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1437" w14:textId="77777777" w:rsidR="00AC307E" w:rsidRDefault="00AC307E" w:rsidP="00AC307E">
      <w:r>
        <w:t>CONFIDENTIAL - IT INFRASTRUCTURE ONLY</w:t>
      </w:r>
    </w:p>
    <w:p w14:paraId="3BF47658" w14:textId="77777777" w:rsidR="00AC307E" w:rsidRDefault="00AC307E" w:rsidP="00AC307E"/>
    <w:p w14:paraId="2C6CEB42" w14:textId="77777777" w:rsidR="00AC307E" w:rsidRDefault="00AC307E" w:rsidP="00AC307E">
      <w:r>
        <w:t>Production Server Configurations and IP Routing</w:t>
      </w:r>
    </w:p>
    <w:p w14:paraId="6989FBEB" w14:textId="77777777" w:rsidR="00AC307E" w:rsidRDefault="00AC307E" w:rsidP="00AC307E"/>
    <w:p w14:paraId="6D92685F" w14:textId="77777777" w:rsidR="00AC307E" w:rsidRDefault="00AC307E" w:rsidP="00AC307E">
      <w:r>
        <w:t>- Main Database (PostgreSQL): 10.42.18.5</w:t>
      </w:r>
    </w:p>
    <w:p w14:paraId="24BAE3F9" w14:textId="77777777" w:rsidR="00AC307E" w:rsidRDefault="00AC307E" w:rsidP="00AC307E">
      <w:r>
        <w:t>- Redis Cache Server: 10.42.18.9</w:t>
      </w:r>
    </w:p>
    <w:p w14:paraId="30C88AD2" w14:textId="77777777" w:rsidR="00AC307E" w:rsidRDefault="00AC307E" w:rsidP="00AC307E">
      <w:r>
        <w:t>- Auth Service (Zero-Trust): 10.42.19.2</w:t>
      </w:r>
    </w:p>
    <w:p w14:paraId="18825915" w14:textId="77777777" w:rsidR="00AC307E" w:rsidRDefault="00AC307E" w:rsidP="00AC307E"/>
    <w:p w14:paraId="5BA03658" w14:textId="77777777" w:rsidR="00AC307E" w:rsidRDefault="00AC307E" w:rsidP="00AC307E">
      <w:r>
        <w:t>Admin Login Portal: https://internal-auth.company.local</w:t>
      </w:r>
    </w:p>
    <w:p w14:paraId="2C51C542" w14:textId="77777777" w:rsidR="00AC307E" w:rsidRDefault="00AC307E" w:rsidP="00AC307E">
      <w:r>
        <w:t>Emergency Override API Key: sk-live-abc123xyz890</w:t>
      </w:r>
    </w:p>
    <w:p w14:paraId="58092F0B" w14:textId="77777777" w:rsidR="00AC307E" w:rsidRDefault="00AC307E" w:rsidP="00AC307E"/>
    <w:p w14:paraId="22162F34" w14:textId="735EB06E" w:rsidR="00583ACE" w:rsidRDefault="00AC307E" w:rsidP="00AC307E">
      <w:r>
        <w:t>Notice: Direct SSH access to the Main Database is disabled. All queries must route through the approved agentic workflow.</w:t>
      </w:r>
    </w:p>
    <w:sectPr w:rsidR="00583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3E"/>
    <w:rsid w:val="001D313E"/>
    <w:rsid w:val="00583ACE"/>
    <w:rsid w:val="00786C84"/>
    <w:rsid w:val="00A82281"/>
    <w:rsid w:val="00AC307E"/>
    <w:rsid w:val="00FB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ED57"/>
  <w15:chartTrackingRefBased/>
  <w15:docId w15:val="{8F51D7D2-B8E7-4868-9A7F-5F3085CED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Khedkar</dc:creator>
  <cp:keywords/>
  <dc:description/>
  <cp:lastModifiedBy>Sarthak Khedkar</cp:lastModifiedBy>
  <cp:revision>2</cp:revision>
  <cp:lastPrinted>2026-05-06T13:46:00Z</cp:lastPrinted>
  <dcterms:created xsi:type="dcterms:W3CDTF">2026-05-06T13:40:00Z</dcterms:created>
  <dcterms:modified xsi:type="dcterms:W3CDTF">2026-05-06T14:13:00Z</dcterms:modified>
</cp:coreProperties>
</file>