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 Pre-Midsem ( NLP related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 Post-Midsem ( might have DL parts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will be only revealed once you complete Part-1 &amp;&amp; after Midsem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on what NLP you know, instead of having DL models and all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 some libraries - not direct ones (eg: NLTK can be used to understand what data is and what the grammar, content words, function words - from the NLP perspective) (non eg: Scikit learn - direct summary() function)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provided - Restaurant and Laptop Reviews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w:t>
      </w:r>
      <w:r w:rsidDel="00000000" w:rsidR="00000000" w:rsidRPr="00000000">
        <w:rPr>
          <w:rFonts w:ascii="Times New Roman" w:cs="Times New Roman" w:eastAsia="Times New Roman" w:hAnsi="Times New Roman"/>
          <w:sz w:val="24"/>
          <w:szCs w:val="24"/>
          <w:rtl w:val="0"/>
        </w:rPr>
        <w:t xml:space="preserve"> Sentiment analysis is a widely used application of NLP. However pure classification still suffers from a lack of context and reasons for those particular sentiments. For example, a product may have a bad review because of the stock availability issues, but still, be a good product. The task is to analyze these sentiments based on certain aspects. Perform base sentiment analysis on sentences and look at the results, investigate the pitfalls of this format of classification.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w:t>
      </w:r>
      <w:r w:rsidDel="00000000" w:rsidR="00000000" w:rsidRPr="00000000">
        <w:rPr>
          <w:rFonts w:ascii="Times New Roman" w:cs="Times New Roman" w:eastAsia="Times New Roman" w:hAnsi="Times New Roman"/>
          <w:sz w:val="24"/>
          <w:szCs w:val="24"/>
          <w:rtl w:val="0"/>
        </w:rPr>
        <w:t xml:space="preserve"> Extract aspect words and categorize them into aspects. And identify the sentiment of these aspects.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