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FFFF" w:themeColor="background1"/>
          <w:sz w:val="52"/>
          <w:szCs w:val="52"/>
          <w:highlight w:val="black"/>
          <w:u w:val="singl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52"/>
          <w:szCs w:val="52"/>
          <w:highlight w:val="black"/>
          <w:u w:val="single"/>
          <w:lang w:val="en-GB"/>
          <w14:textFill>
            <w14:solidFill>
              <w14:schemeClr w14:val="bg1"/>
            </w14:solidFill>
          </w14:textFill>
        </w:rPr>
        <w:t>Project Summary</w:t>
      </w:r>
    </w:p>
    <w:p>
      <w:pPr>
        <w:jc w:val="center"/>
        <w:rPr>
          <w:rFonts w:hint="default"/>
          <w:lang w:val="en-GB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Arial" w:hAnsi="Arial" w:cs="Arial"/>
          <w:i w:val="0"/>
          <w:iCs w:val="0"/>
          <w:caps w:val="0"/>
          <w:color w:val="222222"/>
          <w:spacing w:val="0"/>
          <w:u w:val="single"/>
        </w:rPr>
      </w:pPr>
      <w:r>
        <w:rPr>
          <w:rFonts w:hint="default" w:ascii="Arial" w:hAnsi="Arial" w:cs="Arial"/>
          <w:i/>
          <w:iCs/>
          <w:caps w:val="0"/>
          <w:color w:val="222222"/>
          <w:spacing w:val="0"/>
          <w:u w:val="single"/>
          <w:shd w:val="clear" w:fill="FFFFFF"/>
        </w:rPr>
        <w:t>Instructions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u w:val="single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 Understanding and Pre</w:t>
      </w: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GB"/>
        </w:rPr>
        <w:t>-</w:t>
      </w: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processing: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Load the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GB"/>
        </w:rPr>
        <w:t>data-set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and provide a summary of its structure (number of rows, columns, data types, and missing values).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Perform data cleaning: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Handle missing values appropriately.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Convert data types if necessary.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any new features you think might be useful.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Exploratory Data Analysis (EDA):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Provide a detailed EDA including visualizations. Focus on understanding booking trends, customer demographics, and cancellation patterns.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visualizations to highlight key insights, such as: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Seasonality in bookings.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Distribution of stays across different hotel types.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Average daily rate (ADR) trends.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Cancellation rates and factors affecting cancellations.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Hypothesis Testing: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Formulate and test at least two hypotheses related to the data. For example: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"Customers booking more than 6 months in advance are more likely to cancel."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"Weekday bookings have a higher average daily rate than weekend bookings."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appropriate statistical tests to validate these hypotheses.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Predictive Modeling: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a predictive model to forecast hotel cancellations. Include the following steps: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appropriate features.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Split the data into training and test sets.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Train at least two different models (e.g., Logistic Regression, Random Forest).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Evaluate model performance using relevant metrics (accuracy, precision, recall, F1-score).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38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Discuss any improvements you would recommend for the model.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Operational Insights: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Provide actionable insights and recommendations for hotel management based on your analysis. Consider aspects like pricing strategies, customer segmentation, and marketing focus.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Style w:val="9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Report and Presentation: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Summarize your findings in a written report.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66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 presentation highlighting key insights, methodologies, and recommendations. Ensure it is clear and concise, suitable for stakeholders with varying levels of technical expertise.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i/>
          <w:iCs/>
          <w:caps w:val="0"/>
          <w:color w:val="auto"/>
          <w:spacing w:val="0"/>
          <w:sz w:val="32"/>
          <w:szCs w:val="32"/>
          <w:highlight w:val="cyan"/>
          <w:shd w:val="clear" w:fill="FFFFFF"/>
          <w:lang w:val="en-GB"/>
        </w:rPr>
      </w:pPr>
      <w:r>
        <w:rPr>
          <w:rFonts w:hint="default" w:ascii="Arial" w:hAnsi="Arial" w:cs="Arial"/>
          <w:i/>
          <w:iCs/>
          <w:caps w:val="0"/>
          <w:color w:val="auto"/>
          <w:spacing w:val="0"/>
          <w:sz w:val="32"/>
          <w:szCs w:val="32"/>
          <w:highlight w:val="cyan"/>
          <w:shd w:val="clear" w:fill="FFFFFF"/>
          <w:lang w:val="en-GB"/>
        </w:rPr>
        <w:t>What is inside my Jupyter notebook?(Let’s take a look)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</w:rPr>
        <w:t>Data understanding and Preprocessing</w:t>
      </w:r>
    </w:p>
    <w:p>
      <w:pPr>
        <w:numPr>
          <w:numId w:val="0"/>
        </w:num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</w:rPr>
        <w:t xml:space="preserve">Load the </w:t>
      </w: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data-set</w:t>
      </w: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</w:rPr>
        <w:t xml:space="preserve"> and provide a summary of its structure (number of rows, columns, data types, and missing values).</w:t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Importing important libraries for Data Preprocessing:-</w:t>
      </w:r>
    </w:p>
    <w:p>
      <w:pPr>
        <w:jc w:val="left"/>
      </w:pPr>
      <w:r>
        <w:drawing>
          <wp:inline distT="0" distB="0" distL="114300" distR="114300">
            <wp:extent cx="6239510" cy="647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This code is used to import all the necessary libraries which are used in data preprocessing and data analysis.</w:t>
      </w:r>
    </w:p>
    <w:p>
      <w:pPr>
        <w:jc w:val="left"/>
        <w:rPr>
          <w:rFonts w:hint="default"/>
          <w:lang w:val="en-GB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Getting Information of the DataFrame:-</w:t>
      </w:r>
    </w:p>
    <w:p>
      <w:pPr>
        <w:jc w:val="center"/>
      </w:pPr>
      <w:r>
        <w:drawing>
          <wp:inline distT="0" distB="0" distL="114300" distR="114300">
            <wp:extent cx="474345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975350" cy="271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32" b="14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This code shows the total number of </w:t>
      </w:r>
      <w:r>
        <w:rPr>
          <w:rFonts w:hint="default"/>
          <w:b/>
          <w:bCs/>
          <w:sz w:val="22"/>
          <w:szCs w:val="22"/>
          <w:lang w:val="en-GB"/>
        </w:rPr>
        <w:t xml:space="preserve">Rows </w:t>
      </w:r>
      <w:r>
        <w:rPr>
          <w:rFonts w:hint="default"/>
          <w:b w:val="0"/>
          <w:bCs w:val="0"/>
          <w:sz w:val="22"/>
          <w:szCs w:val="22"/>
          <w:lang w:val="en-GB"/>
        </w:rPr>
        <w:t>and</w:t>
      </w:r>
      <w:r>
        <w:rPr>
          <w:rFonts w:hint="default"/>
          <w:b/>
          <w:bCs/>
          <w:sz w:val="22"/>
          <w:szCs w:val="22"/>
          <w:lang w:val="en-GB"/>
        </w:rPr>
        <w:t xml:space="preserve"> Columns </w:t>
      </w:r>
      <w:r>
        <w:rPr>
          <w:rFonts w:hint="default"/>
          <w:b w:val="0"/>
          <w:bCs w:val="0"/>
          <w:sz w:val="22"/>
          <w:szCs w:val="22"/>
          <w:lang w:val="en-GB"/>
        </w:rPr>
        <w:t>along with the data types of columns.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Using this code we can also see if there are any </w:t>
      </w:r>
      <w:r>
        <w:rPr>
          <w:rFonts w:hint="default"/>
          <w:b/>
          <w:bCs/>
          <w:sz w:val="22"/>
          <w:szCs w:val="22"/>
          <w:lang w:val="en-GB"/>
        </w:rPr>
        <w:t xml:space="preserve">missing values </w:t>
      </w:r>
      <w:r>
        <w:rPr>
          <w:rFonts w:hint="default"/>
          <w:b w:val="0"/>
          <w:bCs w:val="0"/>
          <w:sz w:val="22"/>
          <w:szCs w:val="22"/>
          <w:lang w:val="en-GB"/>
        </w:rPr>
        <w:t>available in any of the columns or not.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Performing Data Cleaning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Handling missing values:-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u w:val="none"/>
          <w:lang w:val="en-GB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GB"/>
        </w:rPr>
        <w:t>“children”:-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n-GB"/>
        </w:rPr>
        <w:t>Given below is the children count in</w:t>
      </w:r>
      <w:r>
        <w:rPr>
          <w:rFonts w:hint="default"/>
          <w:b/>
          <w:bCs/>
          <w:sz w:val="22"/>
          <w:szCs w:val="22"/>
          <w:lang w:val="en-GB"/>
        </w:rPr>
        <w:t xml:space="preserve"> “children”</w:t>
      </w:r>
      <w:r>
        <w:rPr>
          <w:rFonts w:hint="default"/>
          <w:sz w:val="22"/>
          <w:szCs w:val="22"/>
          <w:lang w:val="en-GB"/>
        </w:rPr>
        <w:t xml:space="preserve"> column.</w:t>
      </w:r>
    </w:p>
    <w:p>
      <w:pPr>
        <w:jc w:val="center"/>
      </w:pPr>
      <w:r>
        <w:drawing>
          <wp:inline distT="0" distB="0" distL="114300" distR="114300">
            <wp:extent cx="18002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There were only </w:t>
      </w:r>
      <w:r>
        <w:rPr>
          <w:rFonts w:hint="default"/>
          <w:b/>
          <w:bCs/>
          <w:lang w:val="en-GB"/>
        </w:rPr>
        <w:t>4 missing values</w:t>
      </w:r>
      <w:r>
        <w:rPr>
          <w:rFonts w:hint="default"/>
          <w:lang w:val="en-GB"/>
        </w:rPr>
        <w:t xml:space="preserve"> in </w:t>
      </w:r>
      <w:r>
        <w:rPr>
          <w:rFonts w:hint="default"/>
          <w:b/>
          <w:bCs/>
          <w:lang w:val="en-GB"/>
        </w:rPr>
        <w:t>“</w:t>
      </w:r>
      <w:r>
        <w:rPr>
          <w:rFonts w:hint="default"/>
          <w:b/>
          <w:bCs/>
          <w:lang w:val="en-GB"/>
        </w:rPr>
        <w:t>children”</w:t>
      </w:r>
      <w:r>
        <w:rPr>
          <w:rFonts w:hint="default"/>
          <w:lang w:val="en-GB"/>
        </w:rPr>
        <w:t xml:space="preserve"> column. So, we </w:t>
      </w:r>
      <w:r>
        <w:rPr>
          <w:rFonts w:hint="default"/>
          <w:b/>
          <w:bCs/>
          <w:lang w:val="en-GB"/>
        </w:rPr>
        <w:t>replaced the missing values with “0”</w:t>
      </w:r>
      <w:r>
        <w:rPr>
          <w:rFonts w:hint="default"/>
          <w:lang w:val="en-GB"/>
        </w:rPr>
        <w:t xml:space="preserve"> as zero being the highest occurred number.</w:t>
      </w:r>
    </w:p>
    <w:p>
      <w:pPr>
        <w:numPr>
          <w:numId w:val="0"/>
        </w:num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u w:val="none"/>
          <w:lang w:val="en-GB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GB"/>
        </w:rPr>
        <w:t>“country”:-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Given below is the countries count in </w:t>
      </w:r>
      <w:r>
        <w:rPr>
          <w:rFonts w:hint="default"/>
          <w:b/>
          <w:bCs/>
          <w:sz w:val="22"/>
          <w:szCs w:val="22"/>
          <w:lang w:val="en-GB"/>
        </w:rPr>
        <w:t>“country”</w:t>
      </w:r>
      <w:r>
        <w:rPr>
          <w:rFonts w:hint="default"/>
          <w:sz w:val="22"/>
          <w:szCs w:val="22"/>
          <w:lang w:val="en-GB"/>
        </w:rPr>
        <w:t xml:space="preserve"> </w:t>
      </w:r>
      <w:r>
        <w:rPr>
          <w:rFonts w:hint="default"/>
          <w:sz w:val="22"/>
          <w:szCs w:val="22"/>
          <w:lang w:val="en-GB"/>
        </w:rPr>
        <w:t xml:space="preserve">column </w:t>
      </w:r>
      <w:r>
        <w:rPr>
          <w:rFonts w:hint="default"/>
          <w:sz w:val="22"/>
          <w:szCs w:val="22"/>
          <w:lang w:val="en-GB"/>
        </w:rPr>
        <w:t>and it’s categories.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289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There were </w:t>
      </w:r>
      <w:r>
        <w:rPr>
          <w:rFonts w:hint="default"/>
          <w:b/>
          <w:bCs/>
          <w:sz w:val="22"/>
          <w:szCs w:val="22"/>
          <w:lang w:val="en-GB"/>
        </w:rPr>
        <w:t>488 missing values</w:t>
      </w:r>
      <w:r>
        <w:rPr>
          <w:rFonts w:hint="default"/>
          <w:sz w:val="22"/>
          <w:szCs w:val="22"/>
          <w:lang w:val="en-GB"/>
        </w:rPr>
        <w:t xml:space="preserve"> in </w:t>
      </w:r>
      <w:r>
        <w:rPr>
          <w:rFonts w:hint="default"/>
          <w:b/>
          <w:bCs/>
          <w:sz w:val="22"/>
          <w:szCs w:val="22"/>
          <w:lang w:val="en-GB"/>
        </w:rPr>
        <w:t>“country”</w:t>
      </w:r>
      <w:r>
        <w:rPr>
          <w:rFonts w:hint="default"/>
          <w:sz w:val="22"/>
          <w:szCs w:val="22"/>
          <w:lang w:val="en-GB"/>
        </w:rPr>
        <w:t xml:space="preserve"> column. So, we </w:t>
      </w:r>
      <w:r>
        <w:rPr>
          <w:rFonts w:hint="default"/>
          <w:b/>
          <w:bCs/>
          <w:sz w:val="22"/>
          <w:szCs w:val="22"/>
          <w:lang w:val="en-GB"/>
        </w:rPr>
        <w:t>replaced the missing values with “unknown”</w:t>
      </w:r>
      <w:r>
        <w:rPr>
          <w:rFonts w:hint="default"/>
          <w:sz w:val="22"/>
          <w:szCs w:val="22"/>
          <w:lang w:val="en-GB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u w:val="none"/>
          <w:lang w:val="en-GB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GB"/>
        </w:rPr>
        <w:t>“agent”:-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There were </w:t>
      </w:r>
      <w:r>
        <w:rPr>
          <w:rFonts w:hint="default"/>
          <w:b/>
          <w:bCs/>
          <w:sz w:val="22"/>
          <w:szCs w:val="22"/>
          <w:lang w:val="en-GB"/>
        </w:rPr>
        <w:t>16340 missing values</w:t>
      </w:r>
      <w:r>
        <w:rPr>
          <w:rFonts w:hint="default"/>
          <w:sz w:val="22"/>
          <w:szCs w:val="22"/>
          <w:lang w:val="en-GB"/>
        </w:rPr>
        <w:t xml:space="preserve"> in the column </w:t>
      </w:r>
      <w:r>
        <w:rPr>
          <w:rFonts w:hint="default"/>
          <w:b/>
          <w:bCs/>
          <w:sz w:val="22"/>
          <w:szCs w:val="22"/>
          <w:lang w:val="en-GB"/>
        </w:rPr>
        <w:t>“agent”</w:t>
      </w:r>
      <w:r>
        <w:rPr>
          <w:rFonts w:hint="default"/>
          <w:sz w:val="22"/>
          <w:szCs w:val="22"/>
          <w:lang w:val="en-GB"/>
        </w:rPr>
        <w:t xml:space="preserve">. 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Since, it’s data type is </w:t>
      </w:r>
      <w:r>
        <w:rPr>
          <w:rFonts w:hint="default"/>
          <w:b/>
          <w:bCs/>
          <w:sz w:val="22"/>
          <w:szCs w:val="22"/>
          <w:lang w:val="en-GB"/>
        </w:rPr>
        <w:t>‘int’</w:t>
      </w:r>
      <w:r>
        <w:rPr>
          <w:rFonts w:hint="default"/>
          <w:sz w:val="22"/>
          <w:szCs w:val="22"/>
          <w:lang w:val="en-GB"/>
        </w:rPr>
        <w:t xml:space="preserve">. We </w:t>
      </w:r>
      <w:r>
        <w:rPr>
          <w:rFonts w:hint="default"/>
          <w:b/>
          <w:bCs/>
          <w:sz w:val="22"/>
          <w:szCs w:val="22"/>
          <w:lang w:val="en-GB"/>
        </w:rPr>
        <w:t>replaced the missing values with the mean</w:t>
      </w:r>
      <w:r>
        <w:rPr>
          <w:rFonts w:hint="default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u w:val="none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u w:val="none"/>
          <w:lang w:val="en-GB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GB"/>
        </w:rPr>
        <w:t>“company”:-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There were </w:t>
      </w:r>
      <w:r>
        <w:rPr>
          <w:rFonts w:hint="default"/>
          <w:b/>
          <w:bCs/>
          <w:sz w:val="22"/>
          <w:szCs w:val="22"/>
          <w:lang w:val="en-GB"/>
        </w:rPr>
        <w:t>112593 missing values</w:t>
      </w:r>
      <w:r>
        <w:rPr>
          <w:rFonts w:hint="default"/>
          <w:sz w:val="22"/>
          <w:szCs w:val="22"/>
          <w:lang w:val="en-GB"/>
        </w:rPr>
        <w:t xml:space="preserve"> in </w:t>
      </w:r>
      <w:r>
        <w:rPr>
          <w:rFonts w:hint="default"/>
          <w:b/>
          <w:bCs/>
          <w:sz w:val="22"/>
          <w:szCs w:val="22"/>
          <w:lang w:val="en-GB"/>
        </w:rPr>
        <w:t>“company”</w:t>
      </w:r>
      <w:r>
        <w:rPr>
          <w:rFonts w:hint="default"/>
          <w:sz w:val="22"/>
          <w:szCs w:val="22"/>
          <w:lang w:val="en-GB"/>
        </w:rPr>
        <w:t xml:space="preserve"> column.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Therefore, we will remove this column because replacing the missing values will not be useful.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Handling categorical Values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/>
          <w:b w:val="0"/>
          <w:bCs w:val="0"/>
          <w:sz w:val="22"/>
          <w:szCs w:val="22"/>
          <w:u w:val="none"/>
          <w:lang w:val="en-GB"/>
        </w:rPr>
        <w:t>Given below are the categorical columns present in dataset.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957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0045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29050" cy="590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9077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We converted all the possible categorical columns into numeric columns.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  <w:t>Exploratory Data Analysis (EDA)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Seasonality in bookings</w:t>
      </w: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</w:rPr>
        <w:t>.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9645" cy="3838575"/>
            <wp:effectExtent l="0" t="0" r="8255" b="952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This plot shows 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top 4 months with the highest bookings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.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August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 - 8638 bookings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 xml:space="preserve">July 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- 7919 bookings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 xml:space="preserve">May 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- 7114 bookings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 xml:space="preserve">October 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- 6914 bookings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Distribution of stays across different hotel types</w:t>
      </w: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</w:rPr>
        <w:t>.</w:t>
      </w: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46980" cy="3858260"/>
            <wp:effectExtent l="0" t="0" r="1270" b="889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Calibri" w:hAnsi="Calibri" w:eastAsia="SimSun" w:cs="Calibri"/>
          <w:sz w:val="22"/>
          <w:szCs w:val="22"/>
          <w:lang w:val="en-GB"/>
        </w:rPr>
        <w:t>This plot shows the bookings of Hotel.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Mostly hotel bookings were 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“City Hotel”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 type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City Hotel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 - 79330 bookings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 xml:space="preserve">Resort Hotel 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- 40060 bookings</w:t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 w:cs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Average Daily Trends (ADR)</w:t>
      </w: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61380" cy="3387090"/>
            <wp:effectExtent l="0" t="0" r="1270" b="381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jc w:val="left"/>
        <w:rPr>
          <w:rFonts w:hint="default" w:ascii="Calibri" w:hAnsi="Calibri" w:eastAsia="SimSun" w:cs="Calibri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This line-plot shows the ADR spikes from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"January" (07)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to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"August" (08)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of every year.</w:t>
      </w:r>
    </w:p>
    <w:p>
      <w:pPr>
        <w:numPr>
          <w:ilvl w:val="0"/>
          <w:numId w:val="15"/>
        </w:numPr>
        <w:ind w:left="420" w:leftChars="0" w:hanging="420" w:firstLineChars="0"/>
        <w:jc w:val="left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The ADR dips is seen on every from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"August" (09)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to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"November" (11)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of each year.</w:t>
      </w:r>
    </w:p>
    <w:p>
      <w:pPr>
        <w:numPr>
          <w:ilvl w:val="0"/>
          <w:numId w:val="15"/>
        </w:numPr>
        <w:ind w:left="420" w:leftChars="0" w:hanging="420" w:firstLineChars="0"/>
        <w:jc w:val="left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The Highest ADR recorded was on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"2017-07" (July 2017)</w:t>
      </w:r>
    </w:p>
    <w:p>
      <w:pPr>
        <w:numPr>
          <w:ilvl w:val="0"/>
          <w:numId w:val="15"/>
        </w:numPr>
        <w:ind w:left="420" w:leftChars="0" w:hanging="420" w:firstLineChars="0"/>
        <w:jc w:val="left"/>
        <w:rPr>
          <w:rFonts w:hint="default" w:ascii="Calibri" w:hAnsi="Calibri" w:eastAsia="SimSun" w:cs="Calibri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The Lowest ADR recorded was on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"2015-11" (November 2015)</w:t>
      </w:r>
    </w:p>
    <w:p>
      <w:pPr>
        <w:numPr>
          <w:numId w:val="0"/>
        </w:numPr>
        <w:jc w:val="left"/>
        <w:rPr>
          <w:rFonts w:hint="default" w:ascii="Calibri" w:hAnsi="Calibri" w:eastAsia="SimSun"/>
          <w:b/>
          <w:bCs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Cancellation rates and factors affecting cancellations</w:t>
      </w: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69535" cy="3951605"/>
            <wp:effectExtent l="0" t="0" r="12065" b="1079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2"/>
          <w:szCs w:val="22"/>
          <w:lang w:val="en-GB"/>
        </w:rPr>
      </w:pP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This plot shows that the 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44224 bookings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 were canceled out of 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GB"/>
        </w:rPr>
        <w:t>119390 bookings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2"/>
          <w:szCs w:val="22"/>
          <w:lang w:val="en-GB"/>
        </w:rPr>
      </w:pP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21910" cy="3915410"/>
            <wp:effectExtent l="0" t="0" r="2540" b="889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This plot shows that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most of the bookings were of "City Hotel"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Since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"Resort Hotel"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has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less bookings as compared to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"City Hotel"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. But the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cancellation rate is higher as compared to "Resort Hotel”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 w:ascii="Calibri" w:hAnsi="Calibri" w:eastAsia="SimSun"/>
          <w:sz w:val="22"/>
          <w:szCs w:val="22"/>
          <w:lang w:val="en-GB"/>
        </w:rPr>
      </w:pP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7995" cy="3292475"/>
            <wp:effectExtent l="0" t="0" r="14605" b="3175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71085" cy="2680970"/>
            <wp:effectExtent l="0" t="0" r="571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rcRect r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The most of the bookings were from country code </w:t>
      </w:r>
      <w:r>
        <w:rPr>
          <w:rFonts w:hint="default"/>
          <w:b/>
          <w:bCs/>
          <w:sz w:val="22"/>
          <w:szCs w:val="22"/>
          <w:lang w:val="en-GB"/>
        </w:rPr>
        <w:t>"PRT" (Portugal)</w:t>
      </w:r>
      <w:r>
        <w:rPr>
          <w:rFonts w:hint="default"/>
          <w:sz w:val="22"/>
          <w:szCs w:val="22"/>
          <w:lang w:val="en-GB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"PRT" (Portugal)</w:t>
      </w:r>
      <w:r>
        <w:rPr>
          <w:rFonts w:hint="default"/>
          <w:sz w:val="22"/>
          <w:szCs w:val="22"/>
          <w:lang w:val="en-GB"/>
        </w:rPr>
        <w:t xml:space="preserve"> is the only country which has </w:t>
      </w:r>
      <w:r>
        <w:rPr>
          <w:rFonts w:hint="default"/>
          <w:b/>
          <w:bCs/>
          <w:sz w:val="22"/>
          <w:szCs w:val="22"/>
          <w:lang w:val="en-GB"/>
        </w:rPr>
        <w:t>higher amount of cancellations (27519)</w:t>
      </w:r>
      <w:r>
        <w:rPr>
          <w:rFonts w:hint="default"/>
          <w:sz w:val="22"/>
          <w:szCs w:val="22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lang w:val="en-GB"/>
        </w:rPr>
        <w:t>even higher than non-cancellations (21071)</w:t>
      </w:r>
      <w:r>
        <w:rPr>
          <w:rFonts w:hint="default"/>
          <w:sz w:val="22"/>
          <w:szCs w:val="22"/>
          <w:lang w:val="en-GB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Rest of the country has lower rate of cancellations.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1190" cy="3388995"/>
            <wp:effectExtent l="0" t="0" r="3810" b="1905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 The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most of the bookings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were from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reserved room type (A)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The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most cancellation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were also from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reserved room type (A)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(31341 out of 85994)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 w:ascii="Calibri" w:hAnsi="Calibri" w:eastAsia="SimSun"/>
          <w:sz w:val="22"/>
          <w:szCs w:val="22"/>
          <w:lang w:val="en-GB"/>
        </w:rPr>
      </w:pPr>
    </w:p>
    <w:p>
      <w:pPr>
        <w:numPr>
          <w:numId w:val="0"/>
        </w:numPr>
        <w:jc w:val="both"/>
        <w:rPr>
          <w:rFonts w:hint="default" w:ascii="Calibri" w:hAnsi="Calibri" w:eastAsia="SimSun"/>
          <w:sz w:val="22"/>
          <w:szCs w:val="22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  <w:t>Hypothesis Testing</w:t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Customers booking more than 6 months in advance are more likely to cancel.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b/>
          <w:bCs/>
          <w:i/>
          <w:iCs/>
          <w:color w:val="auto"/>
          <w:sz w:val="24"/>
          <w:szCs w:val="24"/>
          <w:highlight w:val="lightGray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0225" cy="4124325"/>
            <wp:effectExtent l="0" t="0" r="9525" b="9525"/>
            <wp:docPr id="20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As we can see in the above plot, the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 xml:space="preserve">"cancellations rate" in "6 months advance booking" 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is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higher than the "non cancellations rate"</w:t>
      </w:r>
      <w:r>
        <w:rPr>
          <w:rFonts w:hint="default" w:ascii="Calibri" w:hAnsi="Calibri" w:eastAsia="SimSun"/>
          <w:sz w:val="22"/>
          <w:szCs w:val="22"/>
          <w:lang w:val="en-GB"/>
        </w:rPr>
        <w:t xml:space="preserve"> as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compared to the cancellations of "bookings before 6 months"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 w:ascii="Calibri" w:hAnsi="Calibri" w:eastAsia="SimSun"/>
          <w:sz w:val="22"/>
          <w:szCs w:val="22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  <w:lang w:val="en-GB"/>
        </w:rPr>
        <w:t>Conclusion:-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Calibri" w:hAnsi="Calibri" w:eastAsia="SimSun"/>
          <w:sz w:val="22"/>
          <w:szCs w:val="22"/>
          <w:lang w:val="en-GB"/>
        </w:rPr>
      </w:pPr>
      <w:r>
        <w:rPr>
          <w:rFonts w:hint="default" w:ascii="Calibri" w:hAnsi="Calibri" w:eastAsia="SimSun"/>
          <w:sz w:val="22"/>
          <w:szCs w:val="22"/>
          <w:lang w:val="en-GB"/>
        </w:rPr>
        <w:t xml:space="preserve"> This proved that the </w:t>
      </w:r>
      <w:r>
        <w:rPr>
          <w:rFonts w:hint="default" w:ascii="Calibri" w:hAnsi="Calibri" w:eastAsia="SimSun"/>
          <w:b/>
          <w:bCs/>
          <w:sz w:val="22"/>
          <w:szCs w:val="22"/>
          <w:lang w:val="en-GB"/>
        </w:rPr>
        <w:t>hypothesis is TRUE</w:t>
      </w:r>
      <w:r>
        <w:rPr>
          <w:rFonts w:hint="default" w:ascii="Calibri" w:hAnsi="Calibri" w:eastAsia="SimSun"/>
          <w:sz w:val="22"/>
          <w:szCs w:val="22"/>
          <w:lang w:val="en-GB"/>
        </w:rPr>
        <w:t>.</w:t>
      </w:r>
    </w:p>
    <w:p>
      <w:pPr>
        <w:numPr>
          <w:numId w:val="0"/>
        </w:numPr>
        <w:jc w:val="both"/>
        <w:rPr>
          <w:rFonts w:hint="default" w:ascii="Calibri" w:hAnsi="Calibri" w:eastAsia="SimSun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Weekday bookings have a higher average daily rate than weekend bookings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476625" cy="1116330"/>
            <wp:effectExtent l="0" t="0" r="952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This shows that </w:t>
      </w:r>
      <w:r>
        <w:rPr>
          <w:rFonts w:hint="default"/>
          <w:b/>
          <w:bCs/>
          <w:sz w:val="22"/>
          <w:szCs w:val="22"/>
          <w:lang w:val="en-GB"/>
        </w:rPr>
        <w:t xml:space="preserve">weekdays bookings have higher ADR </w:t>
      </w:r>
      <w:r>
        <w:rPr>
          <w:rFonts w:hint="default"/>
          <w:sz w:val="22"/>
          <w:szCs w:val="22"/>
          <w:lang w:val="en-GB"/>
        </w:rPr>
        <w:t>as compared to weekends.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09060" cy="1157605"/>
            <wp:effectExtent l="0" t="0" r="152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Since the </w:t>
      </w:r>
      <w:r>
        <w:rPr>
          <w:rFonts w:hint="default"/>
          <w:b/>
          <w:bCs/>
          <w:sz w:val="22"/>
          <w:szCs w:val="22"/>
          <w:lang w:val="en-GB"/>
        </w:rPr>
        <w:t>P-value is less than 0.05</w:t>
      </w:r>
      <w:r>
        <w:rPr>
          <w:rFonts w:hint="default"/>
          <w:sz w:val="22"/>
          <w:szCs w:val="22"/>
          <w:lang w:val="en-GB"/>
        </w:rPr>
        <w:t>. Therefore, we can reject the null hypothesis.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This supports the hypothesis that </w:t>
      </w:r>
      <w:r>
        <w:rPr>
          <w:rFonts w:hint="default"/>
          <w:b/>
          <w:bCs/>
          <w:sz w:val="22"/>
          <w:szCs w:val="22"/>
          <w:lang w:val="en-GB"/>
        </w:rPr>
        <w:t>"Weekday bookings have a higher average daily rate than weekend bookings."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GB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  <w:t>Predictive Modeling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Select appropriate features.</w:t>
      </w:r>
    </w:p>
    <w:p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Given below is the correlations of the dependent variables with respect to independent variables.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733675" cy="565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Given below are the features that we will be taking while training the model because of the high correlations.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734310" cy="2770505"/>
            <wp:effectExtent l="0" t="0" r="889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GB"/>
        </w:rPr>
      </w:pPr>
    </w:p>
    <w:p>
      <w:pPr>
        <w:numPr>
          <w:numId w:val="0"/>
        </w:numPr>
        <w:jc w:val="center"/>
        <w:rPr>
          <w:rFonts w:hint="default"/>
          <w:b/>
          <w:bCs/>
          <w:i/>
          <w:iCs/>
          <w:color w:val="FFFFFF" w:themeColor="background1"/>
          <w:sz w:val="36"/>
          <w:szCs w:val="36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/>
          <w:iCs/>
          <w:color w:val="FFFFFF" w:themeColor="background1"/>
          <w:sz w:val="36"/>
          <w:szCs w:val="36"/>
          <w:highlight w:val="black"/>
          <w:lang w:val="en-GB"/>
          <w14:textFill>
            <w14:solidFill>
              <w14:schemeClr w14:val="bg1"/>
            </w14:solidFill>
          </w14:textFill>
        </w:rPr>
        <w:t xml:space="preserve">Model Training 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color w:val="FFFFFF" w:themeColor="background1"/>
          <w:sz w:val="36"/>
          <w:szCs w:val="36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GB"/>
        </w:rPr>
        <w:t>Random Forest Classifier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GB"/>
        </w:rPr>
      </w:pP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  <w:t>Model Evaluation</w:t>
      </w: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033645" cy="2894965"/>
            <wp:effectExtent l="0" t="0" r="146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Model Summary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Based on the results from your Random Forest Classifier model, here’s a summary of the key evaluation metrics: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1. 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Accuracy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"1.-Accuracy"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0.81 (or 81%)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In this case, the model correctly predicted whether a booking would be canceled or not 81% of the time.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2. 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Precision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"2.-Precision"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0.84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0.63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 high precision for Class 0 means that when the model predicts a booking will not be canceled, it is correct 84% of the time. For Class 1, the model is correct 63% of the time when it predicts a cancellation. This indicates that the model has more confidence in predicting non-cancellations than cancellations.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3. 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Recall (Sensitivity)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"3.-Recall-(Sensitivity)"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0.93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0.42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For Class 0, the recall is 0.93, meaning the model successfully identified 93% of the actual non-cancelled bookings. For Class 1, the recall is much lower at 0.42, indicating the model only correctly identified 42% of the actual canceled bookings.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4. 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F1-Score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"4.-F1-Score"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0.51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For Class 0, the F1-score is 0.88, showing a good balance between high precision and high recall. For Class 1, the F1-score is 0.51, indicating that while the model has reasonable precision, its lower recall for cancellations affects the overall balance.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5. 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ROC AUC Score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"5.-ROC-AUC-Score"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0.76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 score of 0.76 indicates that the model has a moderate ability to differentiate between canceled and non-canceled bookings. A score closer to 1 would indicate excellent discrimination, while a score around 0.5 suggests no better performance than random guessing.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Overall Summary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"Overall-Summary"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Random Forest model has demonstrated a solid performance in predicting non-cancellations (Class 0) with high precision, recall, and F1-score. However, its performance is notably lower for predicting cancellations (Class 1), with lower precision, recall, and F1-score. The model tends to miss a significant number of actual cancellations, as indicated by the recall for Class 1 (0.42). Improving the recall for canceled bookings could be an area of focus for enhancing the model's overall effectiveness.</w:t>
      </w:r>
    </w:p>
    <w:p>
      <w:pPr>
        <w:numPr>
          <w:numId w:val="0"/>
        </w:numPr>
        <w:jc w:val="both"/>
        <w:rPr>
          <w:rFonts w:hint="default"/>
          <w:lang w:val="en-GB"/>
        </w:rPr>
      </w:pPr>
    </w:p>
    <w:p>
      <w:pPr>
        <w:numPr>
          <w:numId w:val="0"/>
        </w:numPr>
        <w:jc w:val="both"/>
        <w:rPr>
          <w:rFonts w:hint="default"/>
          <w:lang w:val="en-GB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GB"/>
        </w:rPr>
        <w:t>ANN (Artificial Neural Network) Classifier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GB"/>
        </w:rPr>
      </w:pP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  <w:t>Model Evaluation</w:t>
      </w: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</w:pP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GB"/>
        </w:rPr>
      </w:pPr>
      <w:r>
        <w:drawing>
          <wp:inline distT="0" distB="0" distL="114300" distR="114300">
            <wp:extent cx="3981450" cy="2613025"/>
            <wp:effectExtent l="0" t="0" r="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2771775"/>
            <wp:effectExtent l="0" t="0" r="762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2747645"/>
            <wp:effectExtent l="0" t="0" r="698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t>Summary of Model Performance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"Summary-of-Model-Performance"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 Confusion Matrix: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 Negatives (TN):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16,993 - These are correctly predicted non-cancellations.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 Positives (FP):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1,361 - These are bookings that were predicted as canceled but were not actually canceled.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 Negatives (FN):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3,186 - These are bookings that were not predicted as canceled but were actually canceled.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 Positives (TP):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2,337 - These are correctly predicted cancellations.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 Accuracy: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0.81 (or 81%)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This represents the proportion of correctly predicted instances (both cancellations and non-cancellations) out of the total predictions. The model is correct 81% of the time, which indicates good overall performance.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 Precision: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0.63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Precision measures the accuracy of positive predictions. For Class 0, when the model predicts a booking will not be canceled, it is correct 84% of the time. For Class 1, when the model predicts a booking will be canceled, it is correct 63% of the time. This shows that the model is more confident in predicting non-cancellations.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 Recall (Sensitivity):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0.93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0.42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Recall measures how well the model identifies actual positive cases. For Class 0, the recall is 0.93, meaning the model correctly identifies 93% of actual non-cancellations. For Class 1, the recall is 0.42, indicating the model correctly identifies 42% of actual cancellations. The lower recall for cancellations suggests the model misses a significant number of actual cancellations.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 F1-Score: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0 (Not 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0.88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1 (Canceled):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The F1-score is the harmonic mean of precision and recall. It provides a balance between the two. For Class 0, the F1-score is 0.88, indicating a strong performance in predicting non-cancellations. For Class 1, the F1-score is 0.51, reflecting a lower ability to predict cancellations accurately.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6. ROC AUC Score: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0.76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Explanation: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The ROC AUC score measures the model's ability to distinguish between the two classes (canceled and not canceled). A score of 0.76 indicates a moderate ability to differentiate between the classes. A perfect model would have a score of 1.0, while a score of 0.5 indicates no discriminatory power (equivalent to random guessing).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Overall Summary: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"Overall-Summary:"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ANN model demonstrates good performance in predicting non-cancelled bookings, with high accuracy, precision, recall, and F1-score for Class 0 (Not Canceled).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However, the model has a relatively lower performance in predicting cancellations (Class 1). It has a moderate precision for cancellations but a low recall, indicating it misses many actual cancellations.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Discuss any improvements you would recommend for the model.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t>Summary of Recommendations for Model Improvement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"Summary-of-Recommendations-for-Model-Improvement"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Address Class Imbalance: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clear" w:pos="2100"/>
        </w:tabs>
        <w:spacing w:before="0" w:beforeAutospacing="1" w:after="0" w:afterAutospacing="1"/>
        <w:ind w:left="2100" w:leftChars="0" w:hanging="420" w:firstLineChars="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Resampling Techniques: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Use oversampling (e.g., SMOTE) or undersampling to balance the dataset.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clear" w:pos="2100"/>
        </w:tabs>
        <w:spacing w:before="0" w:beforeAutospacing="1" w:after="0" w:afterAutospacing="1"/>
        <w:ind w:left="2100" w:leftChars="0" w:hanging="420" w:firstLineChars="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Weight Adjustment: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Increase the importance of the minority class in the loss function.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Improve Feature-Dependent Variable Correlation: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2100" w:leftChars="0" w:hanging="420" w:firstLineChars="0"/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Feature Engineering: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Enhance or create new features to better capture relationships with the dependent variable.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Feature Selection: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Identify and use the most relevant features to improve model performance.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  <w:lang w:val="en-GB"/>
        </w:rPr>
        <w:t>Operational Insights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</w:pPr>
      <w:r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  <w:t>Provide actionable insights and recommendations for hotel management based on your analysis. Consider aspects like pricing strategies, customer segmentation, and marketing focus.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FF0F1"/>
        </w:rPr>
        <w:t>Recommendations for Hotel Management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"http://localhost:8888/notebooks/UpSwing/sample_data/project.ipynb" \l "Recommendations-for-Hotel-Management"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The hotel in country PRT (Portugal) should focus more on their management because of the highest number of hotel cancellations compared to its own non-cancellations.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The management of </w:t>
      </w:r>
      <w:r>
        <w:rPr>
          <w:rStyle w:val="6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FF0F1"/>
        </w:rPr>
        <w:t>Resort type hotel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should focus more on their bookings as it has comparatively less bookings than the </w:t>
      </w:r>
      <w:r>
        <w:rPr>
          <w:rStyle w:val="6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FF0F1"/>
        </w:rPr>
        <w:t>City type hotels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Reserved room and Assigned room types has highest bookings only on </w:t>
      </w:r>
      <w:r>
        <w:rPr>
          <w:rStyle w:val="6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FF0F1"/>
        </w:rPr>
        <w:t>Room Type A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meaning there is a room for improvement on other room ty</w:t>
      </w:r>
      <w:bookmarkStart w:id="0" w:name="_GoBack"/>
      <w:bookmarkEnd w:id="0"/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Note:-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FF0F1"/>
        </w:rPr>
        <w:t>The customer is more likely to cancel the bookings if the booking is done in 6 months advance or more than that. That can be prevented by giving special offer on advance booking that attracts customers.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Arial" w:hAnsi="Arial"/>
          <w:b/>
          <w:bCs/>
          <w:i/>
          <w:iCs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GB"/>
        </w:rPr>
      </w:pPr>
    </w:p>
    <w:p>
      <w:pPr>
        <w:numPr>
          <w:numId w:val="0"/>
        </w:num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EA2ED"/>
    <w:multiLevelType w:val="multilevel"/>
    <w:tmpl w:val="84DEA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06FE545"/>
    <w:multiLevelType w:val="multilevel"/>
    <w:tmpl w:val="A06FE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250F9BC"/>
    <w:multiLevelType w:val="singleLevel"/>
    <w:tmpl w:val="A250F9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3F1DC7D"/>
    <w:multiLevelType w:val="multilevel"/>
    <w:tmpl w:val="A3F1D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B6B060B"/>
    <w:multiLevelType w:val="multilevel"/>
    <w:tmpl w:val="AB6B0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18B65DE"/>
    <w:multiLevelType w:val="multilevel"/>
    <w:tmpl w:val="B18B65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2A2A102"/>
    <w:multiLevelType w:val="singleLevel"/>
    <w:tmpl w:val="B2A2A10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B960666"/>
    <w:multiLevelType w:val="singleLevel"/>
    <w:tmpl w:val="BB96066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D21814E"/>
    <w:multiLevelType w:val="singleLevel"/>
    <w:tmpl w:val="BD2181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C4EAD2BC"/>
    <w:multiLevelType w:val="multilevel"/>
    <w:tmpl w:val="C4EAD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C6F8180"/>
    <w:multiLevelType w:val="multilevel"/>
    <w:tmpl w:val="CC6F81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CFC193B3"/>
    <w:multiLevelType w:val="multilevel"/>
    <w:tmpl w:val="CFC19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031981D"/>
    <w:multiLevelType w:val="multilevel"/>
    <w:tmpl w:val="D0319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0EA1797"/>
    <w:multiLevelType w:val="singleLevel"/>
    <w:tmpl w:val="D0EA179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DF25CEA6"/>
    <w:multiLevelType w:val="singleLevel"/>
    <w:tmpl w:val="DF25CE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086747B"/>
    <w:multiLevelType w:val="multilevel"/>
    <w:tmpl w:val="E08674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5467246"/>
    <w:multiLevelType w:val="singleLevel"/>
    <w:tmpl w:val="E546724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EB74B563"/>
    <w:multiLevelType w:val="multilevel"/>
    <w:tmpl w:val="EB74B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F80E1158"/>
    <w:multiLevelType w:val="singleLevel"/>
    <w:tmpl w:val="F80E115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D023085"/>
    <w:multiLevelType w:val="multilevel"/>
    <w:tmpl w:val="FD0230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00F4936E"/>
    <w:multiLevelType w:val="singleLevel"/>
    <w:tmpl w:val="00F493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0837B848"/>
    <w:multiLevelType w:val="multilevel"/>
    <w:tmpl w:val="0837B8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0E3A0716"/>
    <w:multiLevelType w:val="singleLevel"/>
    <w:tmpl w:val="0E3A0716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3">
    <w:nsid w:val="10073886"/>
    <w:multiLevelType w:val="singleLevel"/>
    <w:tmpl w:val="10073886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4">
    <w:nsid w:val="1901F42A"/>
    <w:multiLevelType w:val="singleLevel"/>
    <w:tmpl w:val="1901F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209533D8"/>
    <w:multiLevelType w:val="multilevel"/>
    <w:tmpl w:val="20953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2B2039F6"/>
    <w:multiLevelType w:val="multilevel"/>
    <w:tmpl w:val="2B203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DBF8A46"/>
    <w:multiLevelType w:val="multilevel"/>
    <w:tmpl w:val="2DBF8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3496BF36"/>
    <w:multiLevelType w:val="singleLevel"/>
    <w:tmpl w:val="3496BF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39119B20"/>
    <w:multiLevelType w:val="singleLevel"/>
    <w:tmpl w:val="39119B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42A0CABF"/>
    <w:multiLevelType w:val="multilevel"/>
    <w:tmpl w:val="42A0C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63837B04"/>
    <w:multiLevelType w:val="multilevel"/>
    <w:tmpl w:val="63837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6F98FFF6"/>
    <w:multiLevelType w:val="singleLevel"/>
    <w:tmpl w:val="6F98FF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7722636D"/>
    <w:multiLevelType w:val="singleLevel"/>
    <w:tmpl w:val="772263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8"/>
  </w:num>
  <w:num w:numId="9">
    <w:abstractNumId w:val="14"/>
  </w:num>
  <w:num w:numId="10">
    <w:abstractNumId w:val="33"/>
  </w:num>
  <w:num w:numId="11">
    <w:abstractNumId w:val="28"/>
  </w:num>
  <w:num w:numId="12">
    <w:abstractNumId w:val="16"/>
  </w:num>
  <w:num w:numId="13">
    <w:abstractNumId w:val="21"/>
  </w:num>
  <w:num w:numId="14">
    <w:abstractNumId w:val="10"/>
  </w:num>
  <w:num w:numId="15">
    <w:abstractNumId w:val="29"/>
  </w:num>
  <w:num w:numId="16">
    <w:abstractNumId w:val="32"/>
  </w:num>
  <w:num w:numId="17">
    <w:abstractNumId w:val="6"/>
  </w:num>
  <w:num w:numId="18">
    <w:abstractNumId w:val="24"/>
  </w:num>
  <w:num w:numId="19">
    <w:abstractNumId w:val="8"/>
  </w:num>
  <w:num w:numId="20">
    <w:abstractNumId w:val="20"/>
  </w:num>
  <w:num w:numId="21">
    <w:abstractNumId w:val="2"/>
  </w:num>
  <w:num w:numId="22">
    <w:abstractNumId w:val="1"/>
  </w:num>
  <w:num w:numId="23">
    <w:abstractNumId w:val="27"/>
  </w:num>
  <w:num w:numId="24">
    <w:abstractNumId w:val="30"/>
  </w:num>
  <w:num w:numId="25">
    <w:abstractNumId w:val="25"/>
  </w:num>
  <w:num w:numId="26">
    <w:abstractNumId w:val="12"/>
  </w:num>
  <w:num w:numId="27">
    <w:abstractNumId w:val="17"/>
  </w:num>
  <w:num w:numId="28">
    <w:abstractNumId w:val="4"/>
  </w:num>
  <w:num w:numId="29">
    <w:abstractNumId w:val="3"/>
  </w:num>
  <w:num w:numId="30">
    <w:abstractNumId w:val="9"/>
  </w:num>
  <w:num w:numId="31">
    <w:abstractNumId w:val="0"/>
  </w:num>
  <w:num w:numId="32">
    <w:abstractNumId w:val="26"/>
  </w:num>
  <w:num w:numId="33">
    <w:abstractNumId w:val="11"/>
  </w:num>
  <w:num w:numId="34">
    <w:abstractNumId w:val="5"/>
  </w:num>
  <w:num w:numId="35">
    <w:abstractNumId w:val="22"/>
  </w:num>
  <w:num w:numId="36">
    <w:abstractNumId w:val="23"/>
  </w:num>
  <w:num w:numId="37">
    <w:abstractNumId w:val="13"/>
  </w:num>
  <w:num w:numId="38">
    <w:abstractNumId w:val="19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741D"/>
    <w:rsid w:val="6E7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2024-08-28T08:44:00Z</dcterms:created>
  <dc:creator>User</dc:creator>
  <cp:lastModifiedBy>Sarthak Negi</cp:lastModifiedBy>
  <dcterms:modified xsi:type="dcterms:W3CDTF">2024-08-28T12:30:18Z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951336F795294969BBFBC1A6FD14CB8E_11</vt:lpwstr>
  </property>
</Properties>
</file>