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D8EF" w14:textId="77777777" w:rsidR="00406F81" w:rsidRDefault="00000000">
      <w:pPr>
        <w:pStyle w:val="Heading1"/>
      </w:pPr>
      <w:r>
        <w:t>Data Visualization Practical 5</w:t>
      </w:r>
    </w:p>
    <w:p w14:paraId="04D71807" w14:textId="77777777" w:rsidR="00406F81" w:rsidRDefault="00000000">
      <w:pPr>
        <w:pStyle w:val="Heading2"/>
      </w:pPr>
      <w:r>
        <w:t>1) Problem Statement</w:t>
      </w:r>
    </w:p>
    <w:p w14:paraId="59A03BDA" w14:textId="67B71155" w:rsidR="006D542B" w:rsidRPr="006D542B" w:rsidRDefault="006D542B" w:rsidP="006D542B">
      <w:pPr>
        <w:pStyle w:val="Heading2"/>
        <w:rPr>
          <w:rFonts w:asciiTheme="minorHAnsi" w:eastAsiaTheme="minorEastAsia" w:hAnsiTheme="minorHAnsi" w:cstheme="minorBidi"/>
          <w:b w:val="0"/>
          <w:bCs w:val="0"/>
          <w:color w:val="auto"/>
          <w:sz w:val="22"/>
          <w:szCs w:val="22"/>
        </w:rPr>
      </w:pPr>
      <w:r w:rsidRPr="006D542B">
        <w:rPr>
          <w:rFonts w:asciiTheme="minorHAnsi" w:eastAsiaTheme="minorEastAsia" w:hAnsiTheme="minorHAnsi" w:cstheme="minorBidi"/>
          <w:b w:val="0"/>
          <w:bCs w:val="0"/>
          <w:color w:val="auto"/>
          <w:sz w:val="22"/>
          <w:szCs w:val="22"/>
        </w:rPr>
        <w:t>Visualize the data using R/Python by plotting the graphs for assignment no. 1 and 2. Consider a</w:t>
      </w:r>
      <w:r w:rsidR="00EE1571">
        <w:rPr>
          <w:rFonts w:asciiTheme="minorHAnsi" w:eastAsiaTheme="minorEastAsia" w:hAnsiTheme="minorHAnsi" w:cstheme="minorBidi"/>
          <w:b w:val="0"/>
          <w:bCs w:val="0"/>
          <w:color w:val="auto"/>
          <w:sz w:val="22"/>
          <w:szCs w:val="22"/>
        </w:rPr>
        <w:t xml:space="preserve"> </w:t>
      </w:r>
      <w:r w:rsidRPr="006D542B">
        <w:rPr>
          <w:rFonts w:asciiTheme="minorHAnsi" w:eastAsiaTheme="minorEastAsia" w:hAnsiTheme="minorHAnsi" w:cstheme="minorBidi"/>
          <w:b w:val="0"/>
          <w:bCs w:val="0"/>
          <w:color w:val="auto"/>
          <w:sz w:val="22"/>
          <w:szCs w:val="22"/>
        </w:rPr>
        <w:t>suitable data set.</w:t>
      </w:r>
    </w:p>
    <w:p w14:paraId="7324FFB8" w14:textId="77777777" w:rsidR="006D542B" w:rsidRPr="006D542B" w:rsidRDefault="006D542B" w:rsidP="006D542B">
      <w:pPr>
        <w:pStyle w:val="Heading2"/>
        <w:rPr>
          <w:rFonts w:asciiTheme="minorHAnsi" w:eastAsiaTheme="minorEastAsia" w:hAnsiTheme="minorHAnsi" w:cstheme="minorBidi"/>
          <w:b w:val="0"/>
          <w:bCs w:val="0"/>
          <w:color w:val="auto"/>
          <w:sz w:val="22"/>
          <w:szCs w:val="22"/>
        </w:rPr>
      </w:pPr>
      <w:r w:rsidRPr="006D542B">
        <w:rPr>
          <w:rFonts w:asciiTheme="minorHAnsi" w:eastAsiaTheme="minorEastAsia" w:hAnsiTheme="minorHAnsi" w:cstheme="minorBidi"/>
          <w:b w:val="0"/>
          <w:bCs w:val="0"/>
          <w:color w:val="auto"/>
          <w:sz w:val="22"/>
          <w:szCs w:val="22"/>
        </w:rPr>
        <w:t>a) Use Scatter plot, bar plot, Box plot and Histogram</w:t>
      </w:r>
    </w:p>
    <w:p w14:paraId="6D733AC4" w14:textId="77777777" w:rsidR="006D542B" w:rsidRPr="006D542B" w:rsidRDefault="006D542B" w:rsidP="006D542B">
      <w:pPr>
        <w:pStyle w:val="Heading2"/>
        <w:rPr>
          <w:rFonts w:asciiTheme="minorHAnsi" w:eastAsiaTheme="minorEastAsia" w:hAnsiTheme="minorHAnsi" w:cstheme="minorBidi"/>
          <w:b w:val="0"/>
          <w:bCs w:val="0"/>
          <w:color w:val="auto"/>
          <w:sz w:val="22"/>
          <w:szCs w:val="22"/>
        </w:rPr>
      </w:pPr>
      <w:r w:rsidRPr="006D542B">
        <w:rPr>
          <w:rFonts w:asciiTheme="minorHAnsi" w:eastAsiaTheme="minorEastAsia" w:hAnsiTheme="minorHAnsi" w:cstheme="minorBidi"/>
          <w:b w:val="0"/>
          <w:bCs w:val="0"/>
          <w:color w:val="auto"/>
          <w:sz w:val="22"/>
          <w:szCs w:val="22"/>
        </w:rPr>
        <w:t>OR</w:t>
      </w:r>
    </w:p>
    <w:p w14:paraId="43E21A56" w14:textId="77777777" w:rsidR="006D542B" w:rsidRDefault="006D542B" w:rsidP="006D542B">
      <w:pPr>
        <w:pStyle w:val="Heading2"/>
        <w:rPr>
          <w:rFonts w:asciiTheme="minorHAnsi" w:eastAsiaTheme="minorEastAsia" w:hAnsiTheme="minorHAnsi" w:cstheme="minorBidi"/>
          <w:b w:val="0"/>
          <w:bCs w:val="0"/>
          <w:color w:val="auto"/>
          <w:sz w:val="22"/>
          <w:szCs w:val="22"/>
        </w:rPr>
      </w:pPr>
      <w:r w:rsidRPr="006D542B">
        <w:rPr>
          <w:rFonts w:asciiTheme="minorHAnsi" w:eastAsiaTheme="minorEastAsia" w:hAnsiTheme="minorHAnsi" w:cstheme="minorBidi"/>
          <w:b w:val="0"/>
          <w:bCs w:val="0"/>
          <w:color w:val="auto"/>
          <w:sz w:val="22"/>
          <w:szCs w:val="22"/>
        </w:rPr>
        <w:t>b) Perform the data visualization operations using Tableau for the given dataset.</w:t>
      </w:r>
    </w:p>
    <w:p w14:paraId="7B1D89DF" w14:textId="067EA73A" w:rsidR="00406F81" w:rsidRDefault="00000000" w:rsidP="006D542B">
      <w:pPr>
        <w:pStyle w:val="Heading2"/>
      </w:pPr>
      <w:r>
        <w:t>2) Libraries Used</w:t>
      </w:r>
    </w:p>
    <w:p w14:paraId="373F3C21" w14:textId="77777777" w:rsidR="00406F81" w:rsidRDefault="00000000">
      <w:r>
        <w:t>Python:</w:t>
      </w:r>
      <w:r>
        <w:br/>
        <w:t>Pandas: For data manipulation and analysis.</w:t>
      </w:r>
      <w:r>
        <w:br/>
        <w:t>Matplotlib: For creating static, interactive, and animated visualizations in Python.</w:t>
      </w:r>
    </w:p>
    <w:p w14:paraId="0FF28B3E" w14:textId="77777777" w:rsidR="00406F81" w:rsidRDefault="00000000">
      <w:pPr>
        <w:pStyle w:val="Heading2"/>
      </w:pPr>
      <w:r>
        <w:t>3) Theory</w:t>
      </w:r>
    </w:p>
    <w:p w14:paraId="66D4876A" w14:textId="77777777" w:rsidR="00406F81" w:rsidRDefault="00000000">
      <w:r>
        <w:t>Data visualization is a graphical representation of information and data. By using visual elements like charts, graphs, and maps, data visualization tools provide an accessible way to see and understand trends, outliers, and patterns in data.</w:t>
      </w:r>
    </w:p>
    <w:p w14:paraId="66ED224E" w14:textId="10143030" w:rsidR="00093DA3" w:rsidRPr="00093DA3" w:rsidRDefault="00093DA3" w:rsidP="00093DA3">
      <w:r w:rsidRPr="00093DA3">
        <w:rPr>
          <w:lang w:val="en-IN"/>
        </w:rPr>
        <w:drawing>
          <wp:inline distT="0" distB="0" distL="0" distR="0" wp14:anchorId="4559E63B" wp14:editId="3BB63CF1">
            <wp:extent cx="3528060" cy="2811675"/>
            <wp:effectExtent l="0" t="0" r="0" b="8255"/>
            <wp:docPr id="1071454209"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54209" name="Picture 8"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8469" cy="2819971"/>
                    </a:xfrm>
                    <a:prstGeom prst="rect">
                      <a:avLst/>
                    </a:prstGeom>
                    <a:noFill/>
                    <a:ln>
                      <a:noFill/>
                    </a:ln>
                  </pic:spPr>
                </pic:pic>
              </a:graphicData>
            </a:graphic>
          </wp:inline>
        </w:drawing>
      </w:r>
    </w:p>
    <w:p w14:paraId="324A08AB" w14:textId="77777777" w:rsidR="00093DA3" w:rsidRPr="00093DA3" w:rsidRDefault="00093DA3" w:rsidP="00093DA3">
      <w:r w:rsidRPr="00093DA3">
        <w:t>Scatter Plot</w:t>
      </w:r>
    </w:p>
    <w:p w14:paraId="5D3B4509" w14:textId="43B6F902" w:rsidR="00093DA3" w:rsidRPr="00093DA3" w:rsidRDefault="00093DA3" w:rsidP="00093DA3">
      <w:r w:rsidRPr="00093DA3">
        <w:rPr>
          <w:lang w:val="en-IN"/>
        </w:rPr>
        <w:lastRenderedPageBreak/>
        <w:drawing>
          <wp:inline distT="0" distB="0" distL="0" distR="0" wp14:anchorId="24E24319" wp14:editId="6C71FE49">
            <wp:extent cx="3740247" cy="2979420"/>
            <wp:effectExtent l="0" t="0" r="0" b="0"/>
            <wp:docPr id="924963246" name="Picture 7"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63246" name="Picture 7" descr="A graph of blue rectangular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036" cy="2983235"/>
                    </a:xfrm>
                    <a:prstGeom prst="rect">
                      <a:avLst/>
                    </a:prstGeom>
                    <a:noFill/>
                    <a:ln>
                      <a:noFill/>
                    </a:ln>
                  </pic:spPr>
                </pic:pic>
              </a:graphicData>
            </a:graphic>
          </wp:inline>
        </w:drawing>
      </w:r>
    </w:p>
    <w:p w14:paraId="45D45DF5" w14:textId="77777777" w:rsidR="00093DA3" w:rsidRPr="00093DA3" w:rsidRDefault="00093DA3" w:rsidP="00093DA3">
      <w:r w:rsidRPr="00093DA3">
        <w:t>Bar Plot</w:t>
      </w:r>
    </w:p>
    <w:p w14:paraId="7F256B39" w14:textId="445F7B43" w:rsidR="00093DA3" w:rsidRPr="00093DA3" w:rsidRDefault="00093DA3" w:rsidP="00093DA3">
      <w:r w:rsidRPr="00093DA3">
        <w:rPr>
          <w:lang w:val="en-IN"/>
        </w:rPr>
        <w:drawing>
          <wp:inline distT="0" distB="0" distL="0" distR="0" wp14:anchorId="1734CB82" wp14:editId="67621B67">
            <wp:extent cx="3621684" cy="2788920"/>
            <wp:effectExtent l="0" t="0" r="0" b="0"/>
            <wp:docPr id="1615966204" name="Picture 6" descr="A diagram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66204" name="Picture 6" descr="A diagram of a bar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737" cy="2793582"/>
                    </a:xfrm>
                    <a:prstGeom prst="rect">
                      <a:avLst/>
                    </a:prstGeom>
                    <a:noFill/>
                    <a:ln>
                      <a:noFill/>
                    </a:ln>
                  </pic:spPr>
                </pic:pic>
              </a:graphicData>
            </a:graphic>
          </wp:inline>
        </w:drawing>
      </w:r>
    </w:p>
    <w:p w14:paraId="598F6723" w14:textId="77777777" w:rsidR="00093DA3" w:rsidRPr="00093DA3" w:rsidRDefault="00093DA3" w:rsidP="00093DA3">
      <w:r w:rsidRPr="00093DA3">
        <w:t>Box Plot</w:t>
      </w:r>
    </w:p>
    <w:p w14:paraId="6D748640" w14:textId="55550843" w:rsidR="00093DA3" w:rsidRPr="00093DA3" w:rsidRDefault="00093DA3" w:rsidP="00093DA3">
      <w:r w:rsidRPr="00093DA3">
        <w:rPr>
          <w:lang w:val="en-IN"/>
        </w:rPr>
        <w:lastRenderedPageBreak/>
        <w:drawing>
          <wp:inline distT="0" distB="0" distL="0" distR="0" wp14:anchorId="5F700142" wp14:editId="048990A3">
            <wp:extent cx="3377115" cy="2644140"/>
            <wp:effectExtent l="0" t="0" r="0" b="3810"/>
            <wp:docPr id="2111744625" name="Picture 5"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44625" name="Picture 5" descr="A graph of blue squar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2010" cy="2647973"/>
                    </a:xfrm>
                    <a:prstGeom prst="rect">
                      <a:avLst/>
                    </a:prstGeom>
                    <a:noFill/>
                    <a:ln>
                      <a:noFill/>
                    </a:ln>
                  </pic:spPr>
                </pic:pic>
              </a:graphicData>
            </a:graphic>
          </wp:inline>
        </w:drawing>
      </w:r>
    </w:p>
    <w:p w14:paraId="2A4F2B9B" w14:textId="77777777" w:rsidR="00093DA3" w:rsidRPr="00093DA3" w:rsidRDefault="00093DA3" w:rsidP="00093DA3">
      <w:r w:rsidRPr="00093DA3">
        <w:t>Histogram</w:t>
      </w:r>
    </w:p>
    <w:p w14:paraId="54C305D5" w14:textId="77777777" w:rsidR="00093DA3" w:rsidRDefault="00093DA3"/>
    <w:p w14:paraId="025BC8B3" w14:textId="77777777" w:rsidR="00406F81" w:rsidRDefault="00000000">
      <w:pPr>
        <w:pStyle w:val="Heading2"/>
      </w:pPr>
      <w:r>
        <w:t>4) Methods</w:t>
      </w:r>
    </w:p>
    <w:p w14:paraId="162F30AE" w14:textId="77777777" w:rsidR="00406F81" w:rsidRDefault="00000000">
      <w:r>
        <w:t>The methods used include creating a scatter plot to observe the relationship between variables, a bar plot to compare variables, a box plot to understand the distribution of the data, and a histogram to visualize the frequency distribution of a dataset.</w:t>
      </w:r>
    </w:p>
    <w:p w14:paraId="2B6B38CA" w14:textId="77777777" w:rsidR="00406F81" w:rsidRDefault="00000000">
      <w:pPr>
        <w:pStyle w:val="Heading2"/>
      </w:pPr>
      <w:r>
        <w:t>5) Advantages</w:t>
      </w:r>
    </w:p>
    <w:p w14:paraId="4B6E62FE" w14:textId="77777777" w:rsidR="00406F81" w:rsidRDefault="00000000">
      <w:r>
        <w:t>Advantages of data visualization include:</w:t>
      </w:r>
    </w:p>
    <w:p w14:paraId="64D87A4C" w14:textId="77777777" w:rsidR="00406F81" w:rsidRDefault="00000000">
      <w:pPr>
        <w:pStyle w:val="ListBullet"/>
      </w:pPr>
      <w:r>
        <w:t>• Quick, efficient transfer of information.</w:t>
      </w:r>
    </w:p>
    <w:p w14:paraId="5FD88F26" w14:textId="77777777" w:rsidR="00406F81" w:rsidRDefault="00000000">
      <w:pPr>
        <w:pStyle w:val="ListBullet"/>
      </w:pPr>
      <w:r>
        <w:t>• Easier to understand trends and patterns.</w:t>
      </w:r>
    </w:p>
    <w:p w14:paraId="11F880F8" w14:textId="77777777" w:rsidR="00406F81" w:rsidRDefault="00000000">
      <w:pPr>
        <w:pStyle w:val="ListBullet"/>
      </w:pPr>
      <w:r>
        <w:t>• Aid in decision making by providing a clear picture of the situation.</w:t>
      </w:r>
    </w:p>
    <w:p w14:paraId="05786D9C" w14:textId="77777777" w:rsidR="00406F81" w:rsidRDefault="00000000">
      <w:pPr>
        <w:pStyle w:val="Heading2"/>
      </w:pPr>
      <w:r>
        <w:t>6) Disadvantages</w:t>
      </w:r>
    </w:p>
    <w:p w14:paraId="7811A008" w14:textId="77777777" w:rsidR="00406F81" w:rsidRDefault="00000000">
      <w:r>
        <w:t>Disadvantages of data visualization include:</w:t>
      </w:r>
    </w:p>
    <w:p w14:paraId="5735531C" w14:textId="77777777" w:rsidR="00406F81" w:rsidRDefault="00000000">
      <w:pPr>
        <w:pStyle w:val="ListBullet"/>
      </w:pPr>
      <w:r>
        <w:t>• Misleading if not accurately designed.</w:t>
      </w:r>
    </w:p>
    <w:p w14:paraId="33C22AEB" w14:textId="77777777" w:rsidR="00406F81" w:rsidRDefault="00000000">
      <w:pPr>
        <w:pStyle w:val="ListBullet"/>
      </w:pPr>
      <w:r>
        <w:t>• Overcomplexity can lead to confusion.</w:t>
      </w:r>
    </w:p>
    <w:p w14:paraId="3AF559BB" w14:textId="77777777" w:rsidR="00406F81" w:rsidRDefault="00000000">
      <w:pPr>
        <w:pStyle w:val="ListBullet"/>
      </w:pPr>
      <w:r>
        <w:t>• Requires a certain level of skill to interpret correctly.</w:t>
      </w:r>
    </w:p>
    <w:p w14:paraId="71802509" w14:textId="77777777" w:rsidR="00406F81" w:rsidRDefault="00000000">
      <w:pPr>
        <w:pStyle w:val="Heading2"/>
      </w:pPr>
      <w:r>
        <w:t>7) Working</w:t>
      </w:r>
    </w:p>
    <w:p w14:paraId="5C19BCC2" w14:textId="77777777" w:rsidR="00406F81" w:rsidRDefault="00000000">
      <w:r>
        <w:t>This section outlines the step-by-step creation of each type of plot used in the practical, explaining the choice of data and the insights each plot provides.</w:t>
      </w:r>
    </w:p>
    <w:p w14:paraId="626B4D4B" w14:textId="77777777" w:rsidR="00406F81" w:rsidRDefault="00000000">
      <w:pPr>
        <w:pStyle w:val="Heading2"/>
      </w:pPr>
      <w:r>
        <w:lastRenderedPageBreak/>
        <w:t>8) Conclusion</w:t>
      </w:r>
    </w:p>
    <w:p w14:paraId="498128E3" w14:textId="12979550" w:rsidR="005C509D" w:rsidRDefault="00000000" w:rsidP="005C509D">
      <w:r>
        <w:t>The practical exercise demonstrates the effectiveness of various types of data visualizations in revealing insights from the data, enhancing the understanding of complex patterns and relationships.</w:t>
      </w:r>
    </w:p>
    <w:p w14:paraId="6D9A6A1A" w14:textId="3073683E" w:rsidR="00406F81" w:rsidRDefault="00406F81"/>
    <w:sectPr w:rsidR="00406F81" w:rsidSect="00414B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80920">
    <w:abstractNumId w:val="8"/>
  </w:num>
  <w:num w:numId="2" w16cid:durableId="60561731">
    <w:abstractNumId w:val="6"/>
  </w:num>
  <w:num w:numId="3" w16cid:durableId="1348210932">
    <w:abstractNumId w:val="5"/>
  </w:num>
  <w:num w:numId="4" w16cid:durableId="97144225">
    <w:abstractNumId w:val="4"/>
  </w:num>
  <w:num w:numId="5" w16cid:durableId="446968721">
    <w:abstractNumId w:val="7"/>
  </w:num>
  <w:num w:numId="6" w16cid:durableId="220531052">
    <w:abstractNumId w:val="3"/>
  </w:num>
  <w:num w:numId="7" w16cid:durableId="667633134">
    <w:abstractNumId w:val="2"/>
  </w:num>
  <w:num w:numId="8" w16cid:durableId="1945384902">
    <w:abstractNumId w:val="1"/>
  </w:num>
  <w:num w:numId="9" w16cid:durableId="176209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DA3"/>
    <w:rsid w:val="0015074B"/>
    <w:rsid w:val="0029639D"/>
    <w:rsid w:val="00326F90"/>
    <w:rsid w:val="00406F81"/>
    <w:rsid w:val="00414B40"/>
    <w:rsid w:val="005C509D"/>
    <w:rsid w:val="006D542B"/>
    <w:rsid w:val="008335E3"/>
    <w:rsid w:val="00AA1D8D"/>
    <w:rsid w:val="00B47730"/>
    <w:rsid w:val="00CB0664"/>
    <w:rsid w:val="00E15BBB"/>
    <w:rsid w:val="00EE1571"/>
    <w:rsid w:val="00FC2E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3B29F"/>
  <w14:defaultImageDpi w14:val="300"/>
  <w15:docId w15:val="{F8C4F995-6736-4CEE-8B7D-B8EE2A44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052846">
      <w:bodyDiv w:val="1"/>
      <w:marLeft w:val="0"/>
      <w:marRight w:val="0"/>
      <w:marTop w:val="0"/>
      <w:marBottom w:val="0"/>
      <w:divBdr>
        <w:top w:val="none" w:sz="0" w:space="0" w:color="auto"/>
        <w:left w:val="none" w:sz="0" w:space="0" w:color="auto"/>
        <w:bottom w:val="none" w:sz="0" w:space="0" w:color="auto"/>
        <w:right w:val="none" w:sz="0" w:space="0" w:color="auto"/>
      </w:divBdr>
    </w:div>
    <w:div w:id="2064676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5</cp:revision>
  <dcterms:created xsi:type="dcterms:W3CDTF">2013-12-23T23:15:00Z</dcterms:created>
  <dcterms:modified xsi:type="dcterms:W3CDTF">2024-04-08T04:08:00Z</dcterms:modified>
  <cp:category/>
</cp:coreProperties>
</file>