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odimcg24ju6o" w:id="0"/>
      <w:bookmarkEnd w:id="0"/>
      <w:r w:rsidDel="00000000" w:rsidR="00000000" w:rsidRPr="00000000">
        <w:rPr>
          <w:rtl w:val="0"/>
        </w:rPr>
        <w:t xml:space="preserve">Description of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students from Georgia Institute of Technology currently taking up our Master’s in Human-Computer Interaction. For our CS 8803 class (Human-Computer Interaction and Evidence-Based Design), we are doing a project on improving the experience of skateboarding by designing new technology addressing specific user needs. We feel that it’s important to understand potential users’ goals and context early on in our process so we can design an ideal solution for them. To this end, we will be asking questions about your experiences in skating, your social and physical environments, gear/devices used, the challenges you face in skating and suggestions for improvement.</w:t>
      </w:r>
    </w:p>
    <w:p w:rsidR="00000000" w:rsidDel="00000000" w:rsidP="00000000" w:rsidRDefault="00000000" w:rsidRPr="00000000">
      <w:pPr>
        <w:pStyle w:val="Heading1"/>
        <w:contextualSpacing w:val="0"/>
      </w:pPr>
      <w:bookmarkStart w:colFirst="0" w:colLast="0" w:name="h.65wrz3ke44oh" w:id="1"/>
      <w:bookmarkEnd w:id="1"/>
      <w:r w:rsidDel="00000000" w:rsidR="00000000" w:rsidRPr="00000000">
        <w:rPr>
          <w:rtl w:val="0"/>
        </w:rPr>
        <w:t xml:space="preserve">Confidentiality Agreement</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You agree to provide us with comments, feedback and data that can help us in researching and designing our new product.</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We will be using your name and information you shared with us </w:t>
      </w:r>
      <w:r w:rsidDel="00000000" w:rsidR="00000000" w:rsidRPr="00000000">
        <w:rPr>
          <w:u w:val="single"/>
          <w:rtl w:val="0"/>
        </w:rPr>
        <w:t xml:space="preserve">only</w:t>
      </w:r>
      <w:r w:rsidDel="00000000" w:rsidR="00000000" w:rsidRPr="00000000">
        <w:rPr>
          <w:i w:val="1"/>
          <w:rtl w:val="0"/>
        </w:rPr>
        <w:t xml:space="preserve"> </w:t>
      </w:r>
      <w:r w:rsidDel="00000000" w:rsidR="00000000" w:rsidRPr="00000000">
        <w:rPr>
          <w:rtl w:val="0"/>
        </w:rPr>
        <w:t xml:space="preserve">for the development of our product. This includes photos, videos and audio recordings.</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Your voice and image may be recorded with your permission.</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We will be anonymizing or encrypting information you/we feel can harm your privacy.</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You are free to take breaks, and you may withdraw from the study at any given point.</w:t>
      </w:r>
    </w:p>
    <w:p w:rsidR="00000000" w:rsidDel="00000000" w:rsidP="00000000" w:rsidRDefault="00000000" w:rsidRPr="00000000">
      <w:pPr>
        <w:pStyle w:val="Heading1"/>
        <w:contextualSpacing w:val="0"/>
      </w:pPr>
      <w:bookmarkStart w:colFirst="0" w:colLast="0" w:name="h.rd37knrt0lyo" w:id="2"/>
      <w:bookmarkEnd w:id="2"/>
      <w:r w:rsidDel="00000000" w:rsidR="00000000" w:rsidRPr="00000000">
        <w:rPr>
          <w:rtl w:val="0"/>
        </w:rPr>
        <w:t xml:space="preserve">What’s next?</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We will be writing a report based on our research findings and use this information to create a new prototype (e.g., hardware, software, website, app, etc.).</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We will be possibly be contacting you again to clarify some of your responses and to present and evaluate any product that comes out of this research.</w:t>
      </w:r>
    </w:p>
    <w:p w:rsidR="00000000" w:rsidDel="00000000" w:rsidP="00000000" w:rsidRDefault="00000000" w:rsidRPr="00000000">
      <w:pPr>
        <w:pStyle w:val="Heading1"/>
        <w:contextualSpacing w:val="0"/>
      </w:pPr>
      <w:bookmarkStart w:colFirst="0" w:colLast="0" w:name="h.jlphuxc7wkmj" w:id="3"/>
      <w:bookmarkEnd w:id="3"/>
      <w:r w:rsidDel="00000000" w:rsidR="00000000" w:rsidRPr="00000000">
        <w:rPr>
          <w:rtl w:val="0"/>
        </w:rPr>
        <w:t xml:space="preserve">Contact Information</w:t>
      </w:r>
    </w:p>
    <w:p w:rsidR="00000000" w:rsidDel="00000000" w:rsidP="00000000" w:rsidRDefault="00000000" w:rsidRPr="00000000">
      <w:pPr>
        <w:contextualSpacing w:val="0"/>
      </w:pPr>
      <w:r w:rsidDel="00000000" w:rsidR="00000000" w:rsidRPr="00000000">
        <w:rPr>
          <w:rtl w:val="0"/>
        </w:rPr>
        <w:t xml:space="preserve">If you have any questions about our project, or should you wish to retract your participation in this study, please feel free to contact any person in our research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Ivy Chen</w:t>
        <w:tab/>
        <w:tab/>
        <w:t xml:space="preserve">chenxiaowei@gatech.edu</w:t>
      </w:r>
    </w:p>
    <w:p w:rsidR="00000000" w:rsidDel="00000000" w:rsidP="00000000" w:rsidRDefault="00000000" w:rsidRPr="00000000">
      <w:pPr>
        <w:contextualSpacing w:val="0"/>
      </w:pPr>
      <w:r w:rsidDel="00000000" w:rsidR="00000000" w:rsidRPr="00000000">
        <w:rPr>
          <w:rtl w:val="0"/>
        </w:rPr>
        <w:t xml:space="preserve">Sarthak Ghosh</w:t>
        <w:tab/>
        <w:t xml:space="preserve">sarthak.ghosh@gatech.edu</w:t>
      </w:r>
    </w:p>
    <w:p w:rsidR="00000000" w:rsidDel="00000000" w:rsidP="00000000" w:rsidRDefault="00000000" w:rsidRPr="00000000">
      <w:pPr>
        <w:contextualSpacing w:val="0"/>
      </w:pPr>
      <w:r w:rsidDel="00000000" w:rsidR="00000000" w:rsidRPr="00000000">
        <w:rPr>
          <w:rtl w:val="0"/>
        </w:rPr>
        <w:t xml:space="preserve">Lorina Navarro</w:t>
        <w:tab/>
        <w:t xml:space="preserve">lorina@gatech.edu</w:t>
      </w:r>
    </w:p>
    <w:p w:rsidR="00000000" w:rsidDel="00000000" w:rsidP="00000000" w:rsidRDefault="00000000" w:rsidRPr="00000000">
      <w:pPr>
        <w:contextualSpacing w:val="0"/>
      </w:pPr>
      <w:r w:rsidDel="00000000" w:rsidR="00000000" w:rsidRPr="00000000">
        <w:rPr>
          <w:rtl w:val="0"/>
        </w:rPr>
        <w:t xml:space="preserve">Pratik Shah</w:t>
        <w:tab/>
        <w:tab/>
        <w:t xml:space="preserve">pratikshah@gatech.edu</w:t>
      </w:r>
    </w:p>
    <w:p w:rsidR="00000000" w:rsidDel="00000000" w:rsidP="00000000" w:rsidRDefault="00000000" w:rsidRPr="00000000">
      <w:pPr>
        <w:pStyle w:val="Heading1"/>
        <w:contextualSpacing w:val="0"/>
      </w:pPr>
      <w:bookmarkStart w:colFirst="0" w:colLast="0" w:name="h.w7yuld1qvwh9" w:id="4"/>
      <w:bookmarkEnd w:id="4"/>
      <w:r w:rsidDel="00000000" w:rsidR="00000000" w:rsidRPr="00000000">
        <w:rPr>
          <w:rtl w:val="0"/>
        </w:rPr>
        <w:t xml:space="preserve">Pre-Interview Questionnaire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First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_______________________________________</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Contact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_______________________________________</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Email 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_______________________________________</w:t>
            </w:r>
          </w:p>
        </w:tc>
      </w:tr>
      <w:tr>
        <w:trPr>
          <w:trHeight w:val="7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Gender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_______________________________________</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14 and below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15-19</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20-24</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25-29</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30-34</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35-39</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40-44</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45-49</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50 and above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pPr>
            <w:r w:rsidDel="00000000" w:rsidR="00000000" w:rsidRPr="00000000">
              <w:rPr>
                <w:rtl w:val="0"/>
              </w:rPr>
              <w:t xml:space="preserve">Level of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Beginner</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Intermediate</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Experienced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Years of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Less than 1 year</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1-5 years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6-10 years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More than 10 years</w:t>
              <w:tab/>
            </w:r>
          </w:p>
        </w:tc>
      </w:tr>
    </w:tbl>
    <w:p w:rsidR="00000000" w:rsidDel="00000000" w:rsidP="00000000" w:rsidRDefault="00000000" w:rsidRPr="00000000">
      <w:pPr>
        <w:pStyle w:val="Heading2"/>
        <w:contextualSpacing w:val="0"/>
      </w:pPr>
      <w:bookmarkStart w:colFirst="0" w:colLast="0" w:name="h.ovqbu1r6ayes" w:id="5"/>
      <w:bookmarkEnd w:id="5"/>
      <w:r w:rsidDel="00000000" w:rsidR="00000000" w:rsidRPr="00000000">
        <w:rPr>
          <w:rtl w:val="0"/>
        </w:rPr>
        <w:t xml:space="preserve">Confidentiality Agreement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 agree to provide us with comments, feedback and data that can help us in researching and designing our new product.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Your voice and image may be recorded with your permission.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will be using your name and information you shared with us </w:t>
      </w:r>
      <w:r w:rsidDel="00000000" w:rsidR="00000000" w:rsidRPr="00000000">
        <w:rPr>
          <w:u w:val="single"/>
          <w:rtl w:val="0"/>
        </w:rPr>
        <w:t xml:space="preserve">only</w:t>
      </w:r>
      <w:r w:rsidDel="00000000" w:rsidR="00000000" w:rsidRPr="00000000">
        <w:rPr>
          <w:i w:val="1"/>
          <w:rtl w:val="0"/>
        </w:rPr>
        <w:t xml:space="preserve"> </w:t>
      </w:r>
      <w:r w:rsidDel="00000000" w:rsidR="00000000" w:rsidRPr="00000000">
        <w:rPr>
          <w:rtl w:val="0"/>
        </w:rPr>
        <w:t xml:space="preserve">for the development of our product. This includes photos, videos and audio recordings.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will be anonymizing or encrypting information you/we feel can harm your privacy.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 are free to take breaks, and you may withdraw from the study at any given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agree with these terms, please sign your name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Participant Signature: ________________________</w:t>
      </w:r>
    </w:p>
    <w:p w:rsidR="00000000" w:rsidDel="00000000" w:rsidP="00000000" w:rsidRDefault="00000000" w:rsidRPr="00000000">
      <w:pPr>
        <w:contextualSpacing w:val="0"/>
      </w:pPr>
      <w:r w:rsidDel="00000000" w:rsidR="00000000" w:rsidRPr="00000000">
        <w:rPr>
          <w:rtl w:val="0"/>
        </w:rPr>
        <w:t xml:space="preserve">Date: ________________________</w:t>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Researcher’s Copy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User’s Copy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