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EA3F4" w14:textId="25D9C1CA"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44A96C"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889304A">
          <v:rect id="_x0000_i1025" style="width:0;height:1.5pt" o:hralign="center" o:hrstd="t" o:hr="t" fillcolor="#a0a0a0" stroked="f"/>
        </w:pict>
      </w:r>
    </w:p>
    <w:p w14:paraId="5C246FA5"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AI PHARMACOVIGILANCE AND ADVERSE DRUG REACTION INTELLIGENCE FOUNDATION</w:t>
      </w:r>
    </w:p>
    <w:p w14:paraId="7CDBFDDB"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Internship Documentation (README)</w:t>
      </w:r>
    </w:p>
    <w:p w14:paraId="1EA6B080"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 xml:space="preserve">Blackhole </w:t>
      </w:r>
      <w:proofErr w:type="spellStart"/>
      <w:r w:rsidRPr="00F17FF5">
        <w:rPr>
          <w:rFonts w:ascii="Times New Roman" w:eastAsia="Times New Roman" w:hAnsi="Times New Roman" w:cs="Times New Roman"/>
          <w:b/>
          <w:bCs/>
          <w:kern w:val="0"/>
          <w:sz w:val="27"/>
          <w:szCs w:val="27"/>
          <w:lang w:eastAsia="en-IN"/>
          <w14:ligatures w14:val="none"/>
        </w:rPr>
        <w:t>Infraverse</w:t>
      </w:r>
      <w:proofErr w:type="spellEnd"/>
      <w:r w:rsidRPr="00F17FF5">
        <w:rPr>
          <w:rFonts w:ascii="Times New Roman" w:eastAsia="Times New Roman" w:hAnsi="Times New Roman" w:cs="Times New Roman"/>
          <w:b/>
          <w:bCs/>
          <w:kern w:val="0"/>
          <w:sz w:val="27"/>
          <w:szCs w:val="27"/>
          <w:lang w:eastAsia="en-IN"/>
          <w14:ligatures w14:val="none"/>
        </w:rPr>
        <w:t xml:space="preserve"> – Biotech </w:t>
      </w:r>
      <w:proofErr w:type="spellStart"/>
      <w:r w:rsidRPr="00F17FF5">
        <w:rPr>
          <w:rFonts w:ascii="Times New Roman" w:eastAsia="Times New Roman" w:hAnsi="Times New Roman" w:cs="Times New Roman"/>
          <w:b/>
          <w:bCs/>
          <w:kern w:val="0"/>
          <w:sz w:val="27"/>
          <w:szCs w:val="27"/>
          <w:lang w:eastAsia="en-IN"/>
          <w14:ligatures w14:val="none"/>
        </w:rPr>
        <w:t>Learnship</w:t>
      </w:r>
      <w:proofErr w:type="spellEnd"/>
    </w:p>
    <w:p w14:paraId="7BCDCE6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Prepared by</w:t>
      </w:r>
    </w:p>
    <w:p w14:paraId="21733BB4"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Sarvesh Patil</w:t>
      </w:r>
    </w:p>
    <w:p w14:paraId="5CC6218F" w14:textId="71773AD1"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Bachelor of Pharmacy (</w:t>
      </w:r>
      <w:proofErr w:type="spellStart"/>
      <w:r w:rsidRPr="00F17FF5">
        <w:rPr>
          <w:rFonts w:ascii="Times New Roman" w:eastAsia="Times New Roman" w:hAnsi="Times New Roman" w:cs="Times New Roman"/>
          <w:kern w:val="0"/>
          <w:lang w:eastAsia="en-IN"/>
          <w14:ligatures w14:val="none"/>
        </w:rPr>
        <w:t>B.Pharm</w:t>
      </w:r>
      <w:proofErr w:type="spellEnd"/>
      <w:r w:rsidRPr="00F17FF5">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4 </w:t>
      </w:r>
      <w:proofErr w:type="spellStart"/>
      <w:r>
        <w:rPr>
          <w:rFonts w:ascii="Times New Roman" w:eastAsia="Times New Roman" w:hAnsi="Times New Roman" w:cs="Times New Roman"/>
          <w:kern w:val="0"/>
          <w:lang w:eastAsia="en-IN"/>
          <w14:ligatures w14:val="none"/>
        </w:rPr>
        <w:t>th</w:t>
      </w:r>
      <w:proofErr w:type="spellEnd"/>
      <w:r>
        <w:rPr>
          <w:rFonts w:ascii="Times New Roman" w:eastAsia="Times New Roman" w:hAnsi="Times New Roman" w:cs="Times New Roman"/>
          <w:kern w:val="0"/>
          <w:lang w:eastAsia="en-IN"/>
          <w14:ligatures w14:val="none"/>
        </w:rPr>
        <w:t xml:space="preserve"> yr </w:t>
      </w:r>
    </w:p>
    <w:p w14:paraId="38025B7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Academic Year: 2025–2026</w:t>
      </w:r>
    </w:p>
    <w:p w14:paraId="4D7CC3D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20E8B95">
          <v:rect id="_x0000_i1026" style="width:0;height:1.5pt" o:hralign="center" o:hrstd="t" o:hr="t" fillcolor="#a0a0a0" stroked="f"/>
        </w:pict>
      </w:r>
    </w:p>
    <w:p w14:paraId="46730659"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Declaration</w:t>
      </w:r>
    </w:p>
    <w:p w14:paraId="45C750F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I hereby declare that the project entitled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xml:space="preserve"> was developed by me as part of the </w:t>
      </w:r>
      <w:r w:rsidRPr="00F17FF5">
        <w:rPr>
          <w:rFonts w:ascii="Times New Roman" w:eastAsia="Times New Roman" w:hAnsi="Times New Roman" w:cs="Times New Roman"/>
          <w:b/>
          <w:bCs/>
          <w:kern w:val="0"/>
          <w:lang w:eastAsia="en-IN"/>
          <w14:ligatures w14:val="none"/>
        </w:rPr>
        <w:t xml:space="preserve">Blackhole </w:t>
      </w:r>
      <w:proofErr w:type="spellStart"/>
      <w:r w:rsidRPr="00F17FF5">
        <w:rPr>
          <w:rFonts w:ascii="Times New Roman" w:eastAsia="Times New Roman" w:hAnsi="Times New Roman" w:cs="Times New Roman"/>
          <w:b/>
          <w:bCs/>
          <w:kern w:val="0"/>
          <w:lang w:eastAsia="en-IN"/>
          <w14:ligatures w14:val="none"/>
        </w:rPr>
        <w:t>Infraverse</w:t>
      </w:r>
      <w:proofErr w:type="spellEnd"/>
      <w:r w:rsidRPr="00F17FF5">
        <w:rPr>
          <w:rFonts w:ascii="Times New Roman" w:eastAsia="Times New Roman" w:hAnsi="Times New Roman" w:cs="Times New Roman"/>
          <w:b/>
          <w:bCs/>
          <w:kern w:val="0"/>
          <w:lang w:eastAsia="en-IN"/>
          <w14:ligatures w14:val="none"/>
        </w:rPr>
        <w:t xml:space="preserve"> Biotech </w:t>
      </w:r>
      <w:proofErr w:type="spellStart"/>
      <w:r w:rsidRPr="00F17FF5">
        <w:rPr>
          <w:rFonts w:ascii="Times New Roman" w:eastAsia="Times New Roman" w:hAnsi="Times New Roman" w:cs="Times New Roman"/>
          <w:b/>
          <w:bCs/>
          <w:kern w:val="0"/>
          <w:lang w:eastAsia="en-IN"/>
          <w14:ligatures w14:val="none"/>
        </w:rPr>
        <w:t>Learnship</w:t>
      </w:r>
      <w:proofErr w:type="spellEnd"/>
      <w:r w:rsidRPr="00F17FF5">
        <w:rPr>
          <w:rFonts w:ascii="Times New Roman" w:eastAsia="Times New Roman" w:hAnsi="Times New Roman" w:cs="Times New Roman"/>
          <w:b/>
          <w:bCs/>
          <w:kern w:val="0"/>
          <w:lang w:eastAsia="en-IN"/>
          <w14:ligatures w14:val="none"/>
        </w:rPr>
        <w:t xml:space="preserve"> Internship</w:t>
      </w:r>
      <w:r w:rsidRPr="00F17FF5">
        <w:rPr>
          <w:rFonts w:ascii="Times New Roman" w:eastAsia="Times New Roman" w:hAnsi="Times New Roman" w:cs="Times New Roman"/>
          <w:kern w:val="0"/>
          <w:lang w:eastAsia="en-IN"/>
          <w14:ligatures w14:val="none"/>
        </w:rPr>
        <w:t>. The work presented in this documentation is based on my learning, implementation, testing, and analysis carried out during the internship period.</w:t>
      </w:r>
    </w:p>
    <w:p w14:paraId="0A7AA66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project has been developed solely for educational and learning purposes. Every effort has been made to ensure that the information presented is accurate and based on accepted pharmacovigilance concepts. Any references used during the development of this project have been acknowledged appropriately.</w:t>
      </w:r>
    </w:p>
    <w:p w14:paraId="1E4F2CA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Python application, dataset preparation, testing procedures, and documentation presented in this report represent the practical knowledge acquired during the internship and demonstrate the application of programming concepts to solve a healthcare-related problem.</w:t>
      </w:r>
    </w:p>
    <w:p w14:paraId="5E714EC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30DA0FB">
          <v:rect id="_x0000_i1027" style="width:0;height:1.5pt" o:hralign="center" o:hrstd="t" o:hr="t" fillcolor="#a0a0a0" stroked="f"/>
        </w:pict>
      </w:r>
    </w:p>
    <w:p w14:paraId="3BE7D3AD"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Acknowledgement</w:t>
      </w:r>
    </w:p>
    <w:p w14:paraId="47B0743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 xml:space="preserve">Completing this project has been an enriching learning experience that allowed me to combine pharmaceutical knowledge with programming skills. I would like to express my sincere gratitude to </w:t>
      </w:r>
      <w:r w:rsidRPr="00F17FF5">
        <w:rPr>
          <w:rFonts w:ascii="Times New Roman" w:eastAsia="Times New Roman" w:hAnsi="Times New Roman" w:cs="Times New Roman"/>
          <w:b/>
          <w:bCs/>
          <w:kern w:val="0"/>
          <w:lang w:eastAsia="en-IN"/>
          <w14:ligatures w14:val="none"/>
        </w:rPr>
        <w:t xml:space="preserve">Blackhole </w:t>
      </w:r>
      <w:proofErr w:type="spellStart"/>
      <w:r w:rsidRPr="00F17FF5">
        <w:rPr>
          <w:rFonts w:ascii="Times New Roman" w:eastAsia="Times New Roman" w:hAnsi="Times New Roman" w:cs="Times New Roman"/>
          <w:b/>
          <w:bCs/>
          <w:kern w:val="0"/>
          <w:lang w:eastAsia="en-IN"/>
          <w14:ligatures w14:val="none"/>
        </w:rPr>
        <w:t>Infraverse</w:t>
      </w:r>
      <w:proofErr w:type="spellEnd"/>
      <w:r w:rsidRPr="00F17FF5">
        <w:rPr>
          <w:rFonts w:ascii="Times New Roman" w:eastAsia="Times New Roman" w:hAnsi="Times New Roman" w:cs="Times New Roman"/>
          <w:kern w:val="0"/>
          <w:lang w:eastAsia="en-IN"/>
          <w14:ligatures w14:val="none"/>
        </w:rPr>
        <w:t xml:space="preserve"> for organizing the </w:t>
      </w:r>
      <w:r w:rsidRPr="00F17FF5">
        <w:rPr>
          <w:rFonts w:ascii="Times New Roman" w:eastAsia="Times New Roman" w:hAnsi="Times New Roman" w:cs="Times New Roman"/>
          <w:b/>
          <w:bCs/>
          <w:kern w:val="0"/>
          <w:lang w:eastAsia="en-IN"/>
          <w14:ligatures w14:val="none"/>
        </w:rPr>
        <w:t xml:space="preserve">Biotech </w:t>
      </w:r>
      <w:proofErr w:type="spellStart"/>
      <w:r w:rsidRPr="00F17FF5">
        <w:rPr>
          <w:rFonts w:ascii="Times New Roman" w:eastAsia="Times New Roman" w:hAnsi="Times New Roman" w:cs="Times New Roman"/>
          <w:b/>
          <w:bCs/>
          <w:kern w:val="0"/>
          <w:lang w:eastAsia="en-IN"/>
          <w14:ligatures w14:val="none"/>
        </w:rPr>
        <w:t>Learnship</w:t>
      </w:r>
      <w:proofErr w:type="spellEnd"/>
      <w:r w:rsidRPr="00F17FF5">
        <w:rPr>
          <w:rFonts w:ascii="Times New Roman" w:eastAsia="Times New Roman" w:hAnsi="Times New Roman" w:cs="Times New Roman"/>
          <w:b/>
          <w:bCs/>
          <w:kern w:val="0"/>
          <w:lang w:eastAsia="en-IN"/>
          <w14:ligatures w14:val="none"/>
        </w:rPr>
        <w:t xml:space="preserve"> Internship</w:t>
      </w:r>
      <w:r w:rsidRPr="00F17FF5">
        <w:rPr>
          <w:rFonts w:ascii="Times New Roman" w:eastAsia="Times New Roman" w:hAnsi="Times New Roman" w:cs="Times New Roman"/>
          <w:kern w:val="0"/>
          <w:lang w:eastAsia="en-IN"/>
          <w14:ligatures w14:val="none"/>
        </w:rPr>
        <w:t>, which provided me with the opportunity to explore the field of pharmacovigilance through practical implementation.</w:t>
      </w:r>
    </w:p>
    <w:p w14:paraId="5766DF5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 also acknowledge the guidance provided through the internship resources, which helped me understand the importance of drug safety monitoring, adverse drug reaction reporting, and healthcare data management.</w:t>
      </w:r>
    </w:p>
    <w:p w14:paraId="2093988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Throughout this project, I encountered several technical challenges, including installing Python libraries, managing CSV datasets, handling program errors, and debugging my code. Overcoming these challenges significantly improved my confidence in programming and strengthened my problem-solving abilities.</w:t>
      </w:r>
    </w:p>
    <w:p w14:paraId="595021A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project has enhanced both my pharmaceutical knowledge and my technical skills, enabling me to appreciate how computational tools can contribute to healthcare and patient safety.</w:t>
      </w:r>
    </w:p>
    <w:p w14:paraId="7228DC7C"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CE58C74">
          <v:rect id="_x0000_i1028" style="width:0;height:1.5pt" o:hralign="center" o:hrstd="t" o:hr="t" fillcolor="#a0a0a0" stroked="f"/>
        </w:pict>
      </w:r>
    </w:p>
    <w:p w14:paraId="249F7DCE"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Table of Contents</w:t>
      </w:r>
    </w:p>
    <w:p w14:paraId="15AA0BF3"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Executive Summary </w:t>
      </w:r>
    </w:p>
    <w:p w14:paraId="37992106"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Introduction </w:t>
      </w:r>
    </w:p>
    <w:p w14:paraId="0894C26B"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Understanding Pharmacovigilance </w:t>
      </w:r>
    </w:p>
    <w:p w14:paraId="4DF3312D"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Adverse Drug Reactions (ADRs) </w:t>
      </w:r>
    </w:p>
    <w:p w14:paraId="05B26EEE"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Need for AI in Pharmacovigilance </w:t>
      </w:r>
    </w:p>
    <w:p w14:paraId="2956634C"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Problem Statement </w:t>
      </w:r>
    </w:p>
    <w:p w14:paraId="722C3558"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Project Objectives </w:t>
      </w:r>
    </w:p>
    <w:p w14:paraId="25076FE6"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Scope of the Project </w:t>
      </w:r>
    </w:p>
    <w:p w14:paraId="295C9902"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Technologies Used </w:t>
      </w:r>
    </w:p>
    <w:p w14:paraId="60669C05"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Dataset Description </w:t>
      </w:r>
    </w:p>
    <w:p w14:paraId="5B7C51CB"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System Features </w:t>
      </w:r>
    </w:p>
    <w:p w14:paraId="4B5ABAC0"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Project Workflow </w:t>
      </w:r>
    </w:p>
    <w:p w14:paraId="72BB4811"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System Architecture </w:t>
      </w:r>
    </w:p>
    <w:p w14:paraId="15C898BC"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Installation Guide </w:t>
      </w:r>
    </w:p>
    <w:p w14:paraId="4B980EC8"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Development Journey </w:t>
      </w:r>
    </w:p>
    <w:p w14:paraId="237BE81F"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Challenges Faced </w:t>
      </w:r>
    </w:p>
    <w:p w14:paraId="6384C274"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Skills Acquired </w:t>
      </w:r>
    </w:p>
    <w:p w14:paraId="7724CA22"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Future Scope </w:t>
      </w:r>
    </w:p>
    <w:p w14:paraId="596B6D11"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Conclusion </w:t>
      </w:r>
    </w:p>
    <w:p w14:paraId="0944029D" w14:textId="77777777" w:rsidR="00F17FF5" w:rsidRPr="00F17FF5" w:rsidRDefault="00F17FF5" w:rsidP="00F17FF5">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References </w:t>
      </w:r>
    </w:p>
    <w:p w14:paraId="112507EC"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D4A4517">
          <v:rect id="_x0000_i1029" style="width:0;height:1.5pt" o:hralign="center" o:hrstd="t" o:hr="t" fillcolor="#a0a0a0" stroked="f"/>
        </w:pict>
      </w:r>
    </w:p>
    <w:p w14:paraId="54AD95C4"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Executive Summary</w:t>
      </w:r>
    </w:p>
    <w:p w14:paraId="2257606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 xml:space="preserve">Pharmacovigilance plays a vital role in ensuring that medicines remain safe throughout their use in clinical practice. Every year, millions of patients receive medications to treat diseases, relieve symptoms, and improve their quality of life. Although medicines provide significant therapeutic benefits, they may also produce unwanted effects known as </w:t>
      </w:r>
      <w:r w:rsidRPr="00F17FF5">
        <w:rPr>
          <w:rFonts w:ascii="Times New Roman" w:eastAsia="Times New Roman" w:hAnsi="Times New Roman" w:cs="Times New Roman"/>
          <w:b/>
          <w:bCs/>
          <w:kern w:val="0"/>
          <w:lang w:eastAsia="en-IN"/>
          <w14:ligatures w14:val="none"/>
        </w:rPr>
        <w:t>Adverse Drug Reactions (ADRs)</w:t>
      </w:r>
      <w:r w:rsidRPr="00F17FF5">
        <w:rPr>
          <w:rFonts w:ascii="Times New Roman" w:eastAsia="Times New Roman" w:hAnsi="Times New Roman" w:cs="Times New Roman"/>
          <w:kern w:val="0"/>
          <w:lang w:eastAsia="en-IN"/>
          <w14:ligatures w14:val="none"/>
        </w:rPr>
        <w:t>. Early identification, monitoring, documentation, and analysis of these reactions are essential for improving patient safety and supporting informed clinical decision-making.</w:t>
      </w:r>
    </w:p>
    <w:p w14:paraId="0D1A7EA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During my internship at </w:t>
      </w:r>
      <w:r w:rsidRPr="00F17FF5">
        <w:rPr>
          <w:rFonts w:ascii="Times New Roman" w:eastAsia="Times New Roman" w:hAnsi="Times New Roman" w:cs="Times New Roman"/>
          <w:b/>
          <w:bCs/>
          <w:kern w:val="0"/>
          <w:lang w:eastAsia="en-IN"/>
          <w14:ligatures w14:val="none"/>
        </w:rPr>
        <w:t xml:space="preserve">Blackhole </w:t>
      </w:r>
      <w:proofErr w:type="spellStart"/>
      <w:r w:rsidRPr="00F17FF5">
        <w:rPr>
          <w:rFonts w:ascii="Times New Roman" w:eastAsia="Times New Roman" w:hAnsi="Times New Roman" w:cs="Times New Roman"/>
          <w:b/>
          <w:bCs/>
          <w:kern w:val="0"/>
          <w:lang w:eastAsia="en-IN"/>
          <w14:ligatures w14:val="none"/>
        </w:rPr>
        <w:t>Infraverse</w:t>
      </w:r>
      <w:proofErr w:type="spellEnd"/>
      <w:r w:rsidRPr="00F17FF5">
        <w:rPr>
          <w:rFonts w:ascii="Times New Roman" w:eastAsia="Times New Roman" w:hAnsi="Times New Roman" w:cs="Times New Roman"/>
          <w:b/>
          <w:bCs/>
          <w:kern w:val="0"/>
          <w:lang w:eastAsia="en-IN"/>
          <w14:ligatures w14:val="none"/>
        </w:rPr>
        <w:t xml:space="preserve"> – Biotech </w:t>
      </w:r>
      <w:proofErr w:type="spellStart"/>
      <w:r w:rsidRPr="00F17FF5">
        <w:rPr>
          <w:rFonts w:ascii="Times New Roman" w:eastAsia="Times New Roman" w:hAnsi="Times New Roman" w:cs="Times New Roman"/>
          <w:b/>
          <w:bCs/>
          <w:kern w:val="0"/>
          <w:lang w:eastAsia="en-IN"/>
          <w14:ligatures w14:val="none"/>
        </w:rPr>
        <w:t>Learnship</w:t>
      </w:r>
      <w:proofErr w:type="spellEnd"/>
      <w:r w:rsidRPr="00F17FF5">
        <w:rPr>
          <w:rFonts w:ascii="Times New Roman" w:eastAsia="Times New Roman" w:hAnsi="Times New Roman" w:cs="Times New Roman"/>
          <w:kern w:val="0"/>
          <w:lang w:eastAsia="en-IN"/>
          <w14:ligatures w14:val="none"/>
        </w:rPr>
        <w:t xml:space="preserve">, I developed a Python-based project titled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The primary aim of this project was to understand how pharmacovigilance principles can be implemented using basic programming techniques. Instead of developing a complex hospital information system, the project focuses on creating an educational prototype that demonstrates the fundamental workflow of storing, retrieving, analysing, and managing ADR information.</w:t>
      </w:r>
    </w:p>
    <w:p w14:paraId="4C7A873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application was developed using </w:t>
      </w:r>
      <w:r w:rsidRPr="00F17FF5">
        <w:rPr>
          <w:rFonts w:ascii="Times New Roman" w:eastAsia="Times New Roman" w:hAnsi="Times New Roman" w:cs="Times New Roman"/>
          <w:b/>
          <w:bCs/>
          <w:kern w:val="0"/>
          <w:lang w:eastAsia="en-IN"/>
          <w14:ligatures w14:val="none"/>
        </w:rPr>
        <w:t>Python</w:t>
      </w:r>
      <w:r w:rsidRPr="00F17FF5">
        <w:rPr>
          <w:rFonts w:ascii="Times New Roman" w:eastAsia="Times New Roman" w:hAnsi="Times New Roman" w:cs="Times New Roman"/>
          <w:kern w:val="0"/>
          <w:lang w:eastAsia="en-IN"/>
          <w14:ligatures w14:val="none"/>
        </w:rPr>
        <w:t xml:space="preserve"> and the </w:t>
      </w:r>
      <w:r w:rsidRPr="00F17FF5">
        <w:rPr>
          <w:rFonts w:ascii="Times New Roman" w:eastAsia="Times New Roman" w:hAnsi="Times New Roman" w:cs="Times New Roman"/>
          <w:b/>
          <w:bCs/>
          <w:kern w:val="0"/>
          <w:lang w:eastAsia="en-IN"/>
          <w14:ligatures w14:val="none"/>
        </w:rPr>
        <w:t>Pandas</w:t>
      </w:r>
      <w:r w:rsidRPr="00F17FF5">
        <w:rPr>
          <w:rFonts w:ascii="Times New Roman" w:eastAsia="Times New Roman" w:hAnsi="Times New Roman" w:cs="Times New Roman"/>
          <w:kern w:val="0"/>
          <w:lang w:eastAsia="en-IN"/>
          <w14:ligatures w14:val="none"/>
        </w:rPr>
        <w:t xml:space="preserve"> library, with drug safety information stored in </w:t>
      </w:r>
      <w:r w:rsidRPr="00F17FF5">
        <w:rPr>
          <w:rFonts w:ascii="Times New Roman" w:eastAsia="Times New Roman" w:hAnsi="Times New Roman" w:cs="Times New Roman"/>
          <w:b/>
          <w:bCs/>
          <w:kern w:val="0"/>
          <w:lang w:eastAsia="en-IN"/>
          <w14:ligatures w14:val="none"/>
        </w:rPr>
        <w:t>CSV (Comma Separated Values)</w:t>
      </w:r>
      <w:r w:rsidRPr="00F17FF5">
        <w:rPr>
          <w:rFonts w:ascii="Times New Roman" w:eastAsia="Times New Roman" w:hAnsi="Times New Roman" w:cs="Times New Roman"/>
          <w:kern w:val="0"/>
          <w:lang w:eastAsia="en-IN"/>
          <w14:ligatures w14:val="none"/>
        </w:rPr>
        <w:t xml:space="preserve"> files. The system allows users to search for a drug, view its associated adverse drug reactions, filter reactions according to severity, display the complete drug database, generate summary statistics, and maintain a search history of user queries. These functionalities collectively simulate the core operations of a simplified pharmacovigilance information system.</w:t>
      </w:r>
    </w:p>
    <w:p w14:paraId="13A2370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One of the most valuable aspects of this project was the learning journey itself. During development, I encountered several practical programming challenges, including library installation, CSV file management, debugging syntax errors, correcting indentation issues, handling file path errors, and implementing new features such as search history. Solving these problems improved my confidence in Python programming and demonstrated the importance of systematic debugging and testing in software development.</w:t>
      </w:r>
    </w:p>
    <w:p w14:paraId="5126C10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Although the current system is designed primarily for educational purposes, it establishes a strong foundation for future enhancements. With additional technologies such as relational databases, graphical user interfaces, machine learning algorithms, and cloud integration, this project could evolve into a more advanced pharmacovigilance application capable of supporting healthcare professionals in real-world environments.</w:t>
      </w:r>
    </w:p>
    <w:p w14:paraId="56C89C3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Overall, this internship project successfully bridges the gap between pharmaceutical sciences and computer programming, illustrating how computational tools can contribute to drug safety monitoring while simultaneously strengthening technical and analytical skills.</w:t>
      </w:r>
    </w:p>
    <w:p w14:paraId="691E907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5493C13">
          <v:rect id="_x0000_i1030" style="width:0;height:1.5pt" o:hralign="center" o:hrstd="t" o:hr="t" fillcolor="#a0a0a0" stroked="f"/>
        </w:pict>
      </w:r>
    </w:p>
    <w:p w14:paraId="54985FC5"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1. Introduction</w:t>
      </w:r>
    </w:p>
    <w:p w14:paraId="749EFA2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healthcare industry relies heavily on medicines to prevent, manage, and treat diseases. While medicines have transformed modern healthcare and significantly improved patient outcomes, they also have the potential to produce unwanted or harmful effects. These undesirable effects, commonly referred to as </w:t>
      </w:r>
      <w:r w:rsidRPr="00F17FF5">
        <w:rPr>
          <w:rFonts w:ascii="Times New Roman" w:eastAsia="Times New Roman" w:hAnsi="Times New Roman" w:cs="Times New Roman"/>
          <w:b/>
          <w:bCs/>
          <w:kern w:val="0"/>
          <w:lang w:eastAsia="en-IN"/>
          <w14:ligatures w14:val="none"/>
        </w:rPr>
        <w:t>Adverse Drug Reactions (ADRs)</w:t>
      </w:r>
      <w:r w:rsidRPr="00F17FF5">
        <w:rPr>
          <w:rFonts w:ascii="Times New Roman" w:eastAsia="Times New Roman" w:hAnsi="Times New Roman" w:cs="Times New Roman"/>
          <w:kern w:val="0"/>
          <w:lang w:eastAsia="en-IN"/>
          <w14:ligatures w14:val="none"/>
        </w:rPr>
        <w:t xml:space="preserve">, may range from mild symptoms such as nausea or headache to severe and life-threatening conditions. </w:t>
      </w:r>
      <w:r w:rsidRPr="00F17FF5">
        <w:rPr>
          <w:rFonts w:ascii="Times New Roman" w:eastAsia="Times New Roman" w:hAnsi="Times New Roman" w:cs="Times New Roman"/>
          <w:kern w:val="0"/>
          <w:lang w:eastAsia="en-IN"/>
          <w14:ligatures w14:val="none"/>
        </w:rPr>
        <w:lastRenderedPageBreak/>
        <w:t>Monitoring these reactions is an essential component of ensuring patient safety and maintaining public confidence in pharmaceutical products.</w:t>
      </w:r>
    </w:p>
    <w:p w14:paraId="11EFB87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scientific discipline responsible for detecting, assessing, understanding, and preventing adverse effects associated with medicines is known as </w:t>
      </w:r>
      <w:r w:rsidRPr="00F17FF5">
        <w:rPr>
          <w:rFonts w:ascii="Times New Roman" w:eastAsia="Times New Roman" w:hAnsi="Times New Roman" w:cs="Times New Roman"/>
          <w:b/>
          <w:bCs/>
          <w:kern w:val="0"/>
          <w:lang w:eastAsia="en-IN"/>
          <w14:ligatures w14:val="none"/>
        </w:rPr>
        <w:t>Pharmacovigilance</w:t>
      </w:r>
      <w:r w:rsidRPr="00F17FF5">
        <w:rPr>
          <w:rFonts w:ascii="Times New Roman" w:eastAsia="Times New Roman" w:hAnsi="Times New Roman" w:cs="Times New Roman"/>
          <w:kern w:val="0"/>
          <w:lang w:eastAsia="en-IN"/>
          <w14:ligatures w14:val="none"/>
        </w:rPr>
        <w:t>. Regulatory organizations, healthcare professionals, pharmaceutical companies, and research institutions work together to collect and analyse drug safety information throughout the lifecycle of medicinal products. Continuous pharmacovigilance helps identify new safety concerns, update prescribing information, and support evidence-based healthcare decisions.</w:t>
      </w:r>
    </w:p>
    <w:p w14:paraId="348437F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With the rapid growth of healthcare data, traditional manual methods of ADR reporting and analysis have become increasingly challenging. Modern technologies such as artificial intelligence, data analytics, and machine learning are now being explored to improve the efficiency, accuracy, and speed of pharmacovigilance activities. Even simple digital tools can significantly enhance the organization and retrieval of drug safety information, making them valuable educational resources for students and healthcare professionals alike.</w:t>
      </w:r>
    </w:p>
    <w:p w14:paraId="43180687" w14:textId="59521F6E" w:rsid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xml:space="preserve"> project was developed with this perspective in mind. Rather than replacing existing pharmacovigilance systems, the project serves as an educational model that demonstrates how Python programming and structured datasets can be used to simulate the fundamental operations of a drug safety information system. By integrating pharmaceutical concepts with programming logic, the project provides a practical understanding of how computational tools can support pharmacovigilance activities.</w:t>
      </w:r>
      <w:r>
        <w:rPr>
          <w:rFonts w:ascii="Times New Roman" w:eastAsia="Times New Roman" w:hAnsi="Times New Roman" w:cs="Times New Roman"/>
          <w:kern w:val="0"/>
          <w:lang w:eastAsia="en-IN"/>
          <w14:ligatures w14:val="none"/>
        </w:rPr>
        <w:t xml:space="preserve">                                              </w:t>
      </w:r>
    </w:p>
    <w:p w14:paraId="323F089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BF316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8F7D585">
          <v:rect id="_x0000_i1040" style="width:0;height:1.5pt" o:hralign="center" o:hrstd="t" o:hr="t" fillcolor="#a0a0a0" stroked="f"/>
        </w:pict>
      </w:r>
    </w:p>
    <w:p w14:paraId="40D7E7E8"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2: Understanding Pharmacovigilance</w:t>
      </w:r>
    </w:p>
    <w:p w14:paraId="35E889CC"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2.1 Definition of Pharmacovigilance</w:t>
      </w:r>
    </w:p>
    <w:p w14:paraId="34FB1AC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term </w:t>
      </w:r>
      <w:r w:rsidRPr="00F17FF5">
        <w:rPr>
          <w:rFonts w:ascii="Times New Roman" w:eastAsia="Times New Roman" w:hAnsi="Times New Roman" w:cs="Times New Roman"/>
          <w:b/>
          <w:bCs/>
          <w:kern w:val="0"/>
          <w:lang w:eastAsia="en-IN"/>
          <w14:ligatures w14:val="none"/>
        </w:rPr>
        <w:t>Pharmacovigilance</w:t>
      </w:r>
      <w:r w:rsidRPr="00F17FF5">
        <w:rPr>
          <w:rFonts w:ascii="Times New Roman" w:eastAsia="Times New Roman" w:hAnsi="Times New Roman" w:cs="Times New Roman"/>
          <w:kern w:val="0"/>
          <w:lang w:eastAsia="en-IN"/>
          <w14:ligatures w14:val="none"/>
        </w:rPr>
        <w:t xml:space="preserve"> is derived from the Greek word </w:t>
      </w:r>
      <w:r w:rsidRPr="00F17FF5">
        <w:rPr>
          <w:rFonts w:ascii="Times New Roman" w:eastAsia="Times New Roman" w:hAnsi="Times New Roman" w:cs="Times New Roman"/>
          <w:i/>
          <w:iCs/>
          <w:kern w:val="0"/>
          <w:lang w:eastAsia="en-IN"/>
          <w14:ligatures w14:val="none"/>
        </w:rPr>
        <w:t>Pharmakon</w:t>
      </w:r>
      <w:r w:rsidRPr="00F17FF5">
        <w:rPr>
          <w:rFonts w:ascii="Times New Roman" w:eastAsia="Times New Roman" w:hAnsi="Times New Roman" w:cs="Times New Roman"/>
          <w:kern w:val="0"/>
          <w:lang w:eastAsia="en-IN"/>
          <w14:ligatures w14:val="none"/>
        </w:rPr>
        <w:t xml:space="preserve"> (meaning drug) and the Latin word </w:t>
      </w:r>
      <w:proofErr w:type="spellStart"/>
      <w:r w:rsidRPr="00F17FF5">
        <w:rPr>
          <w:rFonts w:ascii="Times New Roman" w:eastAsia="Times New Roman" w:hAnsi="Times New Roman" w:cs="Times New Roman"/>
          <w:i/>
          <w:iCs/>
          <w:kern w:val="0"/>
          <w:lang w:eastAsia="en-IN"/>
          <w14:ligatures w14:val="none"/>
        </w:rPr>
        <w:t>Vigilare</w:t>
      </w:r>
      <w:proofErr w:type="spellEnd"/>
      <w:r w:rsidRPr="00F17FF5">
        <w:rPr>
          <w:rFonts w:ascii="Times New Roman" w:eastAsia="Times New Roman" w:hAnsi="Times New Roman" w:cs="Times New Roman"/>
          <w:kern w:val="0"/>
          <w:lang w:eastAsia="en-IN"/>
          <w14:ligatures w14:val="none"/>
        </w:rPr>
        <w:t xml:space="preserve"> (meaning to keep watch). Pharmacovigilance refers to the science and activities concerned with the </w:t>
      </w:r>
      <w:r w:rsidRPr="00F17FF5">
        <w:rPr>
          <w:rFonts w:ascii="Times New Roman" w:eastAsia="Times New Roman" w:hAnsi="Times New Roman" w:cs="Times New Roman"/>
          <w:b/>
          <w:bCs/>
          <w:kern w:val="0"/>
          <w:lang w:eastAsia="en-IN"/>
          <w14:ligatures w14:val="none"/>
        </w:rPr>
        <w:t>detection, assessment, understanding, and prevention of adverse effects or any other medicine-related problems</w:t>
      </w:r>
      <w:r w:rsidRPr="00F17FF5">
        <w:rPr>
          <w:rFonts w:ascii="Times New Roman" w:eastAsia="Times New Roman" w:hAnsi="Times New Roman" w:cs="Times New Roman"/>
          <w:kern w:val="0"/>
          <w:lang w:eastAsia="en-IN"/>
          <w14:ligatures w14:val="none"/>
        </w:rPr>
        <w:t>.</w:t>
      </w:r>
    </w:p>
    <w:p w14:paraId="203ED23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According to the </w:t>
      </w:r>
      <w:r w:rsidRPr="00F17FF5">
        <w:rPr>
          <w:rFonts w:ascii="Times New Roman" w:eastAsia="Times New Roman" w:hAnsi="Times New Roman" w:cs="Times New Roman"/>
          <w:b/>
          <w:bCs/>
          <w:kern w:val="0"/>
          <w:lang w:eastAsia="en-IN"/>
          <w14:ligatures w14:val="none"/>
        </w:rPr>
        <w:t>World Health Organization (WHO)</w:t>
      </w:r>
      <w:r w:rsidRPr="00F17FF5">
        <w:rPr>
          <w:rFonts w:ascii="Times New Roman" w:eastAsia="Times New Roman" w:hAnsi="Times New Roman" w:cs="Times New Roman"/>
          <w:kern w:val="0"/>
          <w:lang w:eastAsia="en-IN"/>
          <w14:ligatures w14:val="none"/>
        </w:rPr>
        <w:t>, pharmacovigilance plays a critical role in ensuring that medicines remain safe throughout their entire lifecycle. While a medicine undergoes rigorous clinical trials before receiving approval, not every adverse effect can be identified during these trials because of limitations such as smaller sample sizes, shorter study durations, and controlled patient populations. Once a medicine becomes available to the general public, it is prescribed to people of different ages, health conditions, and genetic backgrounds, making continuous monitoring essential.</w:t>
      </w:r>
    </w:p>
    <w:p w14:paraId="2513F30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Pharmacovigilance bridges this gap by collecting and analysing real-world safety data. It enables healthcare professionals, pharmaceutical companies, and regulatory authorities to identify previously unknown adverse reactions, evaluate the balance between benefits and risks, and implement necessary safety measures. These measures may include updating prescribing information, issuing safety warnings, restricting usage, or, in rare cases, withdrawing a medicine from the market.</w:t>
      </w:r>
    </w:p>
    <w:p w14:paraId="095F4C5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6C72AF5">
          <v:rect id="_x0000_i1041" style="width:0;height:1.5pt" o:hralign="center" o:hrstd="t" o:hr="t" fillcolor="#a0a0a0" stroked="f"/>
        </w:pict>
      </w:r>
    </w:p>
    <w:p w14:paraId="280004DD"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2.2 Objectives of Pharmacovigilance</w:t>
      </w:r>
    </w:p>
    <w:p w14:paraId="23C75DA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primary goal of pharmacovigilance is to improve patient safety by ensuring that medicines continue to provide more benefits than risks after they are introduced into routine clinical practice.</w:t>
      </w:r>
    </w:p>
    <w:p w14:paraId="3261124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major objectives include:</w:t>
      </w:r>
    </w:p>
    <w:p w14:paraId="51063D1A"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Detect new or previously unrecognized adverse drug reactions.</w:t>
      </w:r>
    </w:p>
    <w:p w14:paraId="7762E117"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Monitor the frequency and severity of known ADRs.</w:t>
      </w:r>
    </w:p>
    <w:p w14:paraId="2762169C"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Improve the safe and rational use of medicines.</w:t>
      </w:r>
    </w:p>
    <w:p w14:paraId="790A1DD5"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Promote awareness among healthcare professionals and patients regarding ADR reporting.</w:t>
      </w:r>
    </w:p>
    <w:p w14:paraId="1427794E"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Support regulatory authorities in making evidence-based decisions.</w:t>
      </w:r>
    </w:p>
    <w:p w14:paraId="496561CE" w14:textId="77777777" w:rsidR="00F17FF5" w:rsidRPr="00F17FF5" w:rsidRDefault="00F17FF5" w:rsidP="00F17FF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Strengthen public confidence in healthcare systems through continuous drug safety monitoring.</w:t>
      </w:r>
    </w:p>
    <w:p w14:paraId="5165E5B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These objectives highlight that pharmacovigilance is not merely a reporting system but an ongoing process of evaluating medicine safety throughout its lifecycle.</w:t>
      </w:r>
    </w:p>
    <w:p w14:paraId="4D2A7B1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1C7B219">
          <v:rect id="_x0000_i1042" style="width:0;height:1.5pt" o:hralign="center" o:hrstd="t" o:hr="t" fillcolor="#a0a0a0" stroked="f"/>
        </w:pict>
      </w:r>
    </w:p>
    <w:p w14:paraId="71C00FFE"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2.3 Importance of Pharmacovigilance</w:t>
      </w:r>
    </w:p>
    <w:p w14:paraId="703274C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Modern healthcare relies heavily on pharmaceutical products for disease prevention and treatment. However, every medicine has the potential to produce unwanted effects alongside its therapeutic benefits. Some ADRs are mild and temporary, whereas others may result in hospitalization, disability, or even death.</w:t>
      </w:r>
    </w:p>
    <w:p w14:paraId="5AB74A6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importance of pharmacovigilance can be understood through the following points:</w:t>
      </w:r>
    </w:p>
    <w:p w14:paraId="44AEA70A"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Ensuring Patient Safety</w:t>
      </w:r>
    </w:p>
    <w:p w14:paraId="7B4AFF0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Continuous monitoring helps identify harmful drug reactions early, allowing healthcare providers to intervene promptly and prevent further complications.</w:t>
      </w:r>
    </w:p>
    <w:p w14:paraId="07259113"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Improving Public Health</w:t>
      </w:r>
    </w:p>
    <w:p w14:paraId="473B32E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By collecting and analysing ADR reports from large populations, pharmacovigilance contributes to safer prescribing practices and reduces medicine-related risks at the community level.</w:t>
      </w:r>
    </w:p>
    <w:p w14:paraId="451DDB08"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Supporting Regulatory Decisions</w:t>
      </w:r>
    </w:p>
    <w:p w14:paraId="2568A47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regulatory authorities rely on pharmacovigilance data to revise prescribing information, issue safety communications, and evaluate the overall benefit–risk profile of medicines.</w:t>
      </w:r>
    </w:p>
    <w:p w14:paraId="3A79310F"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Encouraging Rational Drug Use</w:t>
      </w:r>
    </w:p>
    <w:p w14:paraId="565BD42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Information obtained through pharmacovigilance enables physicians and pharmacists to make better therapeutic decisions, minimizing unnecessary exposure to high-risk medicines.</w:t>
      </w:r>
    </w:p>
    <w:p w14:paraId="1BE6D5DB"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Advancing Pharmaceutical Research</w:t>
      </w:r>
    </w:p>
    <w:p w14:paraId="01A6E57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Safety information generated through pharmacovigilance supports future drug development and improves clinical research by identifying areas requiring additional investigation.</w:t>
      </w:r>
    </w:p>
    <w:p w14:paraId="7ABCB9F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50852A9">
          <v:rect id="_x0000_i1043" style="width:0;height:1.5pt" o:hralign="center" o:hrstd="t" o:hr="t" fillcolor="#a0a0a0" stroked="f"/>
        </w:pict>
      </w:r>
    </w:p>
    <w:p w14:paraId="35377FD1"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2.4 Pharmacovigilance Programme of India (</w:t>
      </w:r>
      <w:proofErr w:type="spellStart"/>
      <w:r w:rsidRPr="00F17FF5">
        <w:rPr>
          <w:rFonts w:ascii="Times New Roman" w:eastAsia="Times New Roman" w:hAnsi="Times New Roman" w:cs="Times New Roman"/>
          <w:b/>
          <w:bCs/>
          <w:kern w:val="0"/>
          <w:sz w:val="36"/>
          <w:szCs w:val="36"/>
          <w:lang w:eastAsia="en-IN"/>
          <w14:ligatures w14:val="none"/>
        </w:rPr>
        <w:t>PvPI</w:t>
      </w:r>
      <w:proofErr w:type="spellEnd"/>
      <w:r w:rsidRPr="00F17FF5">
        <w:rPr>
          <w:rFonts w:ascii="Times New Roman" w:eastAsia="Times New Roman" w:hAnsi="Times New Roman" w:cs="Times New Roman"/>
          <w:b/>
          <w:bCs/>
          <w:kern w:val="0"/>
          <w:sz w:val="36"/>
          <w:szCs w:val="36"/>
          <w:lang w:eastAsia="en-IN"/>
          <w14:ligatures w14:val="none"/>
        </w:rPr>
        <w:t>)</w:t>
      </w:r>
    </w:p>
    <w:p w14:paraId="2D2F4BC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India established the </w:t>
      </w:r>
      <w:r w:rsidRPr="00F17FF5">
        <w:rPr>
          <w:rFonts w:ascii="Times New Roman" w:eastAsia="Times New Roman" w:hAnsi="Times New Roman" w:cs="Times New Roman"/>
          <w:b/>
          <w:bCs/>
          <w:kern w:val="0"/>
          <w:lang w:eastAsia="en-IN"/>
          <w14:ligatures w14:val="none"/>
        </w:rPr>
        <w:t>Pharmacovigilance Programme of India (</w:t>
      </w:r>
      <w:proofErr w:type="spellStart"/>
      <w:r w:rsidRPr="00F17FF5">
        <w:rPr>
          <w:rFonts w:ascii="Times New Roman" w:eastAsia="Times New Roman" w:hAnsi="Times New Roman" w:cs="Times New Roman"/>
          <w:b/>
          <w:bCs/>
          <w:kern w:val="0"/>
          <w:lang w:eastAsia="en-IN"/>
          <w14:ligatures w14:val="none"/>
        </w:rPr>
        <w:t>PvPI</w:t>
      </w:r>
      <w:proofErr w:type="spellEnd"/>
      <w:r w:rsidRPr="00F17FF5">
        <w:rPr>
          <w:rFonts w:ascii="Times New Roman" w:eastAsia="Times New Roman" w:hAnsi="Times New Roman" w:cs="Times New Roman"/>
          <w:b/>
          <w:bCs/>
          <w:kern w:val="0"/>
          <w:lang w:eastAsia="en-IN"/>
          <w14:ligatures w14:val="none"/>
        </w:rPr>
        <w:t>)</w:t>
      </w:r>
      <w:r w:rsidRPr="00F17FF5">
        <w:rPr>
          <w:rFonts w:ascii="Times New Roman" w:eastAsia="Times New Roman" w:hAnsi="Times New Roman" w:cs="Times New Roman"/>
          <w:kern w:val="0"/>
          <w:lang w:eastAsia="en-IN"/>
          <w14:ligatures w14:val="none"/>
        </w:rPr>
        <w:t xml:space="preserve"> to improve medicine safety across the country. The programme operates under the </w:t>
      </w:r>
      <w:r w:rsidRPr="00F17FF5">
        <w:rPr>
          <w:rFonts w:ascii="Times New Roman" w:eastAsia="Times New Roman" w:hAnsi="Times New Roman" w:cs="Times New Roman"/>
          <w:b/>
          <w:bCs/>
          <w:kern w:val="0"/>
          <w:lang w:eastAsia="en-IN"/>
          <w14:ligatures w14:val="none"/>
        </w:rPr>
        <w:t>Indian Pharmacopoeia Commission (IPC)</w:t>
      </w:r>
      <w:r w:rsidRPr="00F17FF5">
        <w:rPr>
          <w:rFonts w:ascii="Times New Roman" w:eastAsia="Times New Roman" w:hAnsi="Times New Roman" w:cs="Times New Roman"/>
          <w:kern w:val="0"/>
          <w:lang w:eastAsia="en-IN"/>
          <w14:ligatures w14:val="none"/>
        </w:rPr>
        <w:t xml:space="preserve"> with support from the </w:t>
      </w:r>
      <w:r w:rsidRPr="00F17FF5">
        <w:rPr>
          <w:rFonts w:ascii="Times New Roman" w:eastAsia="Times New Roman" w:hAnsi="Times New Roman" w:cs="Times New Roman"/>
          <w:b/>
          <w:bCs/>
          <w:kern w:val="0"/>
          <w:lang w:eastAsia="en-IN"/>
          <w14:ligatures w14:val="none"/>
        </w:rPr>
        <w:t>Central Drugs Standard Control Organization (CDSCO)</w:t>
      </w:r>
      <w:r w:rsidRPr="00F17FF5">
        <w:rPr>
          <w:rFonts w:ascii="Times New Roman" w:eastAsia="Times New Roman" w:hAnsi="Times New Roman" w:cs="Times New Roman"/>
          <w:kern w:val="0"/>
          <w:lang w:eastAsia="en-IN"/>
          <w14:ligatures w14:val="none"/>
        </w:rPr>
        <w:t>.</w:t>
      </w:r>
    </w:p>
    <w:p w14:paraId="0A7A8C0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objectives of </w:t>
      </w:r>
      <w:proofErr w:type="spellStart"/>
      <w:r w:rsidRPr="00F17FF5">
        <w:rPr>
          <w:rFonts w:ascii="Times New Roman" w:eastAsia="Times New Roman" w:hAnsi="Times New Roman" w:cs="Times New Roman"/>
          <w:kern w:val="0"/>
          <w:lang w:eastAsia="en-IN"/>
          <w14:ligatures w14:val="none"/>
        </w:rPr>
        <w:t>PvPI</w:t>
      </w:r>
      <w:proofErr w:type="spellEnd"/>
      <w:r w:rsidRPr="00F17FF5">
        <w:rPr>
          <w:rFonts w:ascii="Times New Roman" w:eastAsia="Times New Roman" w:hAnsi="Times New Roman" w:cs="Times New Roman"/>
          <w:kern w:val="0"/>
          <w:lang w:eastAsia="en-IN"/>
          <w14:ligatures w14:val="none"/>
        </w:rPr>
        <w:t xml:space="preserve"> include:</w:t>
      </w:r>
    </w:p>
    <w:p w14:paraId="1A5B8D24" w14:textId="77777777" w:rsidR="00F17FF5" w:rsidRPr="00F17FF5" w:rsidRDefault="00F17FF5" w:rsidP="00F17FF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Collection of ADR reports from hospitals and healthcare institutions.</w:t>
      </w:r>
    </w:p>
    <w:p w14:paraId="45425D51" w14:textId="77777777" w:rsidR="00F17FF5" w:rsidRPr="00F17FF5" w:rsidRDefault="00F17FF5" w:rsidP="00F17FF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Analysis of reported adverse events.</w:t>
      </w:r>
    </w:p>
    <w:p w14:paraId="1E02D1F5" w14:textId="77777777" w:rsidR="00F17FF5" w:rsidRPr="00F17FF5" w:rsidRDefault="00F17FF5" w:rsidP="00F17FF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Detection of safety signals.</w:t>
      </w:r>
    </w:p>
    <w:p w14:paraId="6D3D5C33" w14:textId="77777777" w:rsidR="00F17FF5" w:rsidRPr="00F17FF5" w:rsidRDefault="00F17FF5" w:rsidP="00F17FF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Communication of safety information to healthcare professionals and regulatory authorities.</w:t>
      </w:r>
    </w:p>
    <w:p w14:paraId="6606F335" w14:textId="77777777" w:rsidR="00F17FF5" w:rsidRPr="00F17FF5" w:rsidRDefault="00F17FF5" w:rsidP="00F17FF5">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Promotion of ADR awareness and reporting culture among medical practitioners and patients.</w:t>
      </w:r>
    </w:p>
    <w:p w14:paraId="33AD1AA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implementation of </w:t>
      </w:r>
      <w:proofErr w:type="spellStart"/>
      <w:r w:rsidRPr="00F17FF5">
        <w:rPr>
          <w:rFonts w:ascii="Times New Roman" w:eastAsia="Times New Roman" w:hAnsi="Times New Roman" w:cs="Times New Roman"/>
          <w:kern w:val="0"/>
          <w:lang w:eastAsia="en-IN"/>
          <w14:ligatures w14:val="none"/>
        </w:rPr>
        <w:t>PvPI</w:t>
      </w:r>
      <w:proofErr w:type="spellEnd"/>
      <w:r w:rsidRPr="00F17FF5">
        <w:rPr>
          <w:rFonts w:ascii="Times New Roman" w:eastAsia="Times New Roman" w:hAnsi="Times New Roman" w:cs="Times New Roman"/>
          <w:kern w:val="0"/>
          <w:lang w:eastAsia="en-IN"/>
          <w14:ligatures w14:val="none"/>
        </w:rPr>
        <w:t xml:space="preserve"> has significantly strengthened India's contribution to global pharmacovigilance by generating valuable safety data for medicines commonly used in the Indian population.</w:t>
      </w:r>
    </w:p>
    <w:p w14:paraId="12E3A5A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B57CE52">
          <v:rect id="_x0000_i1044" style="width:0;height:1.5pt" o:hralign="center" o:hrstd="t" o:hr="t" fillcolor="#a0a0a0" stroked="f"/>
        </w:pict>
      </w:r>
    </w:p>
    <w:p w14:paraId="4256A141"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2.5 Role of Pharmacists in Pharmacovigilance</w:t>
      </w:r>
    </w:p>
    <w:p w14:paraId="10750D3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Pharmacists play an essential role in ensuring medicine safety because they interact directly with both patients and healthcare providers.</w:t>
      </w:r>
    </w:p>
    <w:p w14:paraId="7587A45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Their responsibilities include:</w:t>
      </w:r>
    </w:p>
    <w:p w14:paraId="6FB9208E"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Identifying suspected ADRs.</w:t>
      </w:r>
    </w:p>
    <w:p w14:paraId="2C22DE33"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Documenting adverse reactions accurately.</w:t>
      </w:r>
    </w:p>
    <w:p w14:paraId="50B312AF"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Reporting ADRs to pharmacovigilance centres.</w:t>
      </w:r>
    </w:p>
    <w:p w14:paraId="00E09A58"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Educating patients about possible side effects.</w:t>
      </w:r>
    </w:p>
    <w:p w14:paraId="438DE27B"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Monitoring medication adherence.</w:t>
      </w:r>
    </w:p>
    <w:p w14:paraId="35367196"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Preventing medication errors.</w:t>
      </w:r>
    </w:p>
    <w:p w14:paraId="04B051D3" w14:textId="77777777" w:rsidR="00F17FF5" w:rsidRPr="00F17FF5" w:rsidRDefault="00F17FF5" w:rsidP="00F17FF5">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Participating in drug safety awareness programmes.</w:t>
      </w:r>
    </w:p>
    <w:p w14:paraId="7B3FC65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As medication experts, pharmacists contribute significantly to improving patient outcomes and strengthening national pharmacovigilance systems.</w:t>
      </w:r>
    </w:p>
    <w:p w14:paraId="58A81A3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2931114">
          <v:rect id="_x0000_i1045" style="width:0;height:1.5pt" o:hralign="center" o:hrstd="t" o:hr="t" fillcolor="#a0a0a0" stroked="f"/>
        </w:pict>
      </w:r>
    </w:p>
    <w:p w14:paraId="4403B070"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3: Adverse Drug Reactions (ADRs)</w:t>
      </w:r>
    </w:p>
    <w:p w14:paraId="5C949273"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3.1 Introduction to ADRs</w:t>
      </w:r>
    </w:p>
    <w:p w14:paraId="4AC336D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An </w:t>
      </w:r>
      <w:r w:rsidRPr="00F17FF5">
        <w:rPr>
          <w:rFonts w:ascii="Times New Roman" w:eastAsia="Times New Roman" w:hAnsi="Times New Roman" w:cs="Times New Roman"/>
          <w:b/>
          <w:bCs/>
          <w:kern w:val="0"/>
          <w:lang w:eastAsia="en-IN"/>
          <w14:ligatures w14:val="none"/>
        </w:rPr>
        <w:t>Adverse Drug Reaction (ADR)</w:t>
      </w:r>
      <w:r w:rsidRPr="00F17FF5">
        <w:rPr>
          <w:rFonts w:ascii="Times New Roman" w:eastAsia="Times New Roman" w:hAnsi="Times New Roman" w:cs="Times New Roman"/>
          <w:kern w:val="0"/>
          <w:lang w:eastAsia="en-IN"/>
          <w14:ligatures w14:val="none"/>
        </w:rPr>
        <w:t xml:space="preserve"> is defined as a harmful and unintended response to a medicine occurring at doses normally used for the prevention, diagnosis, or treatment of disease.</w:t>
      </w:r>
    </w:p>
    <w:p w14:paraId="3E1BD9F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ADRs differ from medication errors because they occur even when medicines are prescribed and administered correctly. They represent one of the leading causes of hospital admissions and contribute substantially to healthcare costs worldwide.</w:t>
      </w:r>
    </w:p>
    <w:p w14:paraId="4D86400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Recognizing, documenting, and analysing ADRs is therefore a fundamental component of pharmacovigilance.</w:t>
      </w:r>
    </w:p>
    <w:p w14:paraId="3253688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F031EAF">
          <v:rect id="_x0000_i1046" style="width:0;height:1.5pt" o:hralign="center" o:hrstd="t" o:hr="t" fillcolor="#a0a0a0" stroked="f"/>
        </w:pict>
      </w:r>
    </w:p>
    <w:p w14:paraId="44DE7D14"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3.2 Classification of ADRs</w:t>
      </w:r>
    </w:p>
    <w:p w14:paraId="2671474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For simplicity and practical implementation, the present project classifies ADRs into four severity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189"/>
        <w:gridCol w:w="3842"/>
      </w:tblGrid>
      <w:tr w:rsidR="00F17FF5" w:rsidRPr="00F17FF5" w14:paraId="369E3034" w14:textId="77777777">
        <w:trPr>
          <w:tblHeader/>
          <w:tblCellSpacing w:w="15" w:type="dxa"/>
        </w:trPr>
        <w:tc>
          <w:tcPr>
            <w:tcW w:w="0" w:type="auto"/>
            <w:vAlign w:val="center"/>
            <w:hideMark/>
          </w:tcPr>
          <w:p w14:paraId="62C82E8E"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Severity</w:t>
            </w:r>
          </w:p>
        </w:tc>
        <w:tc>
          <w:tcPr>
            <w:tcW w:w="0" w:type="auto"/>
            <w:vAlign w:val="center"/>
            <w:hideMark/>
          </w:tcPr>
          <w:p w14:paraId="34AEED88"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Description</w:t>
            </w:r>
          </w:p>
        </w:tc>
        <w:tc>
          <w:tcPr>
            <w:tcW w:w="0" w:type="auto"/>
            <w:vAlign w:val="center"/>
            <w:hideMark/>
          </w:tcPr>
          <w:p w14:paraId="35DB3C1F"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Example</w:t>
            </w:r>
          </w:p>
        </w:tc>
      </w:tr>
      <w:tr w:rsidR="00F17FF5" w:rsidRPr="00F17FF5" w14:paraId="7C7ECF45" w14:textId="77777777">
        <w:trPr>
          <w:tblCellSpacing w:w="15" w:type="dxa"/>
        </w:trPr>
        <w:tc>
          <w:tcPr>
            <w:tcW w:w="0" w:type="auto"/>
            <w:vAlign w:val="center"/>
            <w:hideMark/>
          </w:tcPr>
          <w:p w14:paraId="6DAC048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tc>
        <w:tc>
          <w:tcPr>
            <w:tcW w:w="0" w:type="auto"/>
            <w:vAlign w:val="center"/>
            <w:hideMark/>
          </w:tcPr>
          <w:p w14:paraId="7B37378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Minimal discomfort requiring little or no treatment</w:t>
            </w:r>
          </w:p>
        </w:tc>
        <w:tc>
          <w:tcPr>
            <w:tcW w:w="0" w:type="auto"/>
            <w:vAlign w:val="center"/>
            <w:hideMark/>
          </w:tcPr>
          <w:p w14:paraId="105A8A7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Nausea, mild headache</w:t>
            </w:r>
          </w:p>
        </w:tc>
      </w:tr>
      <w:tr w:rsidR="00F17FF5" w:rsidRPr="00F17FF5" w14:paraId="62B3DF51" w14:textId="77777777">
        <w:trPr>
          <w:tblCellSpacing w:w="15" w:type="dxa"/>
        </w:trPr>
        <w:tc>
          <w:tcPr>
            <w:tcW w:w="0" w:type="auto"/>
            <w:vAlign w:val="center"/>
            <w:hideMark/>
          </w:tcPr>
          <w:p w14:paraId="27E2745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Moderate</w:t>
            </w:r>
          </w:p>
        </w:tc>
        <w:tc>
          <w:tcPr>
            <w:tcW w:w="0" w:type="auto"/>
            <w:vAlign w:val="center"/>
            <w:hideMark/>
          </w:tcPr>
          <w:p w14:paraId="359510C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Requires medical attention but is generally manageable</w:t>
            </w:r>
          </w:p>
        </w:tc>
        <w:tc>
          <w:tcPr>
            <w:tcW w:w="0" w:type="auto"/>
            <w:vAlign w:val="center"/>
            <w:hideMark/>
          </w:tcPr>
          <w:p w14:paraId="32B19BD4"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Persistent vomiting, skin rash</w:t>
            </w:r>
          </w:p>
        </w:tc>
      </w:tr>
      <w:tr w:rsidR="00F17FF5" w:rsidRPr="00F17FF5" w14:paraId="44E965E8" w14:textId="77777777">
        <w:trPr>
          <w:tblCellSpacing w:w="15" w:type="dxa"/>
        </w:trPr>
        <w:tc>
          <w:tcPr>
            <w:tcW w:w="0" w:type="auto"/>
            <w:vAlign w:val="center"/>
            <w:hideMark/>
          </w:tcPr>
          <w:p w14:paraId="298B155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Severe</w:t>
            </w:r>
          </w:p>
        </w:tc>
        <w:tc>
          <w:tcPr>
            <w:tcW w:w="0" w:type="auto"/>
            <w:vAlign w:val="center"/>
            <w:hideMark/>
          </w:tcPr>
          <w:p w14:paraId="57BDBE0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Causes significant health risk or hospitalization</w:t>
            </w:r>
          </w:p>
        </w:tc>
        <w:tc>
          <w:tcPr>
            <w:tcW w:w="0" w:type="auto"/>
            <w:vAlign w:val="center"/>
            <w:hideMark/>
          </w:tcPr>
          <w:p w14:paraId="2530318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Gastrointestinal bleeding, severe allergic reaction</w:t>
            </w:r>
          </w:p>
        </w:tc>
      </w:tr>
      <w:tr w:rsidR="00F17FF5" w:rsidRPr="00F17FF5" w14:paraId="11A0FE61" w14:textId="77777777">
        <w:trPr>
          <w:tblCellSpacing w:w="15" w:type="dxa"/>
        </w:trPr>
        <w:tc>
          <w:tcPr>
            <w:tcW w:w="0" w:type="auto"/>
            <w:vAlign w:val="center"/>
            <w:hideMark/>
          </w:tcPr>
          <w:p w14:paraId="48F748E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Rare</w:t>
            </w:r>
          </w:p>
        </w:tc>
        <w:tc>
          <w:tcPr>
            <w:tcW w:w="0" w:type="auto"/>
            <w:vAlign w:val="center"/>
            <w:hideMark/>
          </w:tcPr>
          <w:p w14:paraId="51B494A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Uncommon but potentially serious reactions</w:t>
            </w:r>
          </w:p>
        </w:tc>
        <w:tc>
          <w:tcPr>
            <w:tcW w:w="0" w:type="auto"/>
            <w:vAlign w:val="center"/>
            <w:hideMark/>
          </w:tcPr>
          <w:p w14:paraId="17B83A4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Stevens–Johnson Syndrome, Anaphylaxis</w:t>
            </w:r>
          </w:p>
        </w:tc>
      </w:tr>
    </w:tbl>
    <w:p w14:paraId="684B8C6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This classification allows users of the application to quickly filter adverse reactions based on their clinical significance.</w:t>
      </w:r>
    </w:p>
    <w:p w14:paraId="3555477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5BCE124">
          <v:rect id="_x0000_i1047" style="width:0;height:1.5pt" o:hralign="center" o:hrstd="t" o:hr="t" fillcolor="#a0a0a0" stroked="f"/>
        </w:pict>
      </w:r>
    </w:p>
    <w:p w14:paraId="23A3A574"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3.3 Common Examples of ADRs</w:t>
      </w:r>
    </w:p>
    <w:p w14:paraId="580F2B5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Some frequently encountered adverse drug reactions include:</w:t>
      </w:r>
    </w:p>
    <w:p w14:paraId="58FE2DB3"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Nausea</w:t>
      </w:r>
    </w:p>
    <w:p w14:paraId="2A2C135B"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Vomiting</w:t>
      </w:r>
    </w:p>
    <w:p w14:paraId="77EF500A"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Headache</w:t>
      </w:r>
    </w:p>
    <w:p w14:paraId="32DE8280"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Dizziness</w:t>
      </w:r>
    </w:p>
    <w:p w14:paraId="1D412D83"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Skin rash</w:t>
      </w:r>
    </w:p>
    <w:p w14:paraId="687BB93A"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Constipation</w:t>
      </w:r>
    </w:p>
    <w:p w14:paraId="6D7DE093"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Diarrhoea</w:t>
      </w:r>
    </w:p>
    <w:p w14:paraId="111D66EF"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Drowsiness</w:t>
      </w:r>
    </w:p>
    <w:p w14:paraId="3002984C"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Gastric irritation</w:t>
      </w:r>
    </w:p>
    <w:p w14:paraId="6E995B4C" w14:textId="77777777" w:rsidR="00F17FF5" w:rsidRPr="00F17FF5" w:rsidRDefault="00F17FF5" w:rsidP="00F17FF5">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Allergic reactions</w:t>
      </w:r>
    </w:p>
    <w:p w14:paraId="0C505B9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Although many of these reactions are mild, some may progress to severe complications if not identified and managed appropriately.</w:t>
      </w:r>
    </w:p>
    <w:p w14:paraId="01D64F6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A15D315">
          <v:rect id="_x0000_i1048" style="width:0;height:1.5pt" o:hralign="center" o:hrstd="t" o:hr="t" fillcolor="#a0a0a0" stroked="f"/>
        </w:pict>
      </w:r>
    </w:p>
    <w:p w14:paraId="15B0E7F4"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3.4 Factors Influencing ADRs</w:t>
      </w:r>
    </w:p>
    <w:p w14:paraId="3EBF44B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Several factors influence the likelihood and severity of adverse drug reactions, including:</w:t>
      </w:r>
    </w:p>
    <w:p w14:paraId="4ABB5554"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Age</w:t>
      </w:r>
    </w:p>
    <w:p w14:paraId="0FC54A3D"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Gender</w:t>
      </w:r>
    </w:p>
    <w:p w14:paraId="1EBDCE05"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Genetic variations</w:t>
      </w:r>
    </w:p>
    <w:p w14:paraId="729550B5"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Organ function (especially liver and kidney)</w:t>
      </w:r>
    </w:p>
    <w:p w14:paraId="6546271D"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Polypharmacy (use of multiple medicines)</w:t>
      </w:r>
    </w:p>
    <w:p w14:paraId="4F576B03"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Drug–drug interactions</w:t>
      </w:r>
    </w:p>
    <w:p w14:paraId="67B12602"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Existing medical conditions</w:t>
      </w:r>
    </w:p>
    <w:p w14:paraId="120C055A" w14:textId="77777777" w:rsidR="00F17FF5" w:rsidRPr="00F17FF5" w:rsidRDefault="00F17FF5" w:rsidP="00F17FF5">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Medication adherence</w:t>
      </w:r>
    </w:p>
    <w:p w14:paraId="7236136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Understanding these factors helps healthcare professionals individualize therapy and minimize patient risk.</w:t>
      </w:r>
    </w:p>
    <w:p w14:paraId="1F92473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24F9E86">
          <v:rect id="_x0000_i1049" style="width:0;height:1.5pt" o:hralign="center" o:hrstd="t" o:hr="t" fillcolor="#a0a0a0" stroked="f"/>
        </w:pict>
      </w:r>
    </w:p>
    <w:p w14:paraId="73D835AF" w14:textId="7508C7DF"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
    <w:p w14:paraId="4890759B"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4: Need for Artificial Intelligence in Pharmacovigilance</w:t>
      </w:r>
    </w:p>
    <w:p w14:paraId="68FC9F09"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lastRenderedPageBreak/>
        <w:t>4.1 Introduction</w:t>
      </w:r>
    </w:p>
    <w:p w14:paraId="3E6E136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healthcare industry is experiencing an unprecedented growth in the volume of medical information generated every day. Millions of prescriptions are issued worldwide, and healthcare professionals continuously report adverse drug reactions through hospitals, pharmaceutical companies, regulatory agencies, and patient safety organizations. Managing such a massive amount of information manually is becoming increasingly difficult.</w:t>
      </w:r>
    </w:p>
    <w:p w14:paraId="1FEB4F4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Traditional pharmacovigilance systems depend largely on manual reporting, paper-based documentation, and expert review. Although these methods have successfully protected public health for decades, they are often time-consuming, labour-intensive, and susceptible to delays in identifying emerging drug safety signals. Consequently, there is an increasing demand for intelligent digital solutions that can organize, analyse, and interpret drug safety data more efficiently.</w:t>
      </w:r>
    </w:p>
    <w:p w14:paraId="214D301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Artificial Intelligence (AI) has emerged as one of the most promising technologies for improving pharmacovigilance. AI enables computers to process large volumes of healthcare data, recognize hidden patterns, identify safety signals, and assist healthcare professionals in making informed decisions. Instead of replacing human expertise, AI acts as a decision-support system that enhances the speed and accuracy of pharmacovigilance activities.</w:t>
      </w:r>
    </w:p>
    <w:p w14:paraId="293B696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present project introduces the fundamental concept of AI-assisted pharmacovigilance through a Python-based educational application. Although it does not implement advanced machine learning algorithms, it demonstrates how computational techniques can be applied to organize ADR information, retrieve relevant records, classify reactions according to severity, and maintain searchable drug safety databases. This serves as an important first step toward understanding more advanced AI-based pharmacovigilance systems.</w:t>
      </w:r>
    </w:p>
    <w:p w14:paraId="674870D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2F252F8">
          <v:rect id="_x0000_i1064" style="width:0;height:1.5pt" o:hralign="center" o:hrstd="t" o:hr="t" fillcolor="#a0a0a0" stroked="f"/>
        </w:pict>
      </w:r>
    </w:p>
    <w:p w14:paraId="611D8D58"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4.2 Why AI is Needed in Pharmacovigilance</w:t>
      </w:r>
    </w:p>
    <w:p w14:paraId="45C44D5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Several challenges faced by conventional pharmacovigilance systems can be addressed using artificial intelligence and data analytics.</w:t>
      </w:r>
    </w:p>
    <w:p w14:paraId="16D91EA4"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Large Volume of Drug Safety Data</w:t>
      </w:r>
    </w:p>
    <w:p w14:paraId="227926F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Every day, thousands of ADR reports are submitted worldwide. Manual processing of such information is extremely difficult and often results in delays. AI systems can rapidly analyse large datasets and organize information for faster review.</w:t>
      </w:r>
    </w:p>
    <w:p w14:paraId="1CD96E3C"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Faster Signal Detection</w:t>
      </w:r>
    </w:p>
    <w:p w14:paraId="5C66C1B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Artificial intelligence can continuously monitor incoming reports and identify unusual patterns that may indicate newly emerging adverse drug reactions. Early detection enables regulatory authorities to take timely preventive measures.</w:t>
      </w:r>
    </w:p>
    <w:p w14:paraId="6D22AC72"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Improved Data Analysis</w:t>
      </w:r>
    </w:p>
    <w:p w14:paraId="663E943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AI algorithms can analyse relationships between medicines, patient characteristics, disease conditions, and reported adverse events. Such analyses help researchers understand the factors contributing to medicine-related risks.</w:t>
      </w:r>
    </w:p>
    <w:p w14:paraId="09C9C7B3"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Reduction in Human Error</w:t>
      </w:r>
    </w:p>
    <w:p w14:paraId="1CFEC1D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Manual data entry and review are prone to transcription mistakes and inconsistencies. Automated systems improve data quality by minimizing repetitive manual tasks.</w:t>
      </w:r>
    </w:p>
    <w:p w14:paraId="745F4E90"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Better Clinical Decision Support</w:t>
      </w:r>
    </w:p>
    <w:p w14:paraId="0755D504"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Healthcare professionals can benefit from intelligent systems that provide immediate access to drug safety information, allowing them to make safer prescribing decisions and improve patient care.</w:t>
      </w:r>
    </w:p>
    <w:p w14:paraId="02D9A0B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6565CD1B">
          <v:rect id="_x0000_i1065" style="width:0;height:1.5pt" o:hralign="center" o:hrstd="t" o:hr="t" fillcolor="#a0a0a0" stroked="f"/>
        </w:pict>
      </w:r>
    </w:p>
    <w:p w14:paraId="71F86BE4"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4.3 Applications of AI in Pharmacovigilance</w:t>
      </w:r>
    </w:p>
    <w:p w14:paraId="625005F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Artificial intelligence is already being explored in several pharmacovigilance activities, including:</w:t>
      </w:r>
    </w:p>
    <w:p w14:paraId="33028491"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Automated processing of adverse event reports.</w:t>
      </w:r>
    </w:p>
    <w:p w14:paraId="02A4775C"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Natural Language Processing (NLP) for analysing clinical narratives.</w:t>
      </w:r>
    </w:p>
    <w:p w14:paraId="7A83BF3D"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Signal detection from large healthcare databases.</w:t>
      </w:r>
    </w:p>
    <w:p w14:paraId="2B4C778E"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Predictive modelling of drug safety risks.</w:t>
      </w:r>
    </w:p>
    <w:p w14:paraId="2F935ED3"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Social media monitoring for emerging ADR trends.</w:t>
      </w:r>
    </w:p>
    <w:p w14:paraId="43A98F22"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Literature mining from scientific publications.</w:t>
      </w:r>
    </w:p>
    <w:p w14:paraId="5AE4D3F5" w14:textId="77777777" w:rsidR="00F17FF5" w:rsidRPr="00F17FF5" w:rsidRDefault="00F17FF5" w:rsidP="00F17FF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Intelligent decision support for healthcare professionals.</w:t>
      </w:r>
    </w:p>
    <w:p w14:paraId="17A4383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These applications demonstrate the growing importance of AI in modern drug safety monitoring and healthcare analytics.</w:t>
      </w:r>
    </w:p>
    <w:p w14:paraId="120D8A7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D7A7CEC">
          <v:rect id="_x0000_i1066" style="width:0;height:1.5pt" o:hralign="center" o:hrstd="t" o:hr="t" fillcolor="#a0a0a0" stroked="f"/>
        </w:pict>
      </w:r>
    </w:p>
    <w:p w14:paraId="2C86EEEC"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4.4 Relation of AI to the Present Project</w:t>
      </w:r>
    </w:p>
    <w:p w14:paraId="4F88A3D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Although the current project represents a simplified educational implementation, it introduces several concepts that form the basis of future AI-powered pharmacovigilance systems.</w:t>
      </w:r>
    </w:p>
    <w:p w14:paraId="480202E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developed application:</w:t>
      </w:r>
    </w:p>
    <w:p w14:paraId="10359682" w14:textId="77777777" w:rsidR="00F17FF5" w:rsidRPr="00F17FF5" w:rsidRDefault="00F17FF5" w:rsidP="00F17F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Organizes drug safety information digitally.</w:t>
      </w:r>
    </w:p>
    <w:p w14:paraId="72DBBD1C" w14:textId="77777777" w:rsidR="00F17FF5" w:rsidRPr="00F17FF5" w:rsidRDefault="00F17FF5" w:rsidP="00F17F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Retrieves ADR information efficiently.</w:t>
      </w:r>
    </w:p>
    <w:p w14:paraId="72F2CABD" w14:textId="77777777" w:rsidR="00F17FF5" w:rsidRPr="00F17FF5" w:rsidRDefault="00F17FF5" w:rsidP="00F17F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Filters reactions based on severity.</w:t>
      </w:r>
    </w:p>
    <w:p w14:paraId="6758A054" w14:textId="77777777" w:rsidR="00F17FF5" w:rsidRPr="00F17FF5" w:rsidRDefault="00F17FF5" w:rsidP="00F17F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Generates basic statistical summaries.</w:t>
      </w:r>
    </w:p>
    <w:p w14:paraId="4E0BB777" w14:textId="77777777" w:rsidR="00F17FF5" w:rsidRPr="00F17FF5" w:rsidRDefault="00F17FF5" w:rsidP="00F17FF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Maintains searchable history records.</w:t>
      </w:r>
    </w:p>
    <w:p w14:paraId="328A413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These functionalities represent the initial stage of intelligent healthcare information systems and provide a strong foundation for future development involving machine learning and predictive analytics.</w:t>
      </w:r>
    </w:p>
    <w:p w14:paraId="7CF4FE3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2F1723BB">
          <v:rect id="_x0000_i1067" style="width:0;height:1.5pt" o:hralign="center" o:hrstd="t" o:hr="t" fillcolor="#a0a0a0" stroked="f"/>
        </w:pict>
      </w:r>
    </w:p>
    <w:p w14:paraId="5DCAAF38"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5: Problem Statement</w:t>
      </w:r>
    </w:p>
    <w:p w14:paraId="43B0ECC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Modern healthcare professionals require quick access to reliable drug safety information. However, most comprehensive pharmacovigilance databases are complex, expensive, and designed primarily for regulatory authorities or pharmaceutical industries. Students and beginners often lack access to simplified educational tools that demonstrate the basic principles of adverse drug reaction management.</w:t>
      </w:r>
    </w:p>
    <w:p w14:paraId="75779A2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Manual searching through textbooks or lengthy reference materials is time-consuming and does not provide an interactive learning experience. Furthermore, understanding the relationship between medicines, adverse reactions, and severity classifications becomes difficult without practical exposure.</w:t>
      </w:r>
    </w:p>
    <w:p w14:paraId="0861B58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absence of a simple educational pharmacovigilance system motivated the development of this project.</w:t>
      </w:r>
    </w:p>
    <w:p w14:paraId="277E543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xml:space="preserve"> project addresses this problem by providing a lightweight Python application that allows users to:</w:t>
      </w:r>
    </w:p>
    <w:p w14:paraId="347176BB"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Search medicines quickly.</w:t>
      </w:r>
    </w:p>
    <w:p w14:paraId="7FE4B8F9"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Display associated adverse drug reactions.</w:t>
      </w:r>
    </w:p>
    <w:p w14:paraId="04992EE2"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Categorize ADRs according to severity.</w:t>
      </w:r>
    </w:p>
    <w:p w14:paraId="03A8427C"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View complete drug records.</w:t>
      </w:r>
    </w:p>
    <w:p w14:paraId="690B533B"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Generate summary statistics.</w:t>
      </w:r>
    </w:p>
    <w:p w14:paraId="7284E382" w14:textId="77777777" w:rsidR="00F17FF5" w:rsidRPr="00F17FF5" w:rsidRDefault="00F17FF5" w:rsidP="00F17FF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Maintain search history for future reference.</w:t>
      </w:r>
    </w:p>
    <w:p w14:paraId="6F18F3B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project serves as an educational platform that combines pharmaceutical sciences with programming and demonstrates how computational methods can support drug safety management.</w:t>
      </w:r>
    </w:p>
    <w:p w14:paraId="2B4A157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25C2870A">
          <v:rect id="_x0000_i1068" style="width:0;height:1.5pt" o:hralign="center" o:hrstd="t" o:hr="t" fillcolor="#a0a0a0" stroked="f"/>
        </w:pict>
      </w:r>
    </w:p>
    <w:p w14:paraId="54252375"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6: Project Objectives</w:t>
      </w:r>
    </w:p>
    <w:p w14:paraId="2FCE1B11"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6.1 Primary Objective</w:t>
      </w:r>
    </w:p>
    <w:p w14:paraId="10F133A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To develop a Python-based educational pharmacovigilance application capable of managing and retrieving adverse drug reaction information using structured datasets.</w:t>
      </w:r>
    </w:p>
    <w:p w14:paraId="1057EE7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2C356C3">
          <v:rect id="_x0000_i1069" style="width:0;height:1.5pt" o:hralign="center" o:hrstd="t" o:hr="t" fillcolor="#a0a0a0" stroked="f"/>
        </w:pict>
      </w:r>
    </w:p>
    <w:p w14:paraId="1863AEFC"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lastRenderedPageBreak/>
        <w:t>6.2 Specific Objectives</w:t>
      </w:r>
    </w:p>
    <w:p w14:paraId="433CC10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project aims to achieve the following objectives:</w:t>
      </w:r>
    </w:p>
    <w:p w14:paraId="0CC60E53"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Design a menu-driven pharmacovigilance system.</w:t>
      </w:r>
    </w:p>
    <w:p w14:paraId="25204565"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Develop a searchable ADR database using CSV files.</w:t>
      </w:r>
    </w:p>
    <w:p w14:paraId="6212F2DB"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Implement severity-based filtering of adverse drug reactions.</w:t>
      </w:r>
    </w:p>
    <w:p w14:paraId="0BFB9A1F"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Display all available drug records in a structured format.</w:t>
      </w:r>
    </w:p>
    <w:p w14:paraId="4E545394"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Generate summary statistics describing the dataset.</w:t>
      </w:r>
    </w:p>
    <w:p w14:paraId="14173713"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Record and maintain search history.</w:t>
      </w:r>
    </w:p>
    <w:p w14:paraId="59A8935E"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Strengthen understanding of pharmacovigilance concepts through practical implementation.</w:t>
      </w:r>
    </w:p>
    <w:p w14:paraId="332A5138" w14:textId="77777777" w:rsidR="00F17FF5" w:rsidRPr="00F17FF5" w:rsidRDefault="00F17FF5" w:rsidP="00F17FF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Demonstrate the application of Python programming in healthcare.</w:t>
      </w:r>
    </w:p>
    <w:p w14:paraId="797AA38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AE43F4D">
          <v:rect id="_x0000_i1070" style="width:0;height:1.5pt" o:hralign="center" o:hrstd="t" o:hr="t" fillcolor="#a0a0a0" stroked="f"/>
        </w:pict>
      </w:r>
    </w:p>
    <w:p w14:paraId="70E0C8EF"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6.3 Learning Objectives</w:t>
      </w:r>
    </w:p>
    <w:p w14:paraId="7A8976E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During the development of this project, the following learning outcomes were targeted:</w:t>
      </w:r>
    </w:p>
    <w:p w14:paraId="06A456EA"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Understanding Python programming fundamentals.</w:t>
      </w:r>
    </w:p>
    <w:p w14:paraId="69A70960"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Learning CSV file handling.</w:t>
      </w:r>
    </w:p>
    <w:p w14:paraId="481F94D2"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Working with the Pandas library.</w:t>
      </w:r>
    </w:p>
    <w:p w14:paraId="7E9D1A2C"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Applying </w:t>
      </w:r>
      <w:proofErr w:type="spellStart"/>
      <w:r w:rsidRPr="00F17FF5">
        <w:rPr>
          <w:rFonts w:ascii="Times New Roman" w:eastAsia="Times New Roman" w:hAnsi="Times New Roman" w:cs="Times New Roman"/>
          <w:kern w:val="0"/>
          <w:lang w:eastAsia="en-IN"/>
          <w14:ligatures w14:val="none"/>
        </w:rPr>
        <w:t>DataFrame</w:t>
      </w:r>
      <w:proofErr w:type="spellEnd"/>
      <w:r w:rsidRPr="00F17FF5">
        <w:rPr>
          <w:rFonts w:ascii="Times New Roman" w:eastAsia="Times New Roman" w:hAnsi="Times New Roman" w:cs="Times New Roman"/>
          <w:kern w:val="0"/>
          <w:lang w:eastAsia="en-IN"/>
          <w14:ligatures w14:val="none"/>
        </w:rPr>
        <w:t xml:space="preserve"> operations.</w:t>
      </w:r>
    </w:p>
    <w:p w14:paraId="6C01FAAD"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Developing menu-driven applications.</w:t>
      </w:r>
    </w:p>
    <w:p w14:paraId="22FA9FE2"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Performing data filtering and analysis.</w:t>
      </w:r>
    </w:p>
    <w:p w14:paraId="03D45D46"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Understanding ADR classification.</w:t>
      </w:r>
    </w:p>
    <w:p w14:paraId="050AF471" w14:textId="77777777" w:rsidR="00F17FF5" w:rsidRPr="00F17FF5" w:rsidRDefault="00F17FF5" w:rsidP="00F17FF5">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Improving debugging and problem-solving skills.</w:t>
      </w:r>
    </w:p>
    <w:p w14:paraId="10503466"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15D12E2">
          <v:rect id="_x0000_i1071" style="width:0;height:1.5pt" o:hralign="center" o:hrstd="t" o:hr="t" fillcolor="#a0a0a0" stroked="f"/>
        </w:pict>
      </w:r>
    </w:p>
    <w:p w14:paraId="6FF6DA02"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7: Scope of the Project</w:t>
      </w:r>
    </w:p>
    <w:p w14:paraId="6C167E54"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scope of the present project is limited to the educational demonstration of pharmacovigilance principles through Python programming.</w:t>
      </w:r>
    </w:p>
    <w:p w14:paraId="35F9433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system focuses on:</w:t>
      </w:r>
    </w:p>
    <w:p w14:paraId="36957C90"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information management.</w:t>
      </w:r>
    </w:p>
    <w:p w14:paraId="1FD86E64"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ADR searching.</w:t>
      </w:r>
    </w:p>
    <w:p w14:paraId="4D0FB025"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Severity classification.</w:t>
      </w:r>
    </w:p>
    <w:p w14:paraId="6DE54FA9"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database visualization.</w:t>
      </w:r>
    </w:p>
    <w:p w14:paraId="112DE688"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Search history maintenance.</w:t>
      </w:r>
    </w:p>
    <w:p w14:paraId="28F1A4AF" w14:textId="77777777" w:rsidR="00F17FF5" w:rsidRPr="00F17FF5" w:rsidRDefault="00F17FF5" w:rsidP="00F17FF5">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Statistical summaries.</w:t>
      </w:r>
    </w:p>
    <w:p w14:paraId="594786A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project does not replace commercial pharmacovigilance software or regulatory databases. Instead, it provides an academic platform for understanding the workflow involved in drug safety monitoring.</w:t>
      </w:r>
    </w:p>
    <w:p w14:paraId="280637B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Future versions may include database connectivity, machine learning algorithms, graphical interfaces, cloud integration, and real-time pharmacovigilance reporting systems.</w:t>
      </w:r>
    </w:p>
    <w:p w14:paraId="11937EE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AAA64DC">
          <v:rect id="_x0000_i1072" style="width:0;height:1.5pt" o:hralign="center" o:hrstd="t" o:hr="t" fillcolor="#a0a0a0" stroked="f"/>
        </w:pict>
      </w:r>
    </w:p>
    <w:p w14:paraId="6277680F"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8: Technologies Used</w:t>
      </w:r>
    </w:p>
    <w:p w14:paraId="19DFFDF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successful implementation of this project required the integration of several software tools and technologies. Each technology was selected based on its simplicity, reliability, and suitability for educational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6521"/>
      </w:tblGrid>
      <w:tr w:rsidR="00F17FF5" w:rsidRPr="00F17FF5" w14:paraId="56B86FB4" w14:textId="77777777">
        <w:trPr>
          <w:tblHeader/>
          <w:tblCellSpacing w:w="15" w:type="dxa"/>
        </w:trPr>
        <w:tc>
          <w:tcPr>
            <w:tcW w:w="0" w:type="auto"/>
            <w:vAlign w:val="center"/>
            <w:hideMark/>
          </w:tcPr>
          <w:p w14:paraId="411F9406"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Technology</w:t>
            </w:r>
          </w:p>
        </w:tc>
        <w:tc>
          <w:tcPr>
            <w:tcW w:w="0" w:type="auto"/>
            <w:vAlign w:val="center"/>
            <w:hideMark/>
          </w:tcPr>
          <w:p w14:paraId="737E7E19"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Purpose</w:t>
            </w:r>
          </w:p>
        </w:tc>
      </w:tr>
      <w:tr w:rsidR="00F17FF5" w:rsidRPr="00F17FF5" w14:paraId="2F800DAC" w14:textId="77777777">
        <w:trPr>
          <w:tblCellSpacing w:w="15" w:type="dxa"/>
        </w:trPr>
        <w:tc>
          <w:tcPr>
            <w:tcW w:w="0" w:type="auto"/>
            <w:vAlign w:val="center"/>
            <w:hideMark/>
          </w:tcPr>
          <w:p w14:paraId="7CA2388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Python</w:t>
            </w:r>
          </w:p>
        </w:tc>
        <w:tc>
          <w:tcPr>
            <w:tcW w:w="0" w:type="auto"/>
            <w:vAlign w:val="center"/>
            <w:hideMark/>
          </w:tcPr>
          <w:p w14:paraId="765ED78C"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Core programming language used to develop the application.</w:t>
            </w:r>
          </w:p>
        </w:tc>
      </w:tr>
      <w:tr w:rsidR="00F17FF5" w:rsidRPr="00F17FF5" w14:paraId="40FD7D18" w14:textId="77777777">
        <w:trPr>
          <w:tblCellSpacing w:w="15" w:type="dxa"/>
        </w:trPr>
        <w:tc>
          <w:tcPr>
            <w:tcW w:w="0" w:type="auto"/>
            <w:vAlign w:val="center"/>
            <w:hideMark/>
          </w:tcPr>
          <w:p w14:paraId="5E99440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Pandas</w:t>
            </w:r>
          </w:p>
        </w:tc>
        <w:tc>
          <w:tcPr>
            <w:tcW w:w="0" w:type="auto"/>
            <w:vAlign w:val="center"/>
            <w:hideMark/>
          </w:tcPr>
          <w:p w14:paraId="38D43B8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Reading, filtering, analysing, and managing CSV datasets.</w:t>
            </w:r>
          </w:p>
        </w:tc>
      </w:tr>
      <w:tr w:rsidR="00F17FF5" w:rsidRPr="00F17FF5" w14:paraId="06E4616B" w14:textId="77777777">
        <w:trPr>
          <w:tblCellSpacing w:w="15" w:type="dxa"/>
        </w:trPr>
        <w:tc>
          <w:tcPr>
            <w:tcW w:w="0" w:type="auto"/>
            <w:vAlign w:val="center"/>
            <w:hideMark/>
          </w:tcPr>
          <w:p w14:paraId="57B4D8A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CSV Files</w:t>
            </w:r>
          </w:p>
        </w:tc>
        <w:tc>
          <w:tcPr>
            <w:tcW w:w="0" w:type="auto"/>
            <w:vAlign w:val="center"/>
            <w:hideMark/>
          </w:tcPr>
          <w:p w14:paraId="4FE7B3AA"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Storage of drug names, ADRs, and severity information.</w:t>
            </w:r>
          </w:p>
        </w:tc>
      </w:tr>
      <w:tr w:rsidR="00F17FF5" w:rsidRPr="00F17FF5" w14:paraId="63A60B0A" w14:textId="77777777">
        <w:trPr>
          <w:tblCellSpacing w:w="15" w:type="dxa"/>
        </w:trPr>
        <w:tc>
          <w:tcPr>
            <w:tcW w:w="0" w:type="auto"/>
            <w:vAlign w:val="center"/>
            <w:hideMark/>
          </w:tcPr>
          <w:p w14:paraId="027A057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Pydroid</w:t>
            </w:r>
            <w:proofErr w:type="spellEnd"/>
            <w:r w:rsidRPr="00F17FF5">
              <w:rPr>
                <w:rFonts w:ascii="Times New Roman" w:eastAsia="Times New Roman" w:hAnsi="Times New Roman" w:cs="Times New Roman"/>
                <w:kern w:val="0"/>
                <w:lang w:eastAsia="en-IN"/>
                <w14:ligatures w14:val="none"/>
              </w:rPr>
              <w:t xml:space="preserve"> 3</w:t>
            </w:r>
          </w:p>
        </w:tc>
        <w:tc>
          <w:tcPr>
            <w:tcW w:w="0" w:type="auto"/>
            <w:vAlign w:val="center"/>
            <w:hideMark/>
          </w:tcPr>
          <w:p w14:paraId="1E31480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Development environment used for coding and testing on Android.</w:t>
            </w:r>
          </w:p>
        </w:tc>
      </w:tr>
      <w:tr w:rsidR="00F17FF5" w:rsidRPr="00F17FF5" w14:paraId="5E0A7BAD" w14:textId="77777777">
        <w:trPr>
          <w:tblCellSpacing w:w="15" w:type="dxa"/>
        </w:trPr>
        <w:tc>
          <w:tcPr>
            <w:tcW w:w="0" w:type="auto"/>
            <w:vAlign w:val="center"/>
            <w:hideMark/>
          </w:tcPr>
          <w:p w14:paraId="74027A3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GitHub</w:t>
            </w:r>
          </w:p>
        </w:tc>
        <w:tc>
          <w:tcPr>
            <w:tcW w:w="0" w:type="auto"/>
            <w:vAlign w:val="center"/>
            <w:hideMark/>
          </w:tcPr>
          <w:p w14:paraId="1E16716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Version control and project repository (for submission).</w:t>
            </w:r>
          </w:p>
        </w:tc>
      </w:tr>
    </w:tbl>
    <w:p w14:paraId="53377935"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Why Python?</w:t>
      </w:r>
    </w:p>
    <w:p w14:paraId="1231CC8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Python was selected because of its readable syntax, extensive scientific libraries, and growing importance in healthcare data analysis and artificial intelligence. It allows rapid development while remaining accessible to beginners.</w:t>
      </w:r>
    </w:p>
    <w:p w14:paraId="1B8054ED"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Why Pandas?</w:t>
      </w:r>
    </w:p>
    <w:p w14:paraId="2546C19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Pandas provides powerful data manipulation capabilities through </w:t>
      </w:r>
      <w:proofErr w:type="spellStart"/>
      <w:r w:rsidRPr="00F17FF5">
        <w:rPr>
          <w:rFonts w:ascii="Times New Roman" w:eastAsia="Times New Roman" w:hAnsi="Times New Roman" w:cs="Times New Roman"/>
          <w:kern w:val="0"/>
          <w:lang w:eastAsia="en-IN"/>
          <w14:ligatures w14:val="none"/>
        </w:rPr>
        <w:t>DataFrames</w:t>
      </w:r>
      <w:proofErr w:type="spellEnd"/>
      <w:r w:rsidRPr="00F17FF5">
        <w:rPr>
          <w:rFonts w:ascii="Times New Roman" w:eastAsia="Times New Roman" w:hAnsi="Times New Roman" w:cs="Times New Roman"/>
          <w:kern w:val="0"/>
          <w:lang w:eastAsia="en-IN"/>
          <w14:ligatures w14:val="none"/>
        </w:rPr>
        <w:t>. It simplified reading CSV files, filtering records, generating statistics, and presenting structured outputs, making it ideal for this project.</w:t>
      </w:r>
    </w:p>
    <w:p w14:paraId="04B8D44F" w14:textId="5180C2CB" w:rsid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5EC1009">
          <v:rect id="_x0000_i1073" style="width:0;height:1.5pt" o:hralign="center" o:hrstd="t" o:hr="t" fillcolor="#a0a0a0" stroked="f"/>
        </w:pict>
      </w:r>
    </w:p>
    <w:p w14:paraId="7E0C644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Excellent. From this chapter onwards, your project becomes the main focus instead of general pharmacovigilance. This is where your internship mentor will see what </w:t>
      </w:r>
      <w:r w:rsidRPr="00F17FF5">
        <w:rPr>
          <w:rFonts w:ascii="Times New Roman" w:eastAsia="Times New Roman" w:hAnsi="Times New Roman" w:cs="Times New Roman"/>
          <w:b/>
          <w:bCs/>
          <w:kern w:val="0"/>
          <w:lang w:eastAsia="en-IN"/>
          <w14:ligatures w14:val="none"/>
        </w:rPr>
        <w:t>you actually built</w:t>
      </w:r>
      <w:r w:rsidRPr="00F17FF5">
        <w:rPr>
          <w:rFonts w:ascii="Times New Roman" w:eastAsia="Times New Roman" w:hAnsi="Times New Roman" w:cs="Times New Roman"/>
          <w:kern w:val="0"/>
          <w:lang w:eastAsia="en-IN"/>
          <w14:ligatures w14:val="none"/>
        </w:rPr>
        <w:t>.</w:t>
      </w:r>
    </w:p>
    <w:p w14:paraId="3C6F4DD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0C81F391">
          <v:rect id="_x0000_i1086" style="width:0;height:1.5pt" o:hralign="center" o:hrstd="t" o:hr="t" fillcolor="#a0a0a0" stroked="f"/>
        </w:pict>
      </w:r>
    </w:p>
    <w:p w14:paraId="1509C903"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9: Dataset Description</w:t>
      </w:r>
    </w:p>
    <w:p w14:paraId="33712965"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9.1 Introduction</w:t>
      </w:r>
    </w:p>
    <w:p w14:paraId="174DCF1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performance of any pharmacovigilance system depends largely on the quality and organization of its dataset. Since the objective of this internship project was to build an educational prototype rather than a commercial drug safety system, a structured CSV dataset was developed to demonstrate the storage and retrieval of Adverse Drug Reaction (ADR) information.</w:t>
      </w:r>
    </w:p>
    <w:p w14:paraId="1F0ECFE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 xml:space="preserve">The dataset was designed to be simple, readable, and easy to maintain while still representing the basic workflow followed in pharmacovigilance systems. Instead of connecting to an external database, the project uses a </w:t>
      </w:r>
      <w:r w:rsidRPr="00F17FF5">
        <w:rPr>
          <w:rFonts w:ascii="Times New Roman" w:eastAsia="Times New Roman" w:hAnsi="Times New Roman" w:cs="Times New Roman"/>
          <w:b/>
          <w:bCs/>
          <w:kern w:val="0"/>
          <w:lang w:eastAsia="en-IN"/>
          <w14:ligatures w14:val="none"/>
        </w:rPr>
        <w:t>Comma Separated Values (CSV)</w:t>
      </w:r>
      <w:r w:rsidRPr="00F17FF5">
        <w:rPr>
          <w:rFonts w:ascii="Times New Roman" w:eastAsia="Times New Roman" w:hAnsi="Times New Roman" w:cs="Times New Roman"/>
          <w:kern w:val="0"/>
          <w:lang w:eastAsia="en-IN"/>
          <w14:ligatures w14:val="none"/>
        </w:rPr>
        <w:t xml:space="preserve"> file as the primary data source. This approach makes the application lightweight and suitable for beginners learning healthcare data management.</w:t>
      </w:r>
    </w:p>
    <w:p w14:paraId="164A478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Each record in the dataset represents a relationship between a medicine and one of its associated adverse drug reactions. Every ADR is assigned a severity level, enabling users to filter reactions according to their clinical significance.</w:t>
      </w:r>
    </w:p>
    <w:p w14:paraId="3AA7D16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069AF74">
          <v:rect id="_x0000_i1087" style="width:0;height:1.5pt" o:hralign="center" o:hrstd="t" o:hr="t" fillcolor="#a0a0a0" stroked="f"/>
        </w:pict>
      </w:r>
    </w:p>
    <w:p w14:paraId="531831F5"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9.2 Dataset Structure</w:t>
      </w:r>
    </w:p>
    <w:p w14:paraId="624154E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dataset consists of three primary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027"/>
      </w:tblGrid>
      <w:tr w:rsidR="00F17FF5" w:rsidRPr="00F17FF5" w14:paraId="435388D7" w14:textId="77777777">
        <w:trPr>
          <w:tblHeader/>
          <w:tblCellSpacing w:w="15" w:type="dxa"/>
        </w:trPr>
        <w:tc>
          <w:tcPr>
            <w:tcW w:w="0" w:type="auto"/>
            <w:vAlign w:val="center"/>
            <w:hideMark/>
          </w:tcPr>
          <w:p w14:paraId="7F63E887"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Column Name</w:t>
            </w:r>
          </w:p>
        </w:tc>
        <w:tc>
          <w:tcPr>
            <w:tcW w:w="0" w:type="auto"/>
            <w:vAlign w:val="center"/>
            <w:hideMark/>
          </w:tcPr>
          <w:p w14:paraId="36DC7A7B"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Description</w:t>
            </w:r>
          </w:p>
        </w:tc>
      </w:tr>
      <w:tr w:rsidR="00F17FF5" w:rsidRPr="00F17FF5" w14:paraId="11A00071" w14:textId="77777777">
        <w:trPr>
          <w:tblCellSpacing w:w="15" w:type="dxa"/>
        </w:trPr>
        <w:tc>
          <w:tcPr>
            <w:tcW w:w="0" w:type="auto"/>
            <w:vAlign w:val="center"/>
            <w:hideMark/>
          </w:tcPr>
          <w:p w14:paraId="76B576D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Drug</w:t>
            </w:r>
          </w:p>
        </w:tc>
        <w:tc>
          <w:tcPr>
            <w:tcW w:w="0" w:type="auto"/>
            <w:vAlign w:val="center"/>
            <w:hideMark/>
          </w:tcPr>
          <w:p w14:paraId="2A9E2FE4"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Name of the medicine being searched.</w:t>
            </w:r>
          </w:p>
        </w:tc>
      </w:tr>
      <w:tr w:rsidR="00F17FF5" w:rsidRPr="00F17FF5" w14:paraId="48532B15" w14:textId="77777777">
        <w:trPr>
          <w:tblCellSpacing w:w="15" w:type="dxa"/>
        </w:trPr>
        <w:tc>
          <w:tcPr>
            <w:tcW w:w="0" w:type="auto"/>
            <w:vAlign w:val="center"/>
            <w:hideMark/>
          </w:tcPr>
          <w:p w14:paraId="423DB4E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ADR</w:t>
            </w:r>
          </w:p>
        </w:tc>
        <w:tc>
          <w:tcPr>
            <w:tcW w:w="0" w:type="auto"/>
            <w:vAlign w:val="center"/>
            <w:hideMark/>
          </w:tcPr>
          <w:p w14:paraId="5451270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Reported adverse drug reaction associated with the medicine.</w:t>
            </w:r>
          </w:p>
        </w:tc>
      </w:tr>
      <w:tr w:rsidR="00F17FF5" w:rsidRPr="00F17FF5" w14:paraId="7C66980F" w14:textId="77777777">
        <w:trPr>
          <w:tblCellSpacing w:w="15" w:type="dxa"/>
        </w:trPr>
        <w:tc>
          <w:tcPr>
            <w:tcW w:w="0" w:type="auto"/>
            <w:vAlign w:val="center"/>
            <w:hideMark/>
          </w:tcPr>
          <w:p w14:paraId="39A8A1EA"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Severity</w:t>
            </w:r>
          </w:p>
        </w:tc>
        <w:tc>
          <w:tcPr>
            <w:tcW w:w="0" w:type="auto"/>
            <w:vAlign w:val="center"/>
            <w:hideMark/>
          </w:tcPr>
          <w:p w14:paraId="15586D5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Clinical severity of the reported ADR (Mild, Moderate, Severe or Rare).</w:t>
            </w:r>
          </w:p>
        </w:tc>
      </w:tr>
    </w:tbl>
    <w:p w14:paraId="06E47D4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structure allows the application to perform efficient searching, filtering and statistical analysis while maintaining simplicity.</w:t>
      </w:r>
    </w:p>
    <w:p w14:paraId="06A6A9C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217CF4AC">
          <v:rect id="_x0000_i1088" style="width:0;height:1.5pt" o:hralign="center" o:hrstd="t" o:hr="t" fillcolor="#a0a0a0" stroked="f"/>
        </w:pict>
      </w:r>
    </w:p>
    <w:p w14:paraId="42CC8F89"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9.3 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460"/>
        <w:gridCol w:w="995"/>
      </w:tblGrid>
      <w:tr w:rsidR="00F17FF5" w:rsidRPr="00F17FF5" w14:paraId="56FE38F3" w14:textId="77777777">
        <w:trPr>
          <w:tblHeader/>
          <w:tblCellSpacing w:w="15" w:type="dxa"/>
        </w:trPr>
        <w:tc>
          <w:tcPr>
            <w:tcW w:w="0" w:type="auto"/>
            <w:vAlign w:val="center"/>
            <w:hideMark/>
          </w:tcPr>
          <w:p w14:paraId="3CAB5CDA"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Drug</w:t>
            </w:r>
          </w:p>
        </w:tc>
        <w:tc>
          <w:tcPr>
            <w:tcW w:w="0" w:type="auto"/>
            <w:vAlign w:val="center"/>
            <w:hideMark/>
          </w:tcPr>
          <w:p w14:paraId="1515E81F"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Adverse Drug Reaction</w:t>
            </w:r>
          </w:p>
        </w:tc>
        <w:tc>
          <w:tcPr>
            <w:tcW w:w="0" w:type="auto"/>
            <w:vAlign w:val="center"/>
            <w:hideMark/>
          </w:tcPr>
          <w:p w14:paraId="0476A756"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Severity</w:t>
            </w:r>
          </w:p>
        </w:tc>
      </w:tr>
      <w:tr w:rsidR="00F17FF5" w:rsidRPr="00F17FF5" w14:paraId="3DD68FBF" w14:textId="77777777">
        <w:trPr>
          <w:tblCellSpacing w:w="15" w:type="dxa"/>
        </w:trPr>
        <w:tc>
          <w:tcPr>
            <w:tcW w:w="0" w:type="auto"/>
            <w:vAlign w:val="center"/>
            <w:hideMark/>
          </w:tcPr>
          <w:p w14:paraId="71DBB0A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Paracetamol</w:t>
            </w:r>
          </w:p>
        </w:tc>
        <w:tc>
          <w:tcPr>
            <w:tcW w:w="0" w:type="auto"/>
            <w:vAlign w:val="center"/>
            <w:hideMark/>
          </w:tcPr>
          <w:p w14:paraId="14149923"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Nausea</w:t>
            </w:r>
          </w:p>
        </w:tc>
        <w:tc>
          <w:tcPr>
            <w:tcW w:w="0" w:type="auto"/>
            <w:vAlign w:val="center"/>
            <w:hideMark/>
          </w:tcPr>
          <w:p w14:paraId="75439C7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tc>
      </w:tr>
      <w:tr w:rsidR="00F17FF5" w:rsidRPr="00F17FF5" w14:paraId="3086B2F2" w14:textId="77777777">
        <w:trPr>
          <w:tblCellSpacing w:w="15" w:type="dxa"/>
        </w:trPr>
        <w:tc>
          <w:tcPr>
            <w:tcW w:w="0" w:type="auto"/>
            <w:vAlign w:val="center"/>
            <w:hideMark/>
          </w:tcPr>
          <w:p w14:paraId="6B55587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Paracetamol</w:t>
            </w:r>
          </w:p>
        </w:tc>
        <w:tc>
          <w:tcPr>
            <w:tcW w:w="0" w:type="auto"/>
            <w:vAlign w:val="center"/>
            <w:hideMark/>
          </w:tcPr>
          <w:p w14:paraId="442EE0E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Skin Rash</w:t>
            </w:r>
          </w:p>
        </w:tc>
        <w:tc>
          <w:tcPr>
            <w:tcW w:w="0" w:type="auto"/>
            <w:vAlign w:val="center"/>
            <w:hideMark/>
          </w:tcPr>
          <w:p w14:paraId="5576256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Moderate</w:t>
            </w:r>
          </w:p>
        </w:tc>
      </w:tr>
      <w:tr w:rsidR="00F17FF5" w:rsidRPr="00F17FF5" w14:paraId="13FA2648" w14:textId="77777777">
        <w:trPr>
          <w:tblCellSpacing w:w="15" w:type="dxa"/>
        </w:trPr>
        <w:tc>
          <w:tcPr>
            <w:tcW w:w="0" w:type="auto"/>
            <w:vAlign w:val="center"/>
            <w:hideMark/>
          </w:tcPr>
          <w:p w14:paraId="3A8BBA6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Aspirin</w:t>
            </w:r>
          </w:p>
        </w:tc>
        <w:tc>
          <w:tcPr>
            <w:tcW w:w="0" w:type="auto"/>
            <w:vAlign w:val="center"/>
            <w:hideMark/>
          </w:tcPr>
          <w:p w14:paraId="1D7B5FC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Gastric Bleeding</w:t>
            </w:r>
          </w:p>
        </w:tc>
        <w:tc>
          <w:tcPr>
            <w:tcW w:w="0" w:type="auto"/>
            <w:vAlign w:val="center"/>
            <w:hideMark/>
          </w:tcPr>
          <w:p w14:paraId="21173FE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Severe</w:t>
            </w:r>
          </w:p>
        </w:tc>
      </w:tr>
      <w:tr w:rsidR="00F17FF5" w:rsidRPr="00F17FF5" w14:paraId="62A5E2EC" w14:textId="77777777">
        <w:trPr>
          <w:tblCellSpacing w:w="15" w:type="dxa"/>
        </w:trPr>
        <w:tc>
          <w:tcPr>
            <w:tcW w:w="0" w:type="auto"/>
            <w:vAlign w:val="center"/>
            <w:hideMark/>
          </w:tcPr>
          <w:p w14:paraId="7E9B4A94"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Aspirin</w:t>
            </w:r>
          </w:p>
        </w:tc>
        <w:tc>
          <w:tcPr>
            <w:tcW w:w="0" w:type="auto"/>
            <w:vAlign w:val="center"/>
            <w:hideMark/>
          </w:tcPr>
          <w:p w14:paraId="26891956"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Stomach Pain</w:t>
            </w:r>
          </w:p>
        </w:tc>
        <w:tc>
          <w:tcPr>
            <w:tcW w:w="0" w:type="auto"/>
            <w:vAlign w:val="center"/>
            <w:hideMark/>
          </w:tcPr>
          <w:p w14:paraId="749DBE9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Moderate</w:t>
            </w:r>
          </w:p>
        </w:tc>
      </w:tr>
      <w:tr w:rsidR="00F17FF5" w:rsidRPr="00F17FF5" w14:paraId="57C18B2D" w14:textId="77777777">
        <w:trPr>
          <w:tblCellSpacing w:w="15" w:type="dxa"/>
        </w:trPr>
        <w:tc>
          <w:tcPr>
            <w:tcW w:w="0" w:type="auto"/>
            <w:vAlign w:val="center"/>
            <w:hideMark/>
          </w:tcPr>
          <w:p w14:paraId="10FF74F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Ibuprofen</w:t>
            </w:r>
          </w:p>
        </w:tc>
        <w:tc>
          <w:tcPr>
            <w:tcW w:w="0" w:type="auto"/>
            <w:vAlign w:val="center"/>
            <w:hideMark/>
          </w:tcPr>
          <w:p w14:paraId="3336090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Dizziness</w:t>
            </w:r>
          </w:p>
        </w:tc>
        <w:tc>
          <w:tcPr>
            <w:tcW w:w="0" w:type="auto"/>
            <w:vAlign w:val="center"/>
            <w:hideMark/>
          </w:tcPr>
          <w:p w14:paraId="3B055CA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tc>
      </w:tr>
      <w:tr w:rsidR="00F17FF5" w:rsidRPr="00F17FF5" w14:paraId="42750F2B" w14:textId="77777777">
        <w:trPr>
          <w:tblCellSpacing w:w="15" w:type="dxa"/>
        </w:trPr>
        <w:tc>
          <w:tcPr>
            <w:tcW w:w="0" w:type="auto"/>
            <w:vAlign w:val="center"/>
            <w:hideMark/>
          </w:tcPr>
          <w:p w14:paraId="370522E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Cetirizine</w:t>
            </w:r>
          </w:p>
        </w:tc>
        <w:tc>
          <w:tcPr>
            <w:tcW w:w="0" w:type="auto"/>
            <w:vAlign w:val="center"/>
            <w:hideMark/>
          </w:tcPr>
          <w:p w14:paraId="5B17C9E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Drowsiness</w:t>
            </w:r>
          </w:p>
        </w:tc>
        <w:tc>
          <w:tcPr>
            <w:tcW w:w="0" w:type="auto"/>
            <w:vAlign w:val="center"/>
            <w:hideMark/>
          </w:tcPr>
          <w:p w14:paraId="3AAAB88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tc>
      </w:tr>
      <w:tr w:rsidR="00F17FF5" w:rsidRPr="00F17FF5" w14:paraId="75104458" w14:textId="77777777">
        <w:trPr>
          <w:tblCellSpacing w:w="15" w:type="dxa"/>
        </w:trPr>
        <w:tc>
          <w:tcPr>
            <w:tcW w:w="0" w:type="auto"/>
            <w:vAlign w:val="center"/>
            <w:hideMark/>
          </w:tcPr>
          <w:p w14:paraId="1FD3CA73"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Amoxicillin</w:t>
            </w:r>
          </w:p>
        </w:tc>
        <w:tc>
          <w:tcPr>
            <w:tcW w:w="0" w:type="auto"/>
            <w:vAlign w:val="center"/>
            <w:hideMark/>
          </w:tcPr>
          <w:p w14:paraId="1B0A71D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Allergic Reaction</w:t>
            </w:r>
          </w:p>
        </w:tc>
        <w:tc>
          <w:tcPr>
            <w:tcW w:w="0" w:type="auto"/>
            <w:vAlign w:val="center"/>
            <w:hideMark/>
          </w:tcPr>
          <w:p w14:paraId="7ABE6406"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Severe</w:t>
            </w:r>
          </w:p>
        </w:tc>
      </w:tr>
      <w:tr w:rsidR="00F17FF5" w:rsidRPr="00F17FF5" w14:paraId="4727B4D3" w14:textId="77777777">
        <w:trPr>
          <w:tblCellSpacing w:w="15" w:type="dxa"/>
        </w:trPr>
        <w:tc>
          <w:tcPr>
            <w:tcW w:w="0" w:type="auto"/>
            <w:vAlign w:val="center"/>
            <w:hideMark/>
          </w:tcPr>
          <w:p w14:paraId="0C1AE214"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Crocin</w:t>
            </w:r>
          </w:p>
        </w:tc>
        <w:tc>
          <w:tcPr>
            <w:tcW w:w="0" w:type="auto"/>
            <w:vAlign w:val="center"/>
            <w:hideMark/>
          </w:tcPr>
          <w:p w14:paraId="7E5FC15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Nausea</w:t>
            </w:r>
          </w:p>
        </w:tc>
        <w:tc>
          <w:tcPr>
            <w:tcW w:w="0" w:type="auto"/>
            <w:vAlign w:val="center"/>
            <w:hideMark/>
          </w:tcPr>
          <w:p w14:paraId="3A897A5A"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tc>
      </w:tr>
    </w:tbl>
    <w:p w14:paraId="5950CC3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i/>
          <w:iCs/>
          <w:kern w:val="0"/>
          <w:lang w:eastAsia="en-IN"/>
          <w14:ligatures w14:val="none"/>
        </w:rPr>
        <w:t>(The actual dataset used in the project contains multiple ADR records for each medicine.)</w:t>
      </w:r>
    </w:p>
    <w:p w14:paraId="0BB7DB83"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51C323F4">
          <v:rect id="_x0000_i1089" style="width:0;height:1.5pt" o:hralign="center" o:hrstd="t" o:hr="t" fillcolor="#a0a0a0" stroked="f"/>
        </w:pict>
      </w:r>
    </w:p>
    <w:p w14:paraId="276CEF88"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9.4 Advantages of Using CSV</w:t>
      </w:r>
    </w:p>
    <w:p w14:paraId="192DFE1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The CSV format was selected because it provides several advantages during educational software development.</w:t>
      </w:r>
    </w:p>
    <w:p w14:paraId="1478747F"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Easy to create and edit.</w:t>
      </w:r>
    </w:p>
    <w:p w14:paraId="6C19E6F4"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Human readable.</w:t>
      </w:r>
    </w:p>
    <w:p w14:paraId="38BE0F09"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Compatible with Microsoft Excel.</w:t>
      </w:r>
    </w:p>
    <w:p w14:paraId="6E53916D"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Supported directly by the Pandas library.</w:t>
      </w:r>
    </w:p>
    <w:p w14:paraId="16FEF58A"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No database installation required.</w:t>
      </w:r>
    </w:p>
    <w:p w14:paraId="4E1E7B2F" w14:textId="77777777" w:rsidR="00F17FF5" w:rsidRPr="00F17FF5" w:rsidRDefault="00F17FF5" w:rsidP="00F17FF5">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Suitable for small and medium sized datasets.</w:t>
      </w:r>
    </w:p>
    <w:p w14:paraId="0268A1E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Although relational databases such as MySQL or PostgreSQL are more suitable for enterprise applications, CSV files provide an excellent starting point for understanding healthcare data management.</w:t>
      </w:r>
    </w:p>
    <w:p w14:paraId="0318D18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6472DB1">
          <v:rect id="_x0000_i1090" style="width:0;height:1.5pt" o:hralign="center" o:hrstd="t" o:hr="t" fillcolor="#a0a0a0" stroked="f"/>
        </w:pict>
      </w:r>
    </w:p>
    <w:p w14:paraId="6A29CB28"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9.5 Dataset Limitations</w:t>
      </w:r>
    </w:p>
    <w:p w14:paraId="60639C1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present dataset is intended only for educational demonstration.</w:t>
      </w:r>
    </w:p>
    <w:p w14:paraId="6867D30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Its limitations include:</w:t>
      </w:r>
    </w:p>
    <w:p w14:paraId="7217A7FB"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Limited number of medicines.</w:t>
      </w:r>
    </w:p>
    <w:p w14:paraId="10942C5E"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Limited ADR records.</w:t>
      </w:r>
    </w:p>
    <w:p w14:paraId="1F76C015"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No patient demographic information.</w:t>
      </w:r>
    </w:p>
    <w:p w14:paraId="29B3A65E"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No dosage information.</w:t>
      </w:r>
    </w:p>
    <w:p w14:paraId="6C023B96"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No treatment outcomes.</w:t>
      </w:r>
    </w:p>
    <w:p w14:paraId="2CB4E8B9" w14:textId="77777777" w:rsidR="00F17FF5" w:rsidRPr="00F17FF5" w:rsidRDefault="00F17FF5" w:rsidP="00F17FF5">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No real-time reporting.</w:t>
      </w:r>
    </w:p>
    <w:p w14:paraId="3350C52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Future versions of the project can integrate larger pharmacovigilance databases and real-world ADR reporting systems.</w:t>
      </w:r>
    </w:p>
    <w:p w14:paraId="3CA8D2C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3B0C847">
          <v:rect id="_x0000_i1091" style="width:0;height:1.5pt" o:hralign="center" o:hrstd="t" o:hr="t" fillcolor="#a0a0a0" stroked="f"/>
        </w:pict>
      </w:r>
    </w:p>
    <w:p w14:paraId="33AB9D39"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10: System Architecture</w:t>
      </w:r>
    </w:p>
    <w:p w14:paraId="59BB67A0"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10.1 Overview</w:t>
      </w:r>
    </w:p>
    <w:p w14:paraId="05834FC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developed application follows a simple modular architecture in which each component performs a specific task. Instead of combining all operations into a single block of code, the project is divided into separate functions responsible for searching, displaying, analysing and recording drug safety information.</w:t>
      </w:r>
    </w:p>
    <w:p w14:paraId="19973E7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modular design improves readability, simplifies debugging, and allows future expansion.</w:t>
      </w:r>
    </w:p>
    <w:p w14:paraId="5A42FF5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200011A1">
          <v:rect id="_x0000_i1092" style="width:0;height:1.5pt" o:hralign="center" o:hrstd="t" o:hr="t" fillcolor="#a0a0a0" stroked="f"/>
        </w:pict>
      </w:r>
    </w:p>
    <w:p w14:paraId="57499BD8"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lastRenderedPageBreak/>
        <w:t>10.2 Architecture Diagram</w:t>
      </w:r>
    </w:p>
    <w:p w14:paraId="3DEC8A01"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User</w:t>
      </w:r>
    </w:p>
    <w:p w14:paraId="36772EB7"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4800F8"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0659DF72"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DDD87A"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19C6A5C7"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4D27485"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Main Menu Interface</w:t>
      </w:r>
    </w:p>
    <w:p w14:paraId="48CCF91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7DD5D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48810F5D"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374B9D"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565C7DE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5800A2"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           ▼            ▼</w:t>
      </w:r>
    </w:p>
    <w:p w14:paraId="0C1D1348"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796F1F"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Search Drug   View Data   Statistics</w:t>
      </w:r>
    </w:p>
    <w:p w14:paraId="17A8DA6C"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D012C3"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206C9F27"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226C9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7DADADE1"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F491B2"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Read CSV Dataset</w:t>
      </w:r>
    </w:p>
    <w:p w14:paraId="638614E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DDE24D"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403F76C5"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BC326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17E60377"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1FBD9A"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Filter using Pandas</w:t>
      </w:r>
    </w:p>
    <w:p w14:paraId="52B9A0D3"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5B9D70"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73B3A2E8"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7D9A96"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66A0538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B0E5CA"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Display ADR Results</w:t>
      </w:r>
    </w:p>
    <w:p w14:paraId="306C535F"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C726F2"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612DFE0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777D3B"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4F0C11BB"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110FD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Save Search History</w:t>
      </w:r>
    </w:p>
    <w:p w14:paraId="3299B44D"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A6B7DA"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0FE803C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E5E47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
    <w:p w14:paraId="587AE77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0EEDE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Return to Main Menu</w:t>
      </w:r>
    </w:p>
    <w:p w14:paraId="1DCA057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DB10C0E">
          <v:rect id="_x0000_i1093" style="width:0;height:1.5pt" o:hralign="center" o:hrstd="t" o:hr="t" fillcolor="#a0a0a0" stroked="f"/>
        </w:pict>
      </w:r>
    </w:p>
    <w:p w14:paraId="6A41AABB"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10.3 Modules of the System</w:t>
      </w:r>
    </w:p>
    <w:p w14:paraId="743FC0B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project consists of the following functional modules:</w:t>
      </w:r>
    </w:p>
    <w:p w14:paraId="4CD12531"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1. Drug Search Module</w:t>
      </w:r>
    </w:p>
    <w:p w14:paraId="0E8C944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module accepts the drug name entered by the user, searches the CSV dataset, and retrieves all matching adverse drug reactions.</w:t>
      </w:r>
    </w:p>
    <w:p w14:paraId="4220581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pict w14:anchorId="4C284243">
          <v:rect id="_x0000_i1094" style="width:0;height:1.5pt" o:hralign="center" o:hrstd="t" o:hr="t" fillcolor="#a0a0a0" stroked="f"/>
        </w:pict>
      </w:r>
    </w:p>
    <w:p w14:paraId="6DDFE8A1"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2. Severity Filter Module</w:t>
      </w:r>
    </w:p>
    <w:p w14:paraId="41EC61D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Once the drug has been located, the application allows users to filter ADRs according to severity categories such as Mild, Moderate, Severe and Rare.</w:t>
      </w:r>
    </w:p>
    <w:p w14:paraId="24738BB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F82E1A0">
          <v:rect id="_x0000_i1095" style="width:0;height:1.5pt" o:hralign="center" o:hrstd="t" o:hr="t" fillcolor="#a0a0a0" stroked="f"/>
        </w:pict>
      </w:r>
    </w:p>
    <w:p w14:paraId="7FC4C8CB"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3. Drug Database Module</w:t>
      </w:r>
    </w:p>
    <w:p w14:paraId="3B580C9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Displays every record available in the dataset in a tabular format.</w:t>
      </w:r>
    </w:p>
    <w:p w14:paraId="3BE86FB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feature is useful for verifying stored information and understanding dataset organization.</w:t>
      </w:r>
    </w:p>
    <w:p w14:paraId="5F11F44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B169670">
          <v:rect id="_x0000_i1096" style="width:0;height:1.5pt" o:hralign="center" o:hrstd="t" o:hr="t" fillcolor="#a0a0a0" stroked="f"/>
        </w:pict>
      </w:r>
    </w:p>
    <w:p w14:paraId="4ED42D5D"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4. Statistics Module</w:t>
      </w:r>
    </w:p>
    <w:p w14:paraId="3CDD3B2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Generates summary information including:</w:t>
      </w:r>
    </w:p>
    <w:p w14:paraId="0E321B83" w14:textId="77777777" w:rsidR="00F17FF5" w:rsidRPr="00F17FF5" w:rsidRDefault="00F17FF5" w:rsidP="00F17F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Total number of drugs.</w:t>
      </w:r>
    </w:p>
    <w:p w14:paraId="33561EBF" w14:textId="77777777" w:rsidR="00F17FF5" w:rsidRPr="00F17FF5" w:rsidRDefault="00F17FF5" w:rsidP="00F17F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Total ADR records.</w:t>
      </w:r>
    </w:p>
    <w:p w14:paraId="09E65B09" w14:textId="77777777" w:rsidR="00F17FF5" w:rsidRPr="00F17FF5" w:rsidRDefault="00F17FF5" w:rsidP="00F17FF5">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Severity-wise distribution.</w:t>
      </w:r>
    </w:p>
    <w:p w14:paraId="653F0CF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module demonstrates simple healthcare data analysis using Pandas.</w:t>
      </w:r>
    </w:p>
    <w:p w14:paraId="3EE1F98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C95FBF6">
          <v:rect id="_x0000_i1097" style="width:0;height:1.5pt" o:hralign="center" o:hrstd="t" o:hr="t" fillcolor="#a0a0a0" stroked="f"/>
        </w:pict>
      </w:r>
    </w:p>
    <w:p w14:paraId="7E2EDC60"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5. Search History Module</w:t>
      </w:r>
    </w:p>
    <w:p w14:paraId="66C9466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Every successful search is automatically stored in a separate CSV file.</w:t>
      </w:r>
    </w:p>
    <w:p w14:paraId="529E130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search history includes:</w:t>
      </w:r>
    </w:p>
    <w:p w14:paraId="154C4C22" w14:textId="77777777" w:rsidR="00F17FF5" w:rsidRPr="00F17FF5" w:rsidRDefault="00F17FF5" w:rsidP="00F17F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Name</w:t>
      </w:r>
    </w:p>
    <w:p w14:paraId="2B11795D" w14:textId="77777777" w:rsidR="00F17FF5" w:rsidRPr="00F17FF5" w:rsidRDefault="00F17FF5" w:rsidP="00F17FF5">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Selected Severity</w:t>
      </w:r>
    </w:p>
    <w:p w14:paraId="5869A36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functionality allows users to review previous searches and demonstrates basic file handling.</w:t>
      </w:r>
    </w:p>
    <w:p w14:paraId="67AF60B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0EFEBD4">
          <v:rect id="_x0000_i1098" style="width:0;height:1.5pt" o:hralign="center" o:hrstd="t" o:hr="t" fillcolor="#a0a0a0" stroked="f"/>
        </w:pict>
      </w:r>
    </w:p>
    <w:p w14:paraId="4E1F3230"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11: Project Workflow</w:t>
      </w:r>
    </w:p>
    <w:p w14:paraId="1DD53B2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workflow of the application is illustrated below.</w:t>
      </w:r>
    </w:p>
    <w:p w14:paraId="1849EC61"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1</w:t>
      </w:r>
    </w:p>
    <w:p w14:paraId="66FE101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The application starts and loads the CSV dataset into memory using the Pandas library.</w:t>
      </w:r>
    </w:p>
    <w:p w14:paraId="3BBC2DC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3D35FD72"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2</w:t>
      </w:r>
    </w:p>
    <w:p w14:paraId="5B48CE7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main menu is displayed to the user.</w:t>
      </w:r>
    </w:p>
    <w:p w14:paraId="1324783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7925253B"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3</w:t>
      </w:r>
    </w:p>
    <w:p w14:paraId="2112324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user selects one of the available options.</w:t>
      </w:r>
    </w:p>
    <w:p w14:paraId="5220CD8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4F78884F"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4</w:t>
      </w:r>
    </w:p>
    <w:p w14:paraId="5E120C4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If Drug Search is selected, the program accepts the medicine name.</w:t>
      </w:r>
    </w:p>
    <w:p w14:paraId="756CCD0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6A01DD28"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5</w:t>
      </w:r>
    </w:p>
    <w:p w14:paraId="648E251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application searches the dataset.</w:t>
      </w:r>
    </w:p>
    <w:p w14:paraId="3C32C4B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02B19200"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6</w:t>
      </w:r>
    </w:p>
    <w:p w14:paraId="713AC49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Matching ADRs are filtered according to severity.</w:t>
      </w:r>
    </w:p>
    <w:p w14:paraId="7694D6B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46FDC647"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7</w:t>
      </w:r>
    </w:p>
    <w:p w14:paraId="10AC7A9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results are displayed.</w:t>
      </w:r>
    </w:p>
    <w:p w14:paraId="43E8DDA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578C6333"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8</w:t>
      </w:r>
    </w:p>
    <w:p w14:paraId="3FC68E5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search is saved into the Search History file.</w:t>
      </w:r>
    </w:p>
    <w:p w14:paraId="3F4E9DC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t>
      </w:r>
    </w:p>
    <w:p w14:paraId="4606D745"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 9</w:t>
      </w:r>
    </w:p>
    <w:p w14:paraId="0F7D49F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program returns to the Main Menu.</w:t>
      </w:r>
    </w:p>
    <w:p w14:paraId="548B185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pict w14:anchorId="7F36E739">
          <v:rect id="_x0000_i1099" style="width:0;height:1.5pt" o:hralign="center" o:hrstd="t" o:hr="t" fillcolor="#a0a0a0" stroked="f"/>
        </w:pict>
      </w:r>
    </w:p>
    <w:p w14:paraId="7730ACDF"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12: Detailed Explanation of Features</w:t>
      </w:r>
    </w:p>
    <w:p w14:paraId="2164D1DD"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12.1 Drug Search</w:t>
      </w:r>
    </w:p>
    <w:p w14:paraId="33D3BFA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Search is the core functionality of the application.</w:t>
      </w:r>
    </w:p>
    <w:p w14:paraId="5D6C8EF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user enters the medicine name.</w:t>
      </w:r>
    </w:p>
    <w:p w14:paraId="28B541AB"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application searches every record stored in the dataset and retrieves all associated adverse drug reactions.</w:t>
      </w:r>
    </w:p>
    <w:p w14:paraId="4CA50FD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search is case insensitive, improving usability and reducing typing errors.</w:t>
      </w:r>
    </w:p>
    <w:p w14:paraId="735D995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8517349">
          <v:rect id="_x0000_i1100" style="width:0;height:1.5pt" o:hralign="center" o:hrstd="t" o:hr="t" fillcolor="#a0a0a0" stroked="f"/>
        </w:pict>
      </w:r>
    </w:p>
    <w:p w14:paraId="68CFE668"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12.2 Severity Filtering</w:t>
      </w:r>
    </w:p>
    <w:p w14:paraId="0AC71B4C"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After selecting a medicine, users can specify the severity level.</w:t>
      </w:r>
    </w:p>
    <w:p w14:paraId="136EDB3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Available options include:</w:t>
      </w:r>
    </w:p>
    <w:p w14:paraId="1EDCDE6B" w14:textId="77777777" w:rsidR="00F17FF5" w:rsidRPr="00F17FF5" w:rsidRDefault="00F17FF5" w:rsidP="00F17FF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All</w:t>
      </w:r>
    </w:p>
    <w:p w14:paraId="1A4D7801" w14:textId="77777777" w:rsidR="00F17FF5" w:rsidRPr="00F17FF5" w:rsidRDefault="00F17FF5" w:rsidP="00F17FF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Mild</w:t>
      </w:r>
    </w:p>
    <w:p w14:paraId="29017CA1" w14:textId="77777777" w:rsidR="00F17FF5" w:rsidRPr="00F17FF5" w:rsidRDefault="00F17FF5" w:rsidP="00F17FF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Moderate</w:t>
      </w:r>
    </w:p>
    <w:p w14:paraId="39170428" w14:textId="77777777" w:rsidR="00F17FF5" w:rsidRPr="00F17FF5" w:rsidRDefault="00F17FF5" w:rsidP="00F17FF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Severe</w:t>
      </w:r>
    </w:p>
    <w:p w14:paraId="430739F0" w14:textId="77777777" w:rsidR="00F17FF5" w:rsidRPr="00F17FF5" w:rsidRDefault="00F17FF5" w:rsidP="00F17FF5">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Rare</w:t>
      </w:r>
    </w:p>
    <w:p w14:paraId="07468A0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feature demonstrates practical data filtering using the Pandas library and enables users to focus only on clinically relevant reactions.</w:t>
      </w:r>
    </w:p>
    <w:p w14:paraId="3828E55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67C0A1D7">
          <v:rect id="_x0000_i1101" style="width:0;height:1.5pt" o:hralign="center" o:hrstd="t" o:hr="t" fillcolor="#a0a0a0" stroked="f"/>
        </w:pict>
      </w:r>
    </w:p>
    <w:p w14:paraId="13F3DF94"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12.3 View Drug Database</w:t>
      </w:r>
    </w:p>
    <w:p w14:paraId="0DD4EC7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option displays the complete dataset.</w:t>
      </w:r>
    </w:p>
    <w:p w14:paraId="3C8121F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Users can easily verify stored records and understand how the CSV file is organized.</w:t>
      </w:r>
    </w:p>
    <w:p w14:paraId="4101078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640DABB7">
          <v:rect id="_x0000_i1102" style="width:0;height:1.5pt" o:hralign="center" o:hrstd="t" o:hr="t" fillcolor="#a0a0a0" stroked="f"/>
        </w:pict>
      </w:r>
    </w:p>
    <w:p w14:paraId="5F8A971D"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12.4 Drug Statistics</w:t>
      </w:r>
    </w:p>
    <w:p w14:paraId="62D421E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Statistics module automatically calculates:</w:t>
      </w:r>
    </w:p>
    <w:p w14:paraId="7F258A1C" w14:textId="77777777" w:rsidR="00F17FF5" w:rsidRPr="00F17FF5" w:rsidRDefault="00F17FF5" w:rsidP="00F17FF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Number of unique drugs.</w:t>
      </w:r>
    </w:p>
    <w:p w14:paraId="5E30434A" w14:textId="77777777" w:rsidR="00F17FF5" w:rsidRPr="00F17FF5" w:rsidRDefault="00F17FF5" w:rsidP="00F17FF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Total ADR records.</w:t>
      </w:r>
    </w:p>
    <w:p w14:paraId="7C92561B" w14:textId="77777777" w:rsidR="00F17FF5" w:rsidRPr="00F17FF5" w:rsidRDefault="00F17FF5" w:rsidP="00F17FF5">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Severity distribution.</w:t>
      </w:r>
    </w:p>
    <w:p w14:paraId="14FE3D0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This demonstrates the use of </w:t>
      </w:r>
      <w:proofErr w:type="spellStart"/>
      <w:r w:rsidRPr="00F17FF5">
        <w:rPr>
          <w:rFonts w:ascii="Times New Roman" w:eastAsia="Times New Roman" w:hAnsi="Times New Roman" w:cs="Times New Roman"/>
          <w:kern w:val="0"/>
          <w:lang w:eastAsia="en-IN"/>
          <w14:ligatures w14:val="none"/>
        </w:rPr>
        <w:t>DataFrame</w:t>
      </w:r>
      <w:proofErr w:type="spellEnd"/>
      <w:r w:rsidRPr="00F17FF5">
        <w:rPr>
          <w:rFonts w:ascii="Times New Roman" w:eastAsia="Times New Roman" w:hAnsi="Times New Roman" w:cs="Times New Roman"/>
          <w:kern w:val="0"/>
          <w:lang w:eastAsia="en-IN"/>
          <w14:ligatures w14:val="none"/>
        </w:rPr>
        <w:t xml:space="preserve"> analytical functions and provides a quick overview of the dataset.</w:t>
      </w:r>
    </w:p>
    <w:p w14:paraId="7878DD4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7B8179EC">
          <v:rect id="_x0000_i1103" style="width:0;height:1.5pt" o:hralign="center" o:hrstd="t" o:hr="t" fillcolor="#a0a0a0" stroked="f"/>
        </w:pict>
      </w:r>
    </w:p>
    <w:p w14:paraId="4FCE10E3" w14:textId="77777777" w:rsidR="00F17FF5" w:rsidRPr="00F17FF5" w:rsidRDefault="00F17FF5" w:rsidP="00F17FF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17FF5">
        <w:rPr>
          <w:rFonts w:ascii="Times New Roman" w:eastAsia="Times New Roman" w:hAnsi="Times New Roman" w:cs="Times New Roman"/>
          <w:b/>
          <w:bCs/>
          <w:kern w:val="0"/>
          <w:sz w:val="36"/>
          <w:szCs w:val="36"/>
          <w:lang w:eastAsia="en-IN"/>
          <w14:ligatures w14:val="none"/>
        </w:rPr>
        <w:t>12.5 Search History</w:t>
      </w:r>
    </w:p>
    <w:p w14:paraId="2F6AA683"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Every successful search performed by the user is automatically recorded.</w:t>
      </w:r>
    </w:p>
    <w:p w14:paraId="2982C57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information is stored inside </w:t>
      </w:r>
      <w:r w:rsidRPr="00F17FF5">
        <w:rPr>
          <w:rFonts w:ascii="Times New Roman" w:eastAsia="Times New Roman" w:hAnsi="Times New Roman" w:cs="Times New Roman"/>
          <w:b/>
          <w:bCs/>
          <w:kern w:val="0"/>
          <w:lang w:eastAsia="en-IN"/>
          <w14:ligatures w14:val="none"/>
        </w:rPr>
        <w:t>search_history.csv</w:t>
      </w:r>
      <w:r w:rsidRPr="00F17FF5">
        <w:rPr>
          <w:rFonts w:ascii="Times New Roman" w:eastAsia="Times New Roman" w:hAnsi="Times New Roman" w:cs="Times New Roman"/>
          <w:kern w:val="0"/>
          <w:lang w:eastAsia="en-IN"/>
          <w14:ligatures w14:val="none"/>
        </w:rPr>
        <w:t xml:space="preserve"> and can be viewed directly from the application.</w:t>
      </w:r>
    </w:p>
    <w:p w14:paraId="18DDF97D"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feature represents one of the most useful additions developed during the project because it demonstrates persistent data storage beyond the main dataset.</w:t>
      </w:r>
    </w:p>
    <w:p w14:paraId="16B8FE0A"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12F48E6">
          <v:rect id="_x0000_i1104" style="width:0;height:1.5pt" o:hralign="center" o:hrstd="t" o:hr="t" fillcolor="#a0a0a0" stroked="f"/>
        </w:pict>
      </w:r>
    </w:p>
    <w:p w14:paraId="15578799" w14:textId="77777777" w:rsidR="00F17FF5" w:rsidRPr="00F17FF5" w:rsidRDefault="00F17FF5" w:rsidP="00F17FF5">
      <w:pPr>
        <w:pStyle w:val="NormalWeb"/>
        <w:rPr>
          <w:rFonts w:eastAsia="Times New Roman"/>
          <w:kern w:val="0"/>
          <w:lang w:eastAsia="en-IN"/>
          <w14:ligatures w14:val="none"/>
        </w:rPr>
      </w:pPr>
      <w:r>
        <w:rPr>
          <w:rFonts w:eastAsia="Times New Roman"/>
          <w:lang w:eastAsia="en-IN"/>
        </w:rPr>
        <w:t xml:space="preserve"> </w:t>
      </w:r>
      <w:r w:rsidRPr="00F17FF5">
        <w:rPr>
          <w:rFonts w:eastAsia="Times New Roman"/>
          <w:kern w:val="0"/>
          <w:lang w:eastAsia="en-IN"/>
          <w14:ligatures w14:val="none"/>
        </w:rPr>
        <w:t xml:space="preserve">Excellent. Now we're writing the </w:t>
      </w:r>
      <w:r w:rsidRPr="00F17FF5">
        <w:rPr>
          <w:rFonts w:eastAsia="Times New Roman"/>
          <w:b/>
          <w:bCs/>
          <w:kern w:val="0"/>
          <w:lang w:eastAsia="en-IN"/>
          <w14:ligatures w14:val="none"/>
        </w:rPr>
        <w:t>final part of the README</w:t>
      </w:r>
      <w:r w:rsidRPr="00F17FF5">
        <w:rPr>
          <w:rFonts w:eastAsia="Times New Roman"/>
          <w:kern w:val="0"/>
          <w:lang w:eastAsia="en-IN"/>
          <w14:ligatures w14:val="none"/>
        </w:rPr>
        <w:t xml:space="preserve">. This section is the most personal because it documents </w:t>
      </w:r>
      <w:r w:rsidRPr="00F17FF5">
        <w:rPr>
          <w:rFonts w:eastAsia="Times New Roman"/>
          <w:b/>
          <w:bCs/>
          <w:kern w:val="0"/>
          <w:lang w:eastAsia="en-IN"/>
          <w14:ligatures w14:val="none"/>
        </w:rPr>
        <w:t>your actual development journey</w:t>
      </w:r>
      <w:r w:rsidRPr="00F17FF5">
        <w:rPr>
          <w:rFonts w:eastAsia="Times New Roman"/>
          <w:kern w:val="0"/>
          <w:lang w:eastAsia="en-IN"/>
          <w14:ligatures w14:val="none"/>
        </w:rPr>
        <w:t>, including the issues we solved together. This makes the report feel genuine and distinguishes it from a generic AI-generated document.</w:t>
      </w:r>
    </w:p>
    <w:p w14:paraId="59F9AF0E"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69A5BD76">
          <v:rect id="_x0000_i1124" style="width:0;height:1.5pt" o:hralign="center" o:hrstd="t" o:hr="t" fillcolor="#a0a0a0" stroked="f"/>
        </w:pict>
      </w:r>
    </w:p>
    <w:p w14:paraId="5ABD87F2"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13: Project Folder Structure</w:t>
      </w:r>
    </w:p>
    <w:p w14:paraId="3415434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Organizing project files is an important aspect of software development. A well-structured folder makes it easier to understand the project, locate important files, and maintain the application in the future.</w:t>
      </w:r>
    </w:p>
    <w:p w14:paraId="2EC2D80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folder structure of the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xml:space="preserve"> project is shown below.</w:t>
      </w:r>
    </w:p>
    <w:p w14:paraId="03E576B5"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F17FF5">
        <w:rPr>
          <w:rFonts w:ascii="Courier New" w:eastAsia="Times New Roman" w:hAnsi="Courier New" w:cs="Courier New"/>
          <w:kern w:val="0"/>
          <w:sz w:val="20"/>
          <w:szCs w:val="20"/>
          <w:lang w:eastAsia="en-IN"/>
          <w14:ligatures w14:val="none"/>
        </w:rPr>
        <w:t>AI_Pharmacovigilance_System</w:t>
      </w:r>
      <w:proofErr w:type="spellEnd"/>
      <w:r w:rsidRPr="00F17FF5">
        <w:rPr>
          <w:rFonts w:ascii="Courier New" w:eastAsia="Times New Roman" w:hAnsi="Courier New" w:cs="Courier New"/>
          <w:kern w:val="0"/>
          <w:sz w:val="20"/>
          <w:szCs w:val="20"/>
          <w:lang w:eastAsia="en-IN"/>
          <w14:ligatures w14:val="none"/>
        </w:rPr>
        <w:t>/</w:t>
      </w:r>
    </w:p>
    <w:p w14:paraId="1507B727"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w:t>
      </w:r>
    </w:p>
    <w:p w14:paraId="640A0BE3"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main.py                    # Main Python program</w:t>
      </w:r>
    </w:p>
    <w:p w14:paraId="7076F08F"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drug_data.csv              # Drug safety dataset</w:t>
      </w:r>
    </w:p>
    <w:p w14:paraId="1DF789C6"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search_history.csv         # Stores user search history</w:t>
      </w:r>
    </w:p>
    <w:p w14:paraId="3C6D3318"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README.md                  # Project documentation</w:t>
      </w:r>
    </w:p>
    <w:p w14:paraId="444DE21B"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Learning_Notes.md          # Internship learning diary</w:t>
      </w:r>
    </w:p>
    <w:p w14:paraId="7AE7FD19"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REVIEW_PACKET.md           # Project review document</w:t>
      </w:r>
    </w:p>
    <w:p w14:paraId="30E59960"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Dataset_Evaluation_Report.docx</w:t>
      </w:r>
    </w:p>
    <w:p w14:paraId="7339C3ED"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Research_Report.docx</w:t>
      </w:r>
    </w:p>
    <w:p w14:paraId="0A1E42F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w:t>
      </w:r>
      <w:proofErr w:type="spellStart"/>
      <w:r w:rsidRPr="00F17FF5">
        <w:rPr>
          <w:rFonts w:ascii="Courier New" w:eastAsia="Times New Roman" w:hAnsi="Courier New" w:cs="Courier New"/>
          <w:kern w:val="0"/>
          <w:sz w:val="20"/>
          <w:szCs w:val="20"/>
          <w:lang w:eastAsia="en-IN"/>
          <w14:ligatures w14:val="none"/>
        </w:rPr>
        <w:t>Sample_Outputs</w:t>
      </w:r>
      <w:proofErr w:type="spellEnd"/>
      <w:r w:rsidRPr="00F17FF5">
        <w:rPr>
          <w:rFonts w:ascii="Courier New" w:eastAsia="Times New Roman" w:hAnsi="Courier New" w:cs="Courier New"/>
          <w:kern w:val="0"/>
          <w:sz w:val="20"/>
          <w:szCs w:val="20"/>
          <w:lang w:eastAsia="en-IN"/>
          <w14:ligatures w14:val="none"/>
        </w:rPr>
        <w:t>/</w:t>
      </w:r>
    </w:p>
    <w:p w14:paraId="45FB34D3"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 output1.png</w:t>
      </w:r>
    </w:p>
    <w:p w14:paraId="5126669B"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 output2.png</w:t>
      </w:r>
    </w:p>
    <w:p w14:paraId="493B2DFC"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 output3.png</w:t>
      </w:r>
    </w:p>
    <w:p w14:paraId="7E60090A"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w:t>
      </w:r>
    </w:p>
    <w:p w14:paraId="4547C56F"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lastRenderedPageBreak/>
        <w:t>└── Screenshots/</w:t>
      </w:r>
    </w:p>
    <w:p w14:paraId="6D6E167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 home_menu.png</w:t>
      </w:r>
    </w:p>
    <w:p w14:paraId="336045E5"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 drug_search.png</w:t>
      </w:r>
    </w:p>
    <w:p w14:paraId="0F662F72"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 statistics.png</w:t>
      </w:r>
    </w:p>
    <w:p w14:paraId="5E36E64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 xml:space="preserve">      └── search_history.png</w:t>
      </w:r>
    </w:p>
    <w:p w14:paraId="7B2E1985"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Each file has a specific purpose. Keeping the project organized improves readability and makes it easier for other developers or mentors to understand the implementation.</w:t>
      </w:r>
    </w:p>
    <w:p w14:paraId="329605B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16624890">
          <v:rect id="_x0000_i1125" style="width:0;height:1.5pt" o:hralign="center" o:hrstd="t" o:hr="t" fillcolor="#a0a0a0" stroked="f"/>
        </w:pict>
      </w:r>
    </w:p>
    <w:p w14:paraId="4065333D"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14: Installation and Execution Guide</w:t>
      </w:r>
    </w:p>
    <w:p w14:paraId="056B802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This project was developed using </w:t>
      </w:r>
      <w:r w:rsidRPr="00F17FF5">
        <w:rPr>
          <w:rFonts w:ascii="Times New Roman" w:eastAsia="Times New Roman" w:hAnsi="Times New Roman" w:cs="Times New Roman"/>
          <w:b/>
          <w:bCs/>
          <w:kern w:val="0"/>
          <w:lang w:eastAsia="en-IN"/>
          <w14:ligatures w14:val="none"/>
        </w:rPr>
        <w:t>Python</w:t>
      </w:r>
      <w:r w:rsidRPr="00F17FF5">
        <w:rPr>
          <w:rFonts w:ascii="Times New Roman" w:eastAsia="Times New Roman" w:hAnsi="Times New Roman" w:cs="Times New Roman"/>
          <w:kern w:val="0"/>
          <w:lang w:eastAsia="en-IN"/>
          <w14:ligatures w14:val="none"/>
        </w:rPr>
        <w:t xml:space="preserve"> and the </w:t>
      </w:r>
      <w:r w:rsidRPr="00F17FF5">
        <w:rPr>
          <w:rFonts w:ascii="Times New Roman" w:eastAsia="Times New Roman" w:hAnsi="Times New Roman" w:cs="Times New Roman"/>
          <w:b/>
          <w:bCs/>
          <w:kern w:val="0"/>
          <w:lang w:eastAsia="en-IN"/>
          <w14:ligatures w14:val="none"/>
        </w:rPr>
        <w:t>Pandas</w:t>
      </w:r>
      <w:r w:rsidRPr="00F17FF5">
        <w:rPr>
          <w:rFonts w:ascii="Times New Roman" w:eastAsia="Times New Roman" w:hAnsi="Times New Roman" w:cs="Times New Roman"/>
          <w:kern w:val="0"/>
          <w:lang w:eastAsia="en-IN"/>
          <w14:ligatures w14:val="none"/>
        </w:rPr>
        <w:t xml:space="preserve"> library. The application can be executed on a computer or on an Android device using </w:t>
      </w:r>
      <w:proofErr w:type="spellStart"/>
      <w:r w:rsidRPr="00F17FF5">
        <w:rPr>
          <w:rFonts w:ascii="Times New Roman" w:eastAsia="Times New Roman" w:hAnsi="Times New Roman" w:cs="Times New Roman"/>
          <w:b/>
          <w:bCs/>
          <w:kern w:val="0"/>
          <w:lang w:eastAsia="en-IN"/>
          <w14:ligatures w14:val="none"/>
        </w:rPr>
        <w:t>Pydroid</w:t>
      </w:r>
      <w:proofErr w:type="spellEnd"/>
      <w:r w:rsidRPr="00F17FF5">
        <w:rPr>
          <w:rFonts w:ascii="Times New Roman" w:eastAsia="Times New Roman" w:hAnsi="Times New Roman" w:cs="Times New Roman"/>
          <w:b/>
          <w:bCs/>
          <w:kern w:val="0"/>
          <w:lang w:eastAsia="en-IN"/>
          <w14:ligatures w14:val="none"/>
        </w:rPr>
        <w:t xml:space="preserve"> 3</w:t>
      </w:r>
      <w:r w:rsidRPr="00F17FF5">
        <w:rPr>
          <w:rFonts w:ascii="Times New Roman" w:eastAsia="Times New Roman" w:hAnsi="Times New Roman" w:cs="Times New Roman"/>
          <w:kern w:val="0"/>
          <w:lang w:eastAsia="en-IN"/>
          <w14:ligatures w14:val="none"/>
        </w:rPr>
        <w:t>.</w:t>
      </w:r>
    </w:p>
    <w:p w14:paraId="081F4B15"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Software Requirements</w:t>
      </w:r>
    </w:p>
    <w:p w14:paraId="339016FB" w14:textId="77777777" w:rsidR="00F17FF5" w:rsidRPr="00F17FF5" w:rsidRDefault="00F17FF5" w:rsidP="00F17FF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Python 3.x</w:t>
      </w:r>
    </w:p>
    <w:p w14:paraId="39CE776C" w14:textId="77777777" w:rsidR="00F17FF5" w:rsidRPr="00F17FF5" w:rsidRDefault="00F17FF5" w:rsidP="00F17FF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Pandas Library</w:t>
      </w:r>
    </w:p>
    <w:p w14:paraId="40C834B7" w14:textId="77777777" w:rsidR="00F17FF5" w:rsidRPr="00F17FF5" w:rsidRDefault="00F17FF5" w:rsidP="00F17FF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Pydroid</w:t>
      </w:r>
      <w:proofErr w:type="spellEnd"/>
      <w:r w:rsidRPr="00F17FF5">
        <w:rPr>
          <w:rFonts w:ascii="Times New Roman" w:eastAsia="Times New Roman" w:hAnsi="Times New Roman" w:cs="Times New Roman"/>
          <w:kern w:val="0"/>
          <w:lang w:eastAsia="en-IN"/>
          <w14:ligatures w14:val="none"/>
        </w:rPr>
        <w:t xml:space="preserve"> 3 (Android) or any Python IDE</w:t>
      </w:r>
    </w:p>
    <w:p w14:paraId="5B9B1916" w14:textId="77777777" w:rsidR="00F17FF5" w:rsidRPr="00F17FF5" w:rsidRDefault="00F17FF5" w:rsidP="00F17FF5">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CSV dataset (</w:t>
      </w:r>
      <w:r w:rsidRPr="00F17FF5">
        <w:rPr>
          <w:rFonts w:ascii="Courier New" w:eastAsia="Times New Roman" w:hAnsi="Courier New" w:cs="Courier New"/>
          <w:kern w:val="0"/>
          <w:sz w:val="20"/>
          <w:szCs w:val="20"/>
          <w:lang w:eastAsia="en-IN"/>
          <w14:ligatures w14:val="none"/>
        </w:rPr>
        <w:t>drug_data.csv</w:t>
      </w:r>
      <w:r w:rsidRPr="00F17FF5">
        <w:rPr>
          <w:rFonts w:ascii="Times New Roman" w:eastAsia="Times New Roman" w:hAnsi="Times New Roman" w:cs="Times New Roman"/>
          <w:kern w:val="0"/>
          <w:lang w:eastAsia="en-IN"/>
          <w14:ligatures w14:val="none"/>
        </w:rPr>
        <w:t>)</w:t>
      </w:r>
    </w:p>
    <w:p w14:paraId="681E3B34"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Steps to Execute</w:t>
      </w:r>
    </w:p>
    <w:p w14:paraId="6AD22E6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1:</w:t>
      </w:r>
      <w:r w:rsidRPr="00F17FF5">
        <w:rPr>
          <w:rFonts w:ascii="Times New Roman" w:eastAsia="Times New Roman" w:hAnsi="Times New Roman" w:cs="Times New Roman"/>
          <w:kern w:val="0"/>
          <w:lang w:eastAsia="en-IN"/>
          <w14:ligatures w14:val="none"/>
        </w:rPr>
        <w:t xml:space="preserve"> Install Python or </w:t>
      </w:r>
      <w:proofErr w:type="spellStart"/>
      <w:r w:rsidRPr="00F17FF5">
        <w:rPr>
          <w:rFonts w:ascii="Times New Roman" w:eastAsia="Times New Roman" w:hAnsi="Times New Roman" w:cs="Times New Roman"/>
          <w:kern w:val="0"/>
          <w:lang w:eastAsia="en-IN"/>
          <w14:ligatures w14:val="none"/>
        </w:rPr>
        <w:t>Pydroid</w:t>
      </w:r>
      <w:proofErr w:type="spellEnd"/>
      <w:r w:rsidRPr="00F17FF5">
        <w:rPr>
          <w:rFonts w:ascii="Times New Roman" w:eastAsia="Times New Roman" w:hAnsi="Times New Roman" w:cs="Times New Roman"/>
          <w:kern w:val="0"/>
          <w:lang w:eastAsia="en-IN"/>
          <w14:ligatures w14:val="none"/>
        </w:rPr>
        <w:t xml:space="preserve"> 3.</w:t>
      </w:r>
    </w:p>
    <w:p w14:paraId="1C4B109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2:</w:t>
      </w:r>
      <w:r w:rsidRPr="00F17FF5">
        <w:rPr>
          <w:rFonts w:ascii="Times New Roman" w:eastAsia="Times New Roman" w:hAnsi="Times New Roman" w:cs="Times New Roman"/>
          <w:kern w:val="0"/>
          <w:lang w:eastAsia="en-IN"/>
          <w14:ligatures w14:val="none"/>
        </w:rPr>
        <w:t xml:space="preserve"> Install the Pandas library using the package manager.</w:t>
      </w:r>
    </w:p>
    <w:p w14:paraId="06C75AE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3:</w:t>
      </w:r>
      <w:r w:rsidRPr="00F17FF5">
        <w:rPr>
          <w:rFonts w:ascii="Times New Roman" w:eastAsia="Times New Roman" w:hAnsi="Times New Roman" w:cs="Times New Roman"/>
          <w:kern w:val="0"/>
          <w:lang w:eastAsia="en-IN"/>
          <w14:ligatures w14:val="none"/>
        </w:rPr>
        <w:t xml:space="preserve"> Place all project files in the same folder.</w:t>
      </w:r>
    </w:p>
    <w:p w14:paraId="28F7FE2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4:</w:t>
      </w:r>
      <w:r w:rsidRPr="00F17FF5">
        <w:rPr>
          <w:rFonts w:ascii="Times New Roman" w:eastAsia="Times New Roman" w:hAnsi="Times New Roman" w:cs="Times New Roman"/>
          <w:kern w:val="0"/>
          <w:lang w:eastAsia="en-IN"/>
          <w14:ligatures w14:val="none"/>
        </w:rPr>
        <w:t xml:space="preserve"> Open </w:t>
      </w:r>
      <w:r w:rsidRPr="00F17FF5">
        <w:rPr>
          <w:rFonts w:ascii="Courier New" w:eastAsia="Times New Roman" w:hAnsi="Courier New" w:cs="Courier New"/>
          <w:kern w:val="0"/>
          <w:sz w:val="20"/>
          <w:szCs w:val="20"/>
          <w:lang w:eastAsia="en-IN"/>
          <w14:ligatures w14:val="none"/>
        </w:rPr>
        <w:t>main.py</w:t>
      </w:r>
      <w:r w:rsidRPr="00F17FF5">
        <w:rPr>
          <w:rFonts w:ascii="Times New Roman" w:eastAsia="Times New Roman" w:hAnsi="Times New Roman" w:cs="Times New Roman"/>
          <w:kern w:val="0"/>
          <w:lang w:eastAsia="en-IN"/>
          <w14:ligatures w14:val="none"/>
        </w:rPr>
        <w:t>.</w:t>
      </w:r>
    </w:p>
    <w:p w14:paraId="4CDEFA8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5:</w:t>
      </w:r>
      <w:r w:rsidRPr="00F17FF5">
        <w:rPr>
          <w:rFonts w:ascii="Times New Roman" w:eastAsia="Times New Roman" w:hAnsi="Times New Roman" w:cs="Times New Roman"/>
          <w:kern w:val="0"/>
          <w:lang w:eastAsia="en-IN"/>
          <w14:ligatures w14:val="none"/>
        </w:rPr>
        <w:t xml:space="preserve"> Run the program.</w:t>
      </w:r>
    </w:p>
    <w:p w14:paraId="213D383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6:</w:t>
      </w:r>
      <w:r w:rsidRPr="00F17FF5">
        <w:rPr>
          <w:rFonts w:ascii="Times New Roman" w:eastAsia="Times New Roman" w:hAnsi="Times New Roman" w:cs="Times New Roman"/>
          <w:kern w:val="0"/>
          <w:lang w:eastAsia="en-IN"/>
          <w14:ligatures w14:val="none"/>
        </w:rPr>
        <w:t xml:space="preserve"> The main menu will appear with the following options:</w:t>
      </w:r>
    </w:p>
    <w:p w14:paraId="44A2CB3B"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1. Search Drug ADR</w:t>
      </w:r>
    </w:p>
    <w:p w14:paraId="345B7F2F"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2. View All Drugs</w:t>
      </w:r>
    </w:p>
    <w:p w14:paraId="352B055E"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3. Drug Statistics</w:t>
      </w:r>
    </w:p>
    <w:p w14:paraId="4E79B214" w14:textId="77777777" w:rsidR="00F17FF5" w:rsidRPr="00F17FF5" w:rsidRDefault="00F17FF5" w:rsidP="00F1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17FF5">
        <w:rPr>
          <w:rFonts w:ascii="Courier New" w:eastAsia="Times New Roman" w:hAnsi="Courier New" w:cs="Courier New"/>
          <w:kern w:val="0"/>
          <w:sz w:val="20"/>
          <w:szCs w:val="20"/>
          <w:lang w:eastAsia="en-IN"/>
          <w14:ligatures w14:val="none"/>
        </w:rPr>
        <w:t>4. Exit</w:t>
      </w:r>
    </w:p>
    <w:p w14:paraId="2DB17552"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b/>
          <w:bCs/>
          <w:kern w:val="0"/>
          <w:lang w:eastAsia="en-IN"/>
          <w14:ligatures w14:val="none"/>
        </w:rPr>
        <w:t>Step 7:</w:t>
      </w:r>
      <w:r w:rsidRPr="00F17FF5">
        <w:rPr>
          <w:rFonts w:ascii="Times New Roman" w:eastAsia="Times New Roman" w:hAnsi="Times New Roman" w:cs="Times New Roman"/>
          <w:kern w:val="0"/>
          <w:lang w:eastAsia="en-IN"/>
          <w14:ligatures w14:val="none"/>
        </w:rPr>
        <w:t xml:space="preserve"> Choose an option and interact with the application.</w:t>
      </w:r>
    </w:p>
    <w:p w14:paraId="0BEE8C4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program automatically reads the dataset, processes user input, displays ADR information, and saves successful searches into the search history file.</w:t>
      </w:r>
    </w:p>
    <w:p w14:paraId="5988503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538676FB">
          <v:rect id="_x0000_i1126" style="width:0;height:1.5pt" o:hralign="center" o:hrstd="t" o:hr="t" fillcolor="#a0a0a0" stroked="f"/>
        </w:pict>
      </w:r>
    </w:p>
    <w:p w14:paraId="5D793DD1"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lastRenderedPageBreak/>
        <w:t>Chapter 15: Development Journey</w:t>
      </w:r>
    </w:p>
    <w:p w14:paraId="0F4568D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This project was not completed in a single attempt. It was developed gradually, with each stage introducing new features and solving new technical challenges.</w:t>
      </w:r>
    </w:p>
    <w:p w14:paraId="74D4123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Initially, the application was designed as a simple Python program capable of searching adverse drug reactions from a CSV dataset. Once this functionality was working correctly, additional features such as severity-based filtering, viewing the complete drug database, and generating drug statistics were added.</w:t>
      </w:r>
    </w:p>
    <w:p w14:paraId="06CBA977"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most valuable part of the project was learning how to solve programming problems. During development, I encountered several issues related to Python syntax, indentation, file handling, and CSV processing. Instead of abandoning the project, I resolved each issue step by step through debugging and testing.</w:t>
      </w:r>
    </w:p>
    <w:p w14:paraId="4E30F9D8"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One of the most significant improvements was the implementation of the </w:t>
      </w:r>
      <w:r w:rsidRPr="00F17FF5">
        <w:rPr>
          <w:rFonts w:ascii="Times New Roman" w:eastAsia="Times New Roman" w:hAnsi="Times New Roman" w:cs="Times New Roman"/>
          <w:b/>
          <w:bCs/>
          <w:kern w:val="0"/>
          <w:lang w:eastAsia="en-IN"/>
          <w14:ligatures w14:val="none"/>
        </w:rPr>
        <w:t>Search History</w:t>
      </w:r>
      <w:r w:rsidRPr="00F17FF5">
        <w:rPr>
          <w:rFonts w:ascii="Times New Roman" w:eastAsia="Times New Roman" w:hAnsi="Times New Roman" w:cs="Times New Roman"/>
          <w:kern w:val="0"/>
          <w:lang w:eastAsia="en-IN"/>
          <w14:ligatures w14:val="none"/>
        </w:rPr>
        <w:t xml:space="preserve"> feature. This required learning how to create and update CSV files dynamically so that every successful drug search could be stored for future reference.</w:t>
      </w:r>
    </w:p>
    <w:p w14:paraId="47EDB57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Throughout the internship, I learned that software development is not simply about writing code. It involves planning, testing, debugging, improving existing features, and continuously learning from mistakes. Every challenge contributed to a better understanding of Python programming and strengthened my confidence in developing healthcare-related applications.</w:t>
      </w:r>
    </w:p>
    <w:p w14:paraId="0557D34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688F5DA3">
          <v:rect id="_x0000_i1127" style="width:0;height:1.5pt" o:hralign="center" o:hrstd="t" o:hr="t" fillcolor="#a0a0a0" stroked="f"/>
        </w:pict>
      </w:r>
    </w:p>
    <w:p w14:paraId="155108FD"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16: Challenges Faced and Solutions</w:t>
      </w:r>
    </w:p>
    <w:p w14:paraId="60D27C3E"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Every software project presents unique challenges, and this internship project was no exception. The following table summarizes the major problems encountered and the solutions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6133"/>
      </w:tblGrid>
      <w:tr w:rsidR="00F17FF5" w:rsidRPr="00F17FF5" w14:paraId="34B9F5CC" w14:textId="77777777">
        <w:trPr>
          <w:tblHeader/>
          <w:tblCellSpacing w:w="15" w:type="dxa"/>
        </w:trPr>
        <w:tc>
          <w:tcPr>
            <w:tcW w:w="0" w:type="auto"/>
            <w:vAlign w:val="center"/>
            <w:hideMark/>
          </w:tcPr>
          <w:p w14:paraId="05F5486B"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Challenge</w:t>
            </w:r>
          </w:p>
        </w:tc>
        <w:tc>
          <w:tcPr>
            <w:tcW w:w="0" w:type="auto"/>
            <w:vAlign w:val="center"/>
            <w:hideMark/>
          </w:tcPr>
          <w:p w14:paraId="2DE7E7F2" w14:textId="77777777" w:rsidR="00F17FF5" w:rsidRPr="00F17FF5" w:rsidRDefault="00F17FF5" w:rsidP="00F17FF5">
            <w:pPr>
              <w:spacing w:after="0" w:line="240" w:lineRule="auto"/>
              <w:jc w:val="center"/>
              <w:rPr>
                <w:rFonts w:ascii="Times New Roman" w:eastAsia="Times New Roman" w:hAnsi="Times New Roman" w:cs="Times New Roman"/>
                <w:b/>
                <w:bCs/>
                <w:kern w:val="0"/>
                <w:lang w:eastAsia="en-IN"/>
                <w14:ligatures w14:val="none"/>
              </w:rPr>
            </w:pPr>
            <w:r w:rsidRPr="00F17FF5">
              <w:rPr>
                <w:rFonts w:ascii="Times New Roman" w:eastAsia="Times New Roman" w:hAnsi="Times New Roman" w:cs="Times New Roman"/>
                <w:b/>
                <w:bCs/>
                <w:kern w:val="0"/>
                <w:lang w:eastAsia="en-IN"/>
                <w14:ligatures w14:val="none"/>
              </w:rPr>
              <w:t>Solution</w:t>
            </w:r>
          </w:p>
        </w:tc>
      </w:tr>
      <w:tr w:rsidR="00F17FF5" w:rsidRPr="00F17FF5" w14:paraId="354DEC12" w14:textId="77777777">
        <w:trPr>
          <w:tblCellSpacing w:w="15" w:type="dxa"/>
        </w:trPr>
        <w:tc>
          <w:tcPr>
            <w:tcW w:w="0" w:type="auto"/>
            <w:vAlign w:val="center"/>
            <w:hideMark/>
          </w:tcPr>
          <w:p w14:paraId="5D17668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gramStart"/>
            <w:r w:rsidRPr="00F17FF5">
              <w:rPr>
                <w:rFonts w:ascii="Times New Roman" w:eastAsia="Times New Roman" w:hAnsi="Times New Roman" w:cs="Times New Roman"/>
                <w:kern w:val="0"/>
                <w:lang w:eastAsia="en-IN"/>
                <w14:ligatures w14:val="none"/>
              </w:rPr>
              <w:t>Pandas</w:t>
            </w:r>
            <w:proofErr w:type="gramEnd"/>
            <w:r w:rsidRPr="00F17FF5">
              <w:rPr>
                <w:rFonts w:ascii="Times New Roman" w:eastAsia="Times New Roman" w:hAnsi="Times New Roman" w:cs="Times New Roman"/>
                <w:kern w:val="0"/>
                <w:lang w:eastAsia="en-IN"/>
                <w14:ligatures w14:val="none"/>
              </w:rPr>
              <w:t xml:space="preserve"> library installation</w:t>
            </w:r>
          </w:p>
        </w:tc>
        <w:tc>
          <w:tcPr>
            <w:tcW w:w="0" w:type="auto"/>
            <w:vAlign w:val="center"/>
            <w:hideMark/>
          </w:tcPr>
          <w:p w14:paraId="65C4431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Successfully installed using the </w:t>
            </w:r>
            <w:proofErr w:type="spellStart"/>
            <w:r w:rsidRPr="00F17FF5">
              <w:rPr>
                <w:rFonts w:ascii="Times New Roman" w:eastAsia="Times New Roman" w:hAnsi="Times New Roman" w:cs="Times New Roman"/>
                <w:kern w:val="0"/>
                <w:lang w:eastAsia="en-IN"/>
                <w14:ligatures w14:val="none"/>
              </w:rPr>
              <w:t>Pydroid</w:t>
            </w:r>
            <w:proofErr w:type="spellEnd"/>
            <w:r w:rsidRPr="00F17FF5">
              <w:rPr>
                <w:rFonts w:ascii="Times New Roman" w:eastAsia="Times New Roman" w:hAnsi="Times New Roman" w:cs="Times New Roman"/>
                <w:kern w:val="0"/>
                <w:lang w:eastAsia="en-IN"/>
                <w14:ligatures w14:val="none"/>
              </w:rPr>
              <w:t xml:space="preserve"> package manager.</w:t>
            </w:r>
          </w:p>
        </w:tc>
      </w:tr>
      <w:tr w:rsidR="00F17FF5" w:rsidRPr="00F17FF5" w14:paraId="2DDDCC04" w14:textId="77777777">
        <w:trPr>
          <w:tblCellSpacing w:w="15" w:type="dxa"/>
        </w:trPr>
        <w:tc>
          <w:tcPr>
            <w:tcW w:w="0" w:type="auto"/>
            <w:vAlign w:val="center"/>
            <w:hideMark/>
          </w:tcPr>
          <w:p w14:paraId="096642E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CSV file path errors</w:t>
            </w:r>
          </w:p>
        </w:tc>
        <w:tc>
          <w:tcPr>
            <w:tcW w:w="0" w:type="auto"/>
            <w:vAlign w:val="center"/>
            <w:hideMark/>
          </w:tcPr>
          <w:p w14:paraId="3321AC5A"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Corrected the dataset path and verified file locations.</w:t>
            </w:r>
          </w:p>
        </w:tc>
      </w:tr>
      <w:tr w:rsidR="00F17FF5" w:rsidRPr="00F17FF5" w14:paraId="5BF91EA2" w14:textId="77777777">
        <w:trPr>
          <w:tblCellSpacing w:w="15" w:type="dxa"/>
        </w:trPr>
        <w:tc>
          <w:tcPr>
            <w:tcW w:w="0" w:type="auto"/>
            <w:vAlign w:val="center"/>
            <w:hideMark/>
          </w:tcPr>
          <w:p w14:paraId="30E88EB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FileNotFoundError</w:t>
            </w:r>
            <w:proofErr w:type="spellEnd"/>
          </w:p>
        </w:tc>
        <w:tc>
          <w:tcPr>
            <w:tcW w:w="0" w:type="auto"/>
            <w:vAlign w:val="center"/>
            <w:hideMark/>
          </w:tcPr>
          <w:p w14:paraId="64B702F3"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Ensured that all project files were stored in the same project folder.</w:t>
            </w:r>
          </w:p>
        </w:tc>
      </w:tr>
      <w:tr w:rsidR="00F17FF5" w:rsidRPr="00F17FF5" w14:paraId="1AAB9A44" w14:textId="77777777">
        <w:trPr>
          <w:tblCellSpacing w:w="15" w:type="dxa"/>
        </w:trPr>
        <w:tc>
          <w:tcPr>
            <w:tcW w:w="0" w:type="auto"/>
            <w:vAlign w:val="center"/>
            <w:hideMark/>
          </w:tcPr>
          <w:p w14:paraId="7F191E70"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SyntaxError</w:t>
            </w:r>
            <w:proofErr w:type="spellEnd"/>
          </w:p>
        </w:tc>
        <w:tc>
          <w:tcPr>
            <w:tcW w:w="0" w:type="auto"/>
            <w:vAlign w:val="center"/>
            <w:hideMark/>
          </w:tcPr>
          <w:p w14:paraId="01B1BCFB"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Reviewed the code carefully and corrected incorrect statements.</w:t>
            </w:r>
          </w:p>
        </w:tc>
      </w:tr>
      <w:tr w:rsidR="00F17FF5" w:rsidRPr="00F17FF5" w14:paraId="131EC4B6" w14:textId="77777777">
        <w:trPr>
          <w:tblCellSpacing w:w="15" w:type="dxa"/>
        </w:trPr>
        <w:tc>
          <w:tcPr>
            <w:tcW w:w="0" w:type="auto"/>
            <w:vAlign w:val="center"/>
            <w:hideMark/>
          </w:tcPr>
          <w:p w14:paraId="4449D535"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IndentationError</w:t>
            </w:r>
            <w:proofErr w:type="spellEnd"/>
          </w:p>
        </w:tc>
        <w:tc>
          <w:tcPr>
            <w:tcW w:w="0" w:type="auto"/>
            <w:vAlign w:val="center"/>
            <w:hideMark/>
          </w:tcPr>
          <w:p w14:paraId="5F852D11"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Reformatted the code using proper Python indentation.</w:t>
            </w:r>
          </w:p>
        </w:tc>
      </w:tr>
      <w:tr w:rsidR="00F17FF5" w:rsidRPr="00F17FF5" w14:paraId="55F5E616" w14:textId="77777777">
        <w:trPr>
          <w:tblCellSpacing w:w="15" w:type="dxa"/>
        </w:trPr>
        <w:tc>
          <w:tcPr>
            <w:tcW w:w="0" w:type="auto"/>
            <w:vAlign w:val="center"/>
            <w:hideMark/>
          </w:tcPr>
          <w:p w14:paraId="1E6D444C"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proofErr w:type="spellStart"/>
            <w:r w:rsidRPr="00F17FF5">
              <w:rPr>
                <w:rFonts w:ascii="Times New Roman" w:eastAsia="Times New Roman" w:hAnsi="Times New Roman" w:cs="Times New Roman"/>
                <w:kern w:val="0"/>
                <w:lang w:eastAsia="en-IN"/>
                <w14:ligatures w14:val="none"/>
              </w:rPr>
              <w:t>NameError</w:t>
            </w:r>
            <w:proofErr w:type="spellEnd"/>
          </w:p>
        </w:tc>
        <w:tc>
          <w:tcPr>
            <w:tcW w:w="0" w:type="auto"/>
            <w:vAlign w:val="center"/>
            <w:hideMark/>
          </w:tcPr>
          <w:p w14:paraId="60E1EAB4"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Verified variable names and corrected undefined variables.</w:t>
            </w:r>
          </w:p>
        </w:tc>
      </w:tr>
      <w:tr w:rsidR="00F17FF5" w:rsidRPr="00F17FF5" w14:paraId="7C43FB5F" w14:textId="77777777">
        <w:trPr>
          <w:tblCellSpacing w:w="15" w:type="dxa"/>
        </w:trPr>
        <w:tc>
          <w:tcPr>
            <w:tcW w:w="0" w:type="auto"/>
            <w:vAlign w:val="center"/>
            <w:hideMark/>
          </w:tcPr>
          <w:p w14:paraId="5588CD02"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Search history implementation</w:t>
            </w:r>
          </w:p>
        </w:tc>
        <w:tc>
          <w:tcPr>
            <w:tcW w:w="0" w:type="auto"/>
            <w:vAlign w:val="center"/>
            <w:hideMark/>
          </w:tcPr>
          <w:p w14:paraId="7C2D989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Created a new CSV file and stored successful searches automatically.</w:t>
            </w:r>
          </w:p>
        </w:tc>
      </w:tr>
      <w:tr w:rsidR="00F17FF5" w:rsidRPr="00F17FF5" w14:paraId="3541F786" w14:textId="77777777">
        <w:trPr>
          <w:tblCellSpacing w:w="15" w:type="dxa"/>
        </w:trPr>
        <w:tc>
          <w:tcPr>
            <w:tcW w:w="0" w:type="auto"/>
            <w:vAlign w:val="center"/>
            <w:hideMark/>
          </w:tcPr>
          <w:p w14:paraId="570F6AF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Testing</w:t>
            </w:r>
          </w:p>
        </w:tc>
        <w:tc>
          <w:tcPr>
            <w:tcW w:w="0" w:type="auto"/>
            <w:vAlign w:val="center"/>
            <w:hideMark/>
          </w:tcPr>
          <w:p w14:paraId="05875E86"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Repeatedly tested every feature after each modification.</w:t>
            </w:r>
          </w:p>
        </w:tc>
      </w:tr>
    </w:tbl>
    <w:p w14:paraId="3EC1960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Each challenge helped improve my debugging skills and demonstrated the importance of patience and systematic problem-solving during software development.</w:t>
      </w:r>
    </w:p>
    <w:p w14:paraId="23A5C69D"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5F0829FA">
          <v:rect id="_x0000_i1128" style="width:0;height:1.5pt" o:hralign="center" o:hrstd="t" o:hr="t" fillcolor="#a0a0a0" stroked="f"/>
        </w:pict>
      </w:r>
    </w:p>
    <w:p w14:paraId="29C14BBB"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17: Skills Acquired</w:t>
      </w:r>
    </w:p>
    <w:p w14:paraId="7782FE7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Completing this internship project enabled me to develop both technical and professional skills.</w:t>
      </w:r>
    </w:p>
    <w:p w14:paraId="77697B57"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Technical Skills</w:t>
      </w:r>
    </w:p>
    <w:p w14:paraId="24AD9D89"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Python programming</w:t>
      </w:r>
    </w:p>
    <w:p w14:paraId="33815E06"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F17FF5">
        <w:rPr>
          <w:rFonts w:ascii="Times New Roman" w:eastAsia="Times New Roman" w:hAnsi="Times New Roman" w:cs="Times New Roman"/>
          <w:kern w:val="0"/>
          <w:lang w:eastAsia="en-IN"/>
          <w14:ligatures w14:val="none"/>
        </w:rPr>
        <w:t>Pandas</w:t>
      </w:r>
      <w:proofErr w:type="gramEnd"/>
      <w:r w:rsidRPr="00F17FF5">
        <w:rPr>
          <w:rFonts w:ascii="Times New Roman" w:eastAsia="Times New Roman" w:hAnsi="Times New Roman" w:cs="Times New Roman"/>
          <w:kern w:val="0"/>
          <w:lang w:eastAsia="en-IN"/>
          <w14:ligatures w14:val="none"/>
        </w:rPr>
        <w:t xml:space="preserve"> </w:t>
      </w:r>
      <w:proofErr w:type="spellStart"/>
      <w:r w:rsidRPr="00F17FF5">
        <w:rPr>
          <w:rFonts w:ascii="Times New Roman" w:eastAsia="Times New Roman" w:hAnsi="Times New Roman" w:cs="Times New Roman"/>
          <w:kern w:val="0"/>
          <w:lang w:eastAsia="en-IN"/>
          <w14:ligatures w14:val="none"/>
        </w:rPr>
        <w:t>DataFrame</w:t>
      </w:r>
      <w:proofErr w:type="spellEnd"/>
      <w:r w:rsidRPr="00F17FF5">
        <w:rPr>
          <w:rFonts w:ascii="Times New Roman" w:eastAsia="Times New Roman" w:hAnsi="Times New Roman" w:cs="Times New Roman"/>
          <w:kern w:val="0"/>
          <w:lang w:eastAsia="en-IN"/>
          <w14:ligatures w14:val="none"/>
        </w:rPr>
        <w:t xml:space="preserve"> operations</w:t>
      </w:r>
    </w:p>
    <w:p w14:paraId="0500CA13"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CSV file handling</w:t>
      </w:r>
    </w:p>
    <w:p w14:paraId="0A54EFBB"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Data filtering and analysis</w:t>
      </w:r>
    </w:p>
    <w:p w14:paraId="777D8E94"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Menu-driven application development</w:t>
      </w:r>
    </w:p>
    <w:p w14:paraId="26D3C611"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Debugging Python programs</w:t>
      </w:r>
    </w:p>
    <w:p w14:paraId="25624F39" w14:textId="77777777" w:rsidR="00F17FF5" w:rsidRPr="00F17FF5" w:rsidRDefault="00F17FF5" w:rsidP="00F17FF5">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File management</w:t>
      </w:r>
    </w:p>
    <w:p w14:paraId="4785F767"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Pharmaceutical Knowledge</w:t>
      </w:r>
    </w:p>
    <w:p w14:paraId="7970FF02" w14:textId="77777777" w:rsidR="00F17FF5" w:rsidRPr="00F17FF5" w:rsidRDefault="00F17FF5" w:rsidP="00F17FF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Fundamentals of Pharmacovigilance</w:t>
      </w:r>
    </w:p>
    <w:p w14:paraId="7EF3F2B3" w14:textId="77777777" w:rsidR="00F17FF5" w:rsidRPr="00F17FF5" w:rsidRDefault="00F17FF5" w:rsidP="00F17FF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Adverse Drug Reactions</w:t>
      </w:r>
    </w:p>
    <w:p w14:paraId="6FB2AA58" w14:textId="77777777" w:rsidR="00F17FF5" w:rsidRPr="00F17FF5" w:rsidRDefault="00F17FF5" w:rsidP="00F17FF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Drug Safety Monitoring</w:t>
      </w:r>
    </w:p>
    <w:p w14:paraId="343DF2C6" w14:textId="77777777" w:rsidR="00F17FF5" w:rsidRPr="00F17FF5" w:rsidRDefault="00F17FF5" w:rsidP="00F17FF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ADR Severity Classification</w:t>
      </w:r>
    </w:p>
    <w:p w14:paraId="479752B2" w14:textId="77777777" w:rsidR="00F17FF5" w:rsidRPr="00F17FF5" w:rsidRDefault="00F17FF5" w:rsidP="00F17FF5">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Healthcare Data Management</w:t>
      </w:r>
    </w:p>
    <w:p w14:paraId="134C5C6B" w14:textId="77777777" w:rsidR="00F17FF5" w:rsidRPr="00F17FF5" w:rsidRDefault="00F17FF5" w:rsidP="00F17FF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17FF5">
        <w:rPr>
          <w:rFonts w:ascii="Times New Roman" w:eastAsia="Times New Roman" w:hAnsi="Times New Roman" w:cs="Times New Roman"/>
          <w:b/>
          <w:bCs/>
          <w:kern w:val="0"/>
          <w:sz w:val="27"/>
          <w:szCs w:val="27"/>
          <w:lang w:eastAsia="en-IN"/>
          <w14:ligatures w14:val="none"/>
        </w:rPr>
        <w:t>Professional Skills</w:t>
      </w:r>
    </w:p>
    <w:p w14:paraId="738241F8"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Logical thinking</w:t>
      </w:r>
    </w:p>
    <w:p w14:paraId="6729C3C6"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Problem-solving</w:t>
      </w:r>
    </w:p>
    <w:p w14:paraId="4848665C"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Documentation</w:t>
      </w:r>
    </w:p>
    <w:p w14:paraId="1C8BB2B0"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Software testing</w:t>
      </w:r>
    </w:p>
    <w:p w14:paraId="3652C68E"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Project organization</w:t>
      </w:r>
    </w:p>
    <w:p w14:paraId="20980D67"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Time management</w:t>
      </w:r>
    </w:p>
    <w:p w14:paraId="0446FDC4" w14:textId="77777777" w:rsidR="00F17FF5" w:rsidRPr="00F17FF5" w:rsidRDefault="00F17FF5" w:rsidP="00F17FF5">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Independent learning</w:t>
      </w:r>
    </w:p>
    <w:p w14:paraId="3281F769"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573F4E03">
          <v:rect id="_x0000_i1129" style="width:0;height:1.5pt" o:hralign="center" o:hrstd="t" o:hr="t" fillcolor="#a0a0a0" stroked="f"/>
        </w:pict>
      </w:r>
    </w:p>
    <w:p w14:paraId="3EFD3B41"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18: Future Scope</w:t>
      </w:r>
    </w:p>
    <w:p w14:paraId="13D70ABA"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Although the current project successfully demonstrates the fundamentals of pharmacovigilance, there are many opportunities for future enhancement.</w:t>
      </w:r>
    </w:p>
    <w:p w14:paraId="3BC33A71"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Potential improvements include:</w:t>
      </w:r>
    </w:p>
    <w:p w14:paraId="4BA5D5B8"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Development of a graphical user interface (GUI).</w:t>
      </w:r>
    </w:p>
    <w:p w14:paraId="3404D76D"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Integration with SQL or cloud databases.</w:t>
      </w:r>
    </w:p>
    <w:p w14:paraId="38C9336F"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Machine learning models for ADR prediction.</w:t>
      </w:r>
    </w:p>
    <w:p w14:paraId="19C70411"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Natural Language Processing (NLP) for analysing clinical reports.</w:t>
      </w:r>
    </w:p>
    <w:p w14:paraId="02F3B262"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Web-based access for healthcare professionals.</w:t>
      </w:r>
    </w:p>
    <w:p w14:paraId="5A0F0189"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Automatic visualization of statistics using charts and graphs.</w:t>
      </w:r>
    </w:p>
    <w:p w14:paraId="0CBADDDC"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Integration with publicly available pharmacovigilance databases.</w:t>
      </w:r>
    </w:p>
    <w:p w14:paraId="77DDF96A" w14:textId="77777777" w:rsidR="00F17FF5" w:rsidRPr="00F17FF5" w:rsidRDefault="00F17FF5" w:rsidP="00F17FF5">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User authentication and secure data management.</w:t>
      </w:r>
    </w:p>
    <w:p w14:paraId="19B65610"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These enhancements would transform the educational prototype into a more comprehensive healthcare information system.</w:t>
      </w:r>
    </w:p>
    <w:p w14:paraId="031075B7"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32A09C09">
          <v:rect id="_x0000_i1130" style="width:0;height:1.5pt" o:hralign="center" o:hrstd="t" o:hr="t" fillcolor="#a0a0a0" stroked="f"/>
        </w:pict>
      </w:r>
    </w:p>
    <w:p w14:paraId="29808F0D"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19: Conclusion</w:t>
      </w:r>
    </w:p>
    <w:p w14:paraId="43FCA79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The </w:t>
      </w:r>
      <w:r w:rsidRPr="00F17FF5">
        <w:rPr>
          <w:rFonts w:ascii="Times New Roman" w:eastAsia="Times New Roman" w:hAnsi="Times New Roman" w:cs="Times New Roman"/>
          <w:b/>
          <w:bCs/>
          <w:kern w:val="0"/>
          <w:lang w:eastAsia="en-IN"/>
          <w14:ligatures w14:val="none"/>
        </w:rPr>
        <w:t>AI Pharmacovigilance and Adverse Drug Reaction Intelligence Foundation</w:t>
      </w:r>
      <w:r w:rsidRPr="00F17FF5">
        <w:rPr>
          <w:rFonts w:ascii="Times New Roman" w:eastAsia="Times New Roman" w:hAnsi="Times New Roman" w:cs="Times New Roman"/>
          <w:kern w:val="0"/>
          <w:lang w:eastAsia="en-IN"/>
          <w14:ligatures w14:val="none"/>
        </w:rPr>
        <w:t xml:space="preserve"> project successfully demonstrates how programming can be combined with pharmaceutical sciences to create a practical educational application.</w:t>
      </w:r>
    </w:p>
    <w:p w14:paraId="4EB6095F"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The project achieved its objectives by developing a menu-driven Python application capable of searching adverse drug reactions, classifying them according to severity, displaying drug statistics, and maintaining search history. Through the use of the Pandas library and CSV datasets, the application provides an accessible introduction to healthcare data management and pharmacovigilance concepts.</w:t>
      </w:r>
    </w:p>
    <w:p w14:paraId="38926039"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Beyond the technical implementation, this internship provided an invaluable learning experience. I gained practical exposure to Python programming, debugging, data analysis, and project documentation while strengthening my understanding of pharmacovigilance and drug safety. The challenges encountered during development improved my analytical thinking, perseverance, and confidence in solving real-world programming problems.</w:t>
      </w:r>
    </w:p>
    <w:p w14:paraId="628234F6" w14:textId="77777777" w:rsidR="00F17FF5" w:rsidRPr="00F17FF5" w:rsidRDefault="00F17FF5" w:rsidP="00F17FF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Overall, this project represents an important milestone in my academic and professional development, demonstrating my ability to integrate pharmaceutical knowledge with computational techniques. It also lays a strong foundation for future exploration of artificial intelligence, machine learning, and advanced healthcare data analytics.</w:t>
      </w:r>
    </w:p>
    <w:p w14:paraId="38369B6F"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568EE208">
          <v:rect id="_x0000_i1131" style="width:0;height:1.5pt" o:hralign="center" o:hrstd="t" o:hr="t" fillcolor="#a0a0a0" stroked="f"/>
        </w:pict>
      </w:r>
    </w:p>
    <w:p w14:paraId="21F5B18A" w14:textId="77777777" w:rsidR="00F17FF5" w:rsidRPr="00F17FF5" w:rsidRDefault="00F17FF5" w:rsidP="00F17F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17FF5">
        <w:rPr>
          <w:rFonts w:ascii="Times New Roman" w:eastAsia="Times New Roman" w:hAnsi="Times New Roman" w:cs="Times New Roman"/>
          <w:b/>
          <w:bCs/>
          <w:kern w:val="36"/>
          <w:sz w:val="48"/>
          <w:szCs w:val="48"/>
          <w:lang w:eastAsia="en-IN"/>
          <w14:ligatures w14:val="none"/>
        </w:rPr>
        <w:t>Chapter 20: References</w:t>
      </w:r>
    </w:p>
    <w:p w14:paraId="69A8C828"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World Health Organization (WHO). </w:t>
      </w:r>
      <w:r w:rsidRPr="00F17FF5">
        <w:rPr>
          <w:rFonts w:ascii="Times New Roman" w:eastAsia="Times New Roman" w:hAnsi="Times New Roman" w:cs="Times New Roman"/>
          <w:i/>
          <w:iCs/>
          <w:kern w:val="0"/>
          <w:lang w:eastAsia="en-IN"/>
          <w14:ligatures w14:val="none"/>
        </w:rPr>
        <w:t>The Importance of Pharmacovigilance: Safety Monitoring of Medicinal Products.</w:t>
      </w:r>
    </w:p>
    <w:p w14:paraId="0B139C3F"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Indian Pharmacopoeia Commission (IPC). </w:t>
      </w:r>
      <w:r w:rsidRPr="00F17FF5">
        <w:rPr>
          <w:rFonts w:ascii="Times New Roman" w:eastAsia="Times New Roman" w:hAnsi="Times New Roman" w:cs="Times New Roman"/>
          <w:i/>
          <w:iCs/>
          <w:kern w:val="0"/>
          <w:lang w:eastAsia="en-IN"/>
          <w14:ligatures w14:val="none"/>
        </w:rPr>
        <w:t>Pharmacovigilance Programme of India (</w:t>
      </w:r>
      <w:proofErr w:type="spellStart"/>
      <w:r w:rsidRPr="00F17FF5">
        <w:rPr>
          <w:rFonts w:ascii="Times New Roman" w:eastAsia="Times New Roman" w:hAnsi="Times New Roman" w:cs="Times New Roman"/>
          <w:i/>
          <w:iCs/>
          <w:kern w:val="0"/>
          <w:lang w:eastAsia="en-IN"/>
          <w14:ligatures w14:val="none"/>
        </w:rPr>
        <w:t>PvPI</w:t>
      </w:r>
      <w:proofErr w:type="spellEnd"/>
      <w:r w:rsidRPr="00F17FF5">
        <w:rPr>
          <w:rFonts w:ascii="Times New Roman" w:eastAsia="Times New Roman" w:hAnsi="Times New Roman" w:cs="Times New Roman"/>
          <w:i/>
          <w:iCs/>
          <w:kern w:val="0"/>
          <w:lang w:eastAsia="en-IN"/>
          <w14:ligatures w14:val="none"/>
        </w:rPr>
        <w:t>).</w:t>
      </w:r>
    </w:p>
    <w:p w14:paraId="0A5DDE14"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Central Drugs Standard Control Organization (CDSCO), India.</w:t>
      </w:r>
    </w:p>
    <w:p w14:paraId="4E1D59CA"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Goodman &amp; Gilman's </w:t>
      </w:r>
      <w:r w:rsidRPr="00F17FF5">
        <w:rPr>
          <w:rFonts w:ascii="Times New Roman" w:eastAsia="Times New Roman" w:hAnsi="Times New Roman" w:cs="Times New Roman"/>
          <w:i/>
          <w:iCs/>
          <w:kern w:val="0"/>
          <w:lang w:eastAsia="en-IN"/>
          <w14:ligatures w14:val="none"/>
        </w:rPr>
        <w:t>The Pharmacological Basis of Therapeutics.</w:t>
      </w:r>
    </w:p>
    <w:p w14:paraId="570A80E2"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Katzung BG. </w:t>
      </w:r>
      <w:r w:rsidRPr="00F17FF5">
        <w:rPr>
          <w:rFonts w:ascii="Times New Roman" w:eastAsia="Times New Roman" w:hAnsi="Times New Roman" w:cs="Times New Roman"/>
          <w:i/>
          <w:iCs/>
          <w:kern w:val="0"/>
          <w:lang w:eastAsia="en-IN"/>
          <w14:ligatures w14:val="none"/>
        </w:rPr>
        <w:t>Basic &amp; Clinical Pharmacology.</w:t>
      </w:r>
    </w:p>
    <w:p w14:paraId="48FF4A86"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lastRenderedPageBreak/>
        <w:t xml:space="preserve">McKinney W. </w:t>
      </w:r>
      <w:r w:rsidRPr="00F17FF5">
        <w:rPr>
          <w:rFonts w:ascii="Times New Roman" w:eastAsia="Times New Roman" w:hAnsi="Times New Roman" w:cs="Times New Roman"/>
          <w:i/>
          <w:iCs/>
          <w:kern w:val="0"/>
          <w:lang w:eastAsia="en-IN"/>
          <w14:ligatures w14:val="none"/>
        </w:rPr>
        <w:t>Python for Data Analysis.</w:t>
      </w:r>
    </w:p>
    <w:p w14:paraId="04DACA27"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Pandas Documentation.</w:t>
      </w:r>
    </w:p>
    <w:p w14:paraId="5889FAFB" w14:textId="77777777" w:rsidR="00F17FF5" w:rsidRPr="00F17FF5" w:rsidRDefault="00F17FF5" w:rsidP="00F17FF5">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t xml:space="preserve">Python Software Foundation. </w:t>
      </w:r>
      <w:r w:rsidRPr="00F17FF5">
        <w:rPr>
          <w:rFonts w:ascii="Times New Roman" w:eastAsia="Times New Roman" w:hAnsi="Times New Roman" w:cs="Times New Roman"/>
          <w:i/>
          <w:iCs/>
          <w:kern w:val="0"/>
          <w:lang w:eastAsia="en-IN"/>
          <w14:ligatures w14:val="none"/>
        </w:rPr>
        <w:t>Python Documentation.</w:t>
      </w:r>
    </w:p>
    <w:p w14:paraId="406E4D98" w14:textId="77777777" w:rsidR="00F17FF5" w:rsidRPr="00F17FF5" w:rsidRDefault="00F17FF5" w:rsidP="00F17FF5">
      <w:pPr>
        <w:spacing w:after="0" w:line="240" w:lineRule="auto"/>
        <w:rPr>
          <w:rFonts w:ascii="Times New Roman" w:eastAsia="Times New Roman" w:hAnsi="Times New Roman" w:cs="Times New Roman"/>
          <w:kern w:val="0"/>
          <w:lang w:eastAsia="en-IN"/>
          <w14:ligatures w14:val="none"/>
        </w:rPr>
      </w:pPr>
      <w:r w:rsidRPr="00F17FF5">
        <w:rPr>
          <w:rFonts w:ascii="Times New Roman" w:eastAsia="Times New Roman" w:hAnsi="Times New Roman" w:cs="Times New Roman"/>
          <w:kern w:val="0"/>
          <w:lang w:eastAsia="en-IN"/>
          <w14:ligatures w14:val="none"/>
        </w:rPr>
        <w:pict w14:anchorId="428221CD">
          <v:rect id="_x0000_i1132" style="width:0;height:1.5pt" o:hralign="center" o:hrstd="t" o:hr="t" fillcolor="#a0a0a0" stroked="f"/>
        </w:pict>
      </w:r>
    </w:p>
    <w:p w14:paraId="33E6D15A" w14:textId="68DE6BF4" w:rsidR="00F17FF5" w:rsidRPr="00F17FF5" w:rsidRDefault="00F17FF5" w:rsidP="00F17FF5">
      <w:pPr>
        <w:rPr>
          <w:rFonts w:ascii="Times New Roman" w:eastAsia="Times New Roman" w:hAnsi="Times New Roman" w:cs="Times New Roman"/>
          <w:lang w:eastAsia="en-IN"/>
        </w:rPr>
      </w:pPr>
    </w:p>
    <w:sectPr w:rsidR="00F17FF5" w:rsidRPr="00F17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026"/>
    <w:multiLevelType w:val="multilevel"/>
    <w:tmpl w:val="C25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0F5"/>
    <w:multiLevelType w:val="multilevel"/>
    <w:tmpl w:val="3FB6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D0C9E"/>
    <w:multiLevelType w:val="multilevel"/>
    <w:tmpl w:val="673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F2969"/>
    <w:multiLevelType w:val="multilevel"/>
    <w:tmpl w:val="D184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54CF5"/>
    <w:multiLevelType w:val="multilevel"/>
    <w:tmpl w:val="259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A6155"/>
    <w:multiLevelType w:val="multilevel"/>
    <w:tmpl w:val="9FC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F48C1"/>
    <w:multiLevelType w:val="multilevel"/>
    <w:tmpl w:val="9DF8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B28E0"/>
    <w:multiLevelType w:val="multilevel"/>
    <w:tmpl w:val="8BA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25DDB"/>
    <w:multiLevelType w:val="multilevel"/>
    <w:tmpl w:val="DE9A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06B09"/>
    <w:multiLevelType w:val="multilevel"/>
    <w:tmpl w:val="29B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80F8A"/>
    <w:multiLevelType w:val="multilevel"/>
    <w:tmpl w:val="A546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232CD"/>
    <w:multiLevelType w:val="multilevel"/>
    <w:tmpl w:val="35F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6583B"/>
    <w:multiLevelType w:val="multilevel"/>
    <w:tmpl w:val="4D4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F4528"/>
    <w:multiLevelType w:val="multilevel"/>
    <w:tmpl w:val="846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D7489"/>
    <w:multiLevelType w:val="multilevel"/>
    <w:tmpl w:val="169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60638"/>
    <w:multiLevelType w:val="multilevel"/>
    <w:tmpl w:val="5F5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94570"/>
    <w:multiLevelType w:val="multilevel"/>
    <w:tmpl w:val="5D06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6578D"/>
    <w:multiLevelType w:val="multilevel"/>
    <w:tmpl w:val="04A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B222D"/>
    <w:multiLevelType w:val="multilevel"/>
    <w:tmpl w:val="9444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C0AEB"/>
    <w:multiLevelType w:val="multilevel"/>
    <w:tmpl w:val="1FE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30A18"/>
    <w:multiLevelType w:val="multilevel"/>
    <w:tmpl w:val="F25A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63438"/>
    <w:multiLevelType w:val="multilevel"/>
    <w:tmpl w:val="29A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77FA7"/>
    <w:multiLevelType w:val="multilevel"/>
    <w:tmpl w:val="08D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B1E1C"/>
    <w:multiLevelType w:val="multilevel"/>
    <w:tmpl w:val="B21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01622"/>
    <w:multiLevelType w:val="multilevel"/>
    <w:tmpl w:val="8D1C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47C7A"/>
    <w:multiLevelType w:val="multilevel"/>
    <w:tmpl w:val="533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855B7"/>
    <w:multiLevelType w:val="multilevel"/>
    <w:tmpl w:val="4C9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3428F"/>
    <w:multiLevelType w:val="multilevel"/>
    <w:tmpl w:val="524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945301"/>
    <w:multiLevelType w:val="multilevel"/>
    <w:tmpl w:val="37A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480977">
    <w:abstractNumId w:val="1"/>
  </w:num>
  <w:num w:numId="2" w16cid:durableId="353191266">
    <w:abstractNumId w:val="9"/>
  </w:num>
  <w:num w:numId="3" w16cid:durableId="1076394944">
    <w:abstractNumId w:val="3"/>
  </w:num>
  <w:num w:numId="4" w16cid:durableId="1392576894">
    <w:abstractNumId w:val="12"/>
  </w:num>
  <w:num w:numId="5" w16cid:durableId="962342016">
    <w:abstractNumId w:val="17"/>
  </w:num>
  <w:num w:numId="6" w16cid:durableId="359209952">
    <w:abstractNumId w:val="5"/>
  </w:num>
  <w:num w:numId="7" w16cid:durableId="44254080">
    <w:abstractNumId w:val="4"/>
  </w:num>
  <w:num w:numId="8" w16cid:durableId="1865635914">
    <w:abstractNumId w:val="21"/>
  </w:num>
  <w:num w:numId="9" w16cid:durableId="485511334">
    <w:abstractNumId w:val="27"/>
  </w:num>
  <w:num w:numId="10" w16cid:durableId="619342733">
    <w:abstractNumId w:val="11"/>
  </w:num>
  <w:num w:numId="11" w16cid:durableId="934442566">
    <w:abstractNumId w:val="19"/>
  </w:num>
  <w:num w:numId="12" w16cid:durableId="515196875">
    <w:abstractNumId w:val="7"/>
  </w:num>
  <w:num w:numId="13" w16cid:durableId="1808543324">
    <w:abstractNumId w:val="25"/>
  </w:num>
  <w:num w:numId="14" w16cid:durableId="786436174">
    <w:abstractNumId w:val="16"/>
  </w:num>
  <w:num w:numId="15" w16cid:durableId="1704940494">
    <w:abstractNumId w:val="15"/>
  </w:num>
  <w:num w:numId="16" w16cid:durableId="1713383024">
    <w:abstractNumId w:val="14"/>
  </w:num>
  <w:num w:numId="17" w16cid:durableId="850799321">
    <w:abstractNumId w:val="18"/>
  </w:num>
  <w:num w:numId="18" w16cid:durableId="402409552">
    <w:abstractNumId w:val="2"/>
  </w:num>
  <w:num w:numId="19" w16cid:durableId="692654303">
    <w:abstractNumId w:val="22"/>
  </w:num>
  <w:num w:numId="20" w16cid:durableId="46078285">
    <w:abstractNumId w:val="0"/>
  </w:num>
  <w:num w:numId="21" w16cid:durableId="517014016">
    <w:abstractNumId w:val="24"/>
  </w:num>
  <w:num w:numId="22" w16cid:durableId="657423697">
    <w:abstractNumId w:val="20"/>
  </w:num>
  <w:num w:numId="23" w16cid:durableId="1509179469">
    <w:abstractNumId w:val="8"/>
  </w:num>
  <w:num w:numId="24" w16cid:durableId="1061826523">
    <w:abstractNumId w:val="23"/>
  </w:num>
  <w:num w:numId="25" w16cid:durableId="2124418586">
    <w:abstractNumId w:val="6"/>
  </w:num>
  <w:num w:numId="26" w16cid:durableId="959998412">
    <w:abstractNumId w:val="13"/>
  </w:num>
  <w:num w:numId="27" w16cid:durableId="634799149">
    <w:abstractNumId w:val="26"/>
  </w:num>
  <w:num w:numId="28" w16cid:durableId="726034705">
    <w:abstractNumId w:val="10"/>
  </w:num>
  <w:num w:numId="29" w16cid:durableId="5096362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F5"/>
    <w:rsid w:val="001561A9"/>
    <w:rsid w:val="00F17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5652"/>
  <w15:chartTrackingRefBased/>
  <w15:docId w15:val="{A51A0399-9B26-4E9E-A34F-CB80E186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F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F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F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F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F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F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F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F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F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F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FF5"/>
    <w:rPr>
      <w:rFonts w:eastAsiaTheme="majorEastAsia" w:cstheme="majorBidi"/>
      <w:color w:val="272727" w:themeColor="text1" w:themeTint="D8"/>
    </w:rPr>
  </w:style>
  <w:style w:type="paragraph" w:styleId="Title">
    <w:name w:val="Title"/>
    <w:basedOn w:val="Normal"/>
    <w:next w:val="Normal"/>
    <w:link w:val="TitleChar"/>
    <w:uiPriority w:val="10"/>
    <w:qFormat/>
    <w:rsid w:val="00F17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FF5"/>
    <w:pPr>
      <w:spacing w:before="160"/>
      <w:jc w:val="center"/>
    </w:pPr>
    <w:rPr>
      <w:i/>
      <w:iCs/>
      <w:color w:val="404040" w:themeColor="text1" w:themeTint="BF"/>
    </w:rPr>
  </w:style>
  <w:style w:type="character" w:customStyle="1" w:styleId="QuoteChar">
    <w:name w:val="Quote Char"/>
    <w:basedOn w:val="DefaultParagraphFont"/>
    <w:link w:val="Quote"/>
    <w:uiPriority w:val="29"/>
    <w:rsid w:val="00F17FF5"/>
    <w:rPr>
      <w:i/>
      <w:iCs/>
      <w:color w:val="404040" w:themeColor="text1" w:themeTint="BF"/>
    </w:rPr>
  </w:style>
  <w:style w:type="paragraph" w:styleId="ListParagraph">
    <w:name w:val="List Paragraph"/>
    <w:basedOn w:val="Normal"/>
    <w:uiPriority w:val="34"/>
    <w:qFormat/>
    <w:rsid w:val="00F17FF5"/>
    <w:pPr>
      <w:ind w:left="720"/>
      <w:contextualSpacing/>
    </w:pPr>
  </w:style>
  <w:style w:type="character" w:styleId="IntenseEmphasis">
    <w:name w:val="Intense Emphasis"/>
    <w:basedOn w:val="DefaultParagraphFont"/>
    <w:uiPriority w:val="21"/>
    <w:qFormat/>
    <w:rsid w:val="00F17FF5"/>
    <w:rPr>
      <w:i/>
      <w:iCs/>
      <w:color w:val="2F5496" w:themeColor="accent1" w:themeShade="BF"/>
    </w:rPr>
  </w:style>
  <w:style w:type="paragraph" w:styleId="IntenseQuote">
    <w:name w:val="Intense Quote"/>
    <w:basedOn w:val="Normal"/>
    <w:next w:val="Normal"/>
    <w:link w:val="IntenseQuoteChar"/>
    <w:uiPriority w:val="30"/>
    <w:qFormat/>
    <w:rsid w:val="00F17F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FF5"/>
    <w:rPr>
      <w:i/>
      <w:iCs/>
      <w:color w:val="2F5496" w:themeColor="accent1" w:themeShade="BF"/>
    </w:rPr>
  </w:style>
  <w:style w:type="character" w:styleId="IntenseReference">
    <w:name w:val="Intense Reference"/>
    <w:basedOn w:val="DefaultParagraphFont"/>
    <w:uiPriority w:val="32"/>
    <w:qFormat/>
    <w:rsid w:val="00F17FF5"/>
    <w:rPr>
      <w:b/>
      <w:bCs/>
      <w:smallCaps/>
      <w:color w:val="2F5496" w:themeColor="accent1" w:themeShade="BF"/>
      <w:spacing w:val="5"/>
    </w:rPr>
  </w:style>
  <w:style w:type="paragraph" w:styleId="NormalWeb">
    <w:name w:val="Normal (Web)"/>
    <w:basedOn w:val="Normal"/>
    <w:uiPriority w:val="99"/>
    <w:semiHidden/>
    <w:unhideWhenUsed/>
    <w:rsid w:val="00F17FF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5829</Words>
  <Characters>33231</Characters>
  <Application>Microsoft Office Word</Application>
  <DocSecurity>0</DocSecurity>
  <Lines>276</Lines>
  <Paragraphs>77</Paragraphs>
  <ScaleCrop>false</ScaleCrop>
  <Company/>
  <LinksUpToDate>false</LinksUpToDate>
  <CharactersWithSpaces>38983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WAGHMARE</dc:creator>
  <cp:keywords/>
  <dc:description/>
  <cp:lastModifiedBy>SAHIL WAGHMARE</cp:lastModifiedBy>
  <cp:revision>2</cp:revision>
  <dcterms:created xsi:type="dcterms:W3CDTF">2026-07-22T06:12:00Z</dcterms:created>
  <dcterms:modified xsi:type="dcterms:W3CDTF">2026-07-22T06:12:00Z</dcterms:modified>
</cp:coreProperties>
</file>