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</w:p>
    <w:p w:rsidR="00412802" w:rsidRDefault="00412802" w:rsidP="00412802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A22DAE">
        <w:rPr>
          <w:rFonts w:ascii="Times New Roman" w:hAnsi="Times New Roman" w:cs="Times New Roman"/>
          <w:lang w:val="ru-RU"/>
        </w:rPr>
        <w:t xml:space="preserve"> </w:t>
      </w:r>
      <w:r w:rsidR="00654F9A">
        <w:rPr>
          <w:rFonts w:ascii="Times New Roman" w:hAnsi="Times New Roman" w:cs="Times New Roman"/>
          <w:lang w:val="ru-RU"/>
        </w:rPr>
        <w:t>соединений таблиц</w:t>
      </w:r>
      <w:r w:rsidRPr="00895C0A">
        <w:rPr>
          <w:rFonts w:ascii="Times New Roman" w:hAnsi="Times New Roman" w:cs="Times New Roman"/>
          <w:lang w:val="ru-RU"/>
        </w:rPr>
        <w:t xml:space="preserve"> физического слоя</w:t>
      </w:r>
    </w:p>
    <w:p w:rsidR="00654F9A" w:rsidRPr="00AD354A" w:rsidRDefault="00654F9A" w:rsidP="00654F9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</w:rPr>
      </w:pPr>
      <w:r w:rsidRPr="00654F9A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AD354A">
        <w:rPr>
          <w:rFonts w:ascii="Times New Roman" w:hAnsi="Times New Roman" w:cs="Times New Roman"/>
          <w:noProof/>
          <w:sz w:val="22"/>
          <w:szCs w:val="24"/>
        </w:rPr>
        <w:instrText xml:space="preserve"> </w:instrText>
      </w:r>
      <w:r w:rsidRPr="00654F9A">
        <w:rPr>
          <w:rFonts w:ascii="Times New Roman" w:hAnsi="Times New Roman" w:cs="Times New Roman"/>
          <w:noProof/>
          <w:sz w:val="22"/>
          <w:szCs w:val="24"/>
        </w:rPr>
        <w:instrText>MERGEFIELD</w:instrText>
      </w:r>
      <w:r w:rsidRPr="00AD354A">
        <w:rPr>
          <w:rFonts w:ascii="Times New Roman" w:hAnsi="Times New Roman" w:cs="Times New Roman"/>
          <w:noProof/>
          <w:sz w:val="22"/>
          <w:szCs w:val="24"/>
        </w:rPr>
        <w:instrText xml:space="preserve">  "#</w:instrText>
      </w:r>
      <w:r w:rsidRPr="00654F9A">
        <w:rPr>
          <w:rFonts w:ascii="Times New Roman" w:hAnsi="Times New Roman" w:cs="Times New Roman"/>
          <w:noProof/>
          <w:sz w:val="22"/>
          <w:szCs w:val="24"/>
        </w:rPr>
        <w:instrText>foreach</w:instrText>
      </w:r>
      <w:r w:rsidRPr="00AD354A">
        <w:rPr>
          <w:rFonts w:ascii="Times New Roman" w:hAnsi="Times New Roman" w:cs="Times New Roman"/>
          <w:noProof/>
          <w:sz w:val="22"/>
          <w:szCs w:val="24"/>
        </w:rPr>
        <w:instrText>($</w:instrText>
      </w:r>
      <w:r w:rsidRPr="00654F9A">
        <w:rPr>
          <w:rFonts w:ascii="Times New Roman" w:hAnsi="Times New Roman" w:cs="Times New Roman"/>
          <w:noProof/>
          <w:sz w:val="22"/>
          <w:szCs w:val="24"/>
        </w:rPr>
        <w:instrText>join</w:instrText>
      </w:r>
      <w:r w:rsidRPr="00AD354A">
        <w:rPr>
          <w:rFonts w:ascii="Times New Roman" w:hAnsi="Times New Roman" w:cs="Times New Roman"/>
          <w:noProof/>
          <w:sz w:val="22"/>
          <w:szCs w:val="24"/>
        </w:rPr>
        <w:instrText xml:space="preserve"> </w:instrText>
      </w:r>
      <w:r w:rsidRPr="00654F9A">
        <w:rPr>
          <w:rFonts w:ascii="Times New Roman" w:hAnsi="Times New Roman" w:cs="Times New Roman"/>
          <w:noProof/>
          <w:sz w:val="22"/>
          <w:szCs w:val="24"/>
        </w:rPr>
        <w:instrText>in</w:instrText>
      </w:r>
      <w:r w:rsidRPr="00AD354A">
        <w:rPr>
          <w:rFonts w:ascii="Times New Roman" w:hAnsi="Times New Roman" w:cs="Times New Roman"/>
          <w:noProof/>
          <w:sz w:val="22"/>
          <w:szCs w:val="24"/>
        </w:rPr>
        <w:instrText xml:space="preserve"> $</w:instrText>
      </w:r>
      <w:r w:rsidRPr="00654F9A">
        <w:rPr>
          <w:rFonts w:ascii="Times New Roman" w:hAnsi="Times New Roman" w:cs="Times New Roman"/>
          <w:noProof/>
          <w:sz w:val="22"/>
          <w:szCs w:val="24"/>
        </w:rPr>
        <w:instrText>physicalComplexJoins</w:instrText>
      </w:r>
      <w:r w:rsidRPr="00AD354A">
        <w:rPr>
          <w:rFonts w:ascii="Times New Roman" w:hAnsi="Times New Roman" w:cs="Times New Roman"/>
          <w:noProof/>
          <w:sz w:val="22"/>
          <w:szCs w:val="24"/>
        </w:rPr>
        <w:instrText xml:space="preserve">)"  \* </w:instrText>
      </w:r>
      <w:r w:rsidRPr="00654F9A">
        <w:rPr>
          <w:rFonts w:ascii="Times New Roman" w:hAnsi="Times New Roman" w:cs="Times New Roman"/>
          <w:noProof/>
          <w:sz w:val="22"/>
          <w:szCs w:val="24"/>
        </w:rPr>
        <w:instrText>MERGEFORMAT</w:instrText>
      </w:r>
      <w:r w:rsidRPr="00AD354A">
        <w:rPr>
          <w:rFonts w:ascii="Times New Roman" w:hAnsi="Times New Roman" w:cs="Times New Roman"/>
          <w:noProof/>
          <w:sz w:val="22"/>
          <w:szCs w:val="24"/>
        </w:rPr>
        <w:instrText xml:space="preserve"> </w:instrText>
      </w:r>
      <w:r w:rsidRPr="00654F9A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AD354A">
        <w:rPr>
          <w:rFonts w:ascii="Times New Roman" w:hAnsi="Times New Roman" w:cs="Times New Roman"/>
          <w:noProof/>
          <w:sz w:val="22"/>
          <w:szCs w:val="24"/>
        </w:rPr>
        <w:t>«#</w:t>
      </w:r>
      <w:r w:rsidRPr="00654F9A">
        <w:rPr>
          <w:rFonts w:ascii="Times New Roman" w:hAnsi="Times New Roman" w:cs="Times New Roman"/>
          <w:noProof/>
          <w:sz w:val="22"/>
          <w:szCs w:val="24"/>
        </w:rPr>
        <w:t>foreach</w:t>
      </w:r>
      <w:r w:rsidRPr="00AD354A">
        <w:rPr>
          <w:rFonts w:ascii="Times New Roman" w:hAnsi="Times New Roman" w:cs="Times New Roman"/>
          <w:noProof/>
          <w:sz w:val="22"/>
          <w:szCs w:val="24"/>
        </w:rPr>
        <w:t>($</w:t>
      </w:r>
      <w:r w:rsidRPr="00654F9A">
        <w:rPr>
          <w:rFonts w:ascii="Times New Roman" w:hAnsi="Times New Roman" w:cs="Times New Roman"/>
          <w:noProof/>
          <w:sz w:val="22"/>
          <w:szCs w:val="24"/>
        </w:rPr>
        <w:t>join</w:t>
      </w:r>
      <w:r w:rsidRPr="00AD354A">
        <w:rPr>
          <w:rFonts w:ascii="Times New Roman" w:hAnsi="Times New Roman" w:cs="Times New Roman"/>
          <w:noProof/>
          <w:sz w:val="22"/>
          <w:szCs w:val="24"/>
        </w:rPr>
        <w:t xml:space="preserve"> </w:t>
      </w:r>
      <w:r w:rsidRPr="00654F9A">
        <w:rPr>
          <w:rFonts w:ascii="Times New Roman" w:hAnsi="Times New Roman" w:cs="Times New Roman"/>
          <w:noProof/>
          <w:sz w:val="22"/>
          <w:szCs w:val="24"/>
        </w:rPr>
        <w:t>in</w:t>
      </w:r>
      <w:r w:rsidRPr="00AD354A">
        <w:rPr>
          <w:rFonts w:ascii="Times New Roman" w:hAnsi="Times New Roman" w:cs="Times New Roman"/>
          <w:noProof/>
          <w:sz w:val="22"/>
          <w:szCs w:val="24"/>
        </w:rPr>
        <w:t xml:space="preserve"> $</w:t>
      </w:r>
      <w:r w:rsidRPr="00654F9A">
        <w:rPr>
          <w:rFonts w:ascii="Times New Roman" w:hAnsi="Times New Roman" w:cs="Times New Roman"/>
          <w:noProof/>
          <w:sz w:val="22"/>
          <w:szCs w:val="24"/>
        </w:rPr>
        <w:t>physicalComplexJoins</w:t>
      </w:r>
      <w:r w:rsidRPr="00AD354A">
        <w:rPr>
          <w:rFonts w:ascii="Times New Roman" w:hAnsi="Times New Roman" w:cs="Times New Roman"/>
          <w:noProof/>
          <w:sz w:val="22"/>
          <w:szCs w:val="24"/>
        </w:rPr>
        <w:t>)»</w:t>
      </w:r>
      <w:r w:rsidRPr="00654F9A">
        <w:rPr>
          <w:rFonts w:ascii="Times New Roman" w:hAnsi="Times New Roman" w:cs="Times New Roman"/>
          <w:noProof/>
          <w:sz w:val="22"/>
          <w:szCs w:val="24"/>
        </w:rPr>
        <w:fldChar w:fldCharType="end"/>
      </w:r>
      <w:bookmarkStart w:id="0" w:name="_GoBack"/>
      <w:r w:rsidR="00AD354A" w:rsidRPr="00AD354A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Соединение</w:t>
      </w:r>
      <w:r w:rsidR="00AD354A" w:rsidRPr="00AD354A">
        <w:rPr>
          <w:rFonts w:ascii="Times New Roman" w:hAnsi="Times New Roman" w:cs="Times New Roman"/>
          <w:b/>
          <w:noProof/>
          <w:sz w:val="22"/>
          <w:szCs w:val="24"/>
        </w:rPr>
        <w:t xml:space="preserve"> </w:t>
      </w:r>
      <w:r w:rsidRPr="00AD354A">
        <w:rPr>
          <w:rFonts w:ascii="Times New Roman" w:hAnsi="Times New Roman" w:cs="Times New Roman"/>
          <w:b/>
          <w:noProof/>
          <w:sz w:val="22"/>
          <w:szCs w:val="24"/>
        </w:rPr>
        <w:fldChar w:fldCharType="begin"/>
      </w:r>
      <w:r w:rsidRPr="00AD354A">
        <w:rPr>
          <w:rFonts w:ascii="Times New Roman" w:hAnsi="Times New Roman" w:cs="Times New Roman"/>
          <w:b/>
          <w:noProof/>
          <w:sz w:val="22"/>
          <w:szCs w:val="24"/>
        </w:rPr>
        <w:instrText xml:space="preserve"> MERGEFIELD  $join.name  \* MERGEFORMAT </w:instrText>
      </w:r>
      <w:r w:rsidRPr="00AD354A">
        <w:rPr>
          <w:rFonts w:ascii="Times New Roman" w:hAnsi="Times New Roman" w:cs="Times New Roman"/>
          <w:b/>
          <w:noProof/>
          <w:sz w:val="22"/>
          <w:szCs w:val="24"/>
        </w:rPr>
        <w:fldChar w:fldCharType="separate"/>
      </w:r>
      <w:r w:rsidRPr="00AD354A">
        <w:rPr>
          <w:rFonts w:ascii="Times New Roman" w:hAnsi="Times New Roman" w:cs="Times New Roman"/>
          <w:b/>
          <w:noProof/>
          <w:sz w:val="22"/>
          <w:szCs w:val="24"/>
        </w:rPr>
        <w:t>«$join.name»</w:t>
      </w:r>
      <w:r w:rsidRPr="00AD354A">
        <w:rPr>
          <w:rFonts w:ascii="Times New Roman" w:hAnsi="Times New Roman" w:cs="Times New Roman"/>
          <w:b/>
          <w:noProof/>
          <w:sz w:val="22"/>
          <w:szCs w:val="24"/>
        </w:rPr>
        <w:fldChar w:fldCharType="end"/>
      </w:r>
      <w:bookmarkEnd w:id="0"/>
    </w:p>
    <w:p w:rsidR="00654F9A" w:rsidRPr="00654F9A" w:rsidRDefault="00654F9A" w:rsidP="00654F9A">
      <w:pPr>
        <w:rPr>
          <w:rFonts w:ascii="Times New Roman" w:hAnsi="Times New Roman" w:cs="Times New Roman"/>
          <w:i/>
          <w:szCs w:val="24"/>
          <w:lang w:val="ru-RU"/>
        </w:rPr>
      </w:pPr>
      <w:r w:rsidRPr="00654F9A">
        <w:rPr>
          <w:rFonts w:ascii="Times New Roman" w:hAnsi="Times New Roman" w:cs="Times New Roman"/>
          <w:i/>
          <w:szCs w:val="24"/>
          <w:lang w:val="ru-RU"/>
        </w:rPr>
        <w:t>Таблицы:</w:t>
      </w:r>
    </w:p>
    <w:tbl>
      <w:tblPr>
        <w:tblStyle w:val="af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654F9A" w:rsidTr="0072504E">
        <w:tc>
          <w:tcPr>
            <w:tcW w:w="8754" w:type="dxa"/>
          </w:tcPr>
          <w:p w:rsidR="00654F9A" w:rsidRPr="00786206" w:rsidRDefault="00654F9A" w:rsidP="0072504E">
            <w:pPr>
              <w:rPr>
                <w:sz w:val="24"/>
                <w:szCs w:val="24"/>
              </w:rPr>
            </w:pPr>
            <w:fldSimple w:instr=" MERGEFIELD  $join.physicalTables  \* MERGEFORMAT ">
              <w:r w:rsidRPr="00654F9A">
                <w:t>«$join.physicalTables»</w:t>
              </w:r>
            </w:fldSimple>
          </w:p>
        </w:tc>
      </w:tr>
    </w:tbl>
    <w:p w:rsidR="00654F9A" w:rsidRPr="00D07FDC" w:rsidRDefault="00654F9A" w:rsidP="00654F9A">
      <w:pPr>
        <w:rPr>
          <w:rFonts w:ascii="Times New Roman" w:hAnsi="Times New Roman" w:cs="Times New Roman"/>
          <w:b/>
          <w:sz w:val="24"/>
          <w:szCs w:val="24"/>
        </w:rPr>
      </w:pPr>
    </w:p>
    <w:p w:rsidR="00654F9A" w:rsidRPr="00654F9A" w:rsidRDefault="00654F9A" w:rsidP="00654F9A">
      <w:pPr>
        <w:rPr>
          <w:rFonts w:ascii="Times New Roman" w:hAnsi="Times New Roman" w:cs="Times New Roman"/>
          <w:i/>
          <w:szCs w:val="24"/>
          <w:lang w:val="ru-RU"/>
        </w:rPr>
      </w:pPr>
      <w:r w:rsidRPr="00654F9A">
        <w:rPr>
          <w:rFonts w:ascii="Times New Roman" w:hAnsi="Times New Roman" w:cs="Times New Roman"/>
          <w:i/>
          <w:szCs w:val="24"/>
          <w:lang w:val="ru-RU"/>
        </w:rPr>
        <w:t>Выражение:</w:t>
      </w:r>
    </w:p>
    <w:tbl>
      <w:tblPr>
        <w:tblStyle w:val="af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654F9A" w:rsidTr="0072504E">
        <w:tc>
          <w:tcPr>
            <w:tcW w:w="8754" w:type="dxa"/>
          </w:tcPr>
          <w:p w:rsidR="00654F9A" w:rsidRPr="00786206" w:rsidRDefault="00654F9A" w:rsidP="0072504E">
            <w:pPr>
              <w:rPr>
                <w:sz w:val="24"/>
                <w:szCs w:val="24"/>
              </w:rPr>
            </w:pPr>
            <w:fldSimple w:instr=" MERGEFIELD  $join.expression  \* MERGEFORMAT ">
              <w:r w:rsidRPr="00654F9A">
                <w:t>«$join.expression»</w:t>
              </w:r>
            </w:fldSimple>
          </w:p>
        </w:tc>
      </w:tr>
    </w:tbl>
    <w:p w:rsidR="00654F9A" w:rsidRDefault="00654F9A" w:rsidP="00654F9A">
      <w:pPr>
        <w:rPr>
          <w:rFonts w:ascii="Times New Roman" w:hAnsi="Times New Roman" w:cs="Times New Roman"/>
          <w:b/>
          <w:sz w:val="24"/>
          <w:szCs w:val="24"/>
        </w:rPr>
      </w:pPr>
      <w:r w:rsidRPr="00D07FDC">
        <w:rPr>
          <w:rFonts w:ascii="Times New Roman" w:hAnsi="Times New Roman" w:cs="Times New Roman"/>
          <w:b/>
          <w:sz w:val="24"/>
          <w:szCs w:val="24"/>
        </w:rPr>
        <w:tab/>
      </w:r>
    </w:p>
    <w:p w:rsidR="00654F9A" w:rsidRPr="00654F9A" w:rsidRDefault="00654F9A" w:rsidP="00654F9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</w:rPr>
      </w:pPr>
      <w:r w:rsidRPr="00654F9A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654F9A">
        <w:rPr>
          <w:rFonts w:ascii="Times New Roman" w:hAnsi="Times New Roman" w:cs="Times New Roman"/>
          <w:noProof/>
          <w:sz w:val="22"/>
          <w:szCs w:val="24"/>
        </w:rPr>
        <w:instrText xml:space="preserve"> MERGEFIELD  #end  \* MERGEFORMAT </w:instrText>
      </w:r>
      <w:r w:rsidRPr="00654F9A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654F9A">
        <w:rPr>
          <w:rFonts w:ascii="Times New Roman" w:hAnsi="Times New Roman" w:cs="Times New Roman"/>
          <w:noProof/>
          <w:sz w:val="22"/>
          <w:szCs w:val="24"/>
        </w:rPr>
        <w:t>«#end»</w:t>
      </w:r>
      <w:r w:rsidRPr="00654F9A">
        <w:rPr>
          <w:rFonts w:ascii="Times New Roman" w:hAnsi="Times New Roman" w:cs="Times New Roman"/>
          <w:noProof/>
          <w:sz w:val="22"/>
          <w:szCs w:val="24"/>
        </w:rPr>
        <w:fldChar w:fldCharType="end"/>
      </w:r>
    </w:p>
    <w:sectPr w:rsidR="00654F9A" w:rsidRPr="00654F9A" w:rsidSect="00412802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B87" w:rsidRDefault="00D31B87">
      <w:r>
        <w:separator/>
      </w:r>
    </w:p>
  </w:endnote>
  <w:endnote w:type="continuationSeparator" w:id="0">
    <w:p w:rsidR="00D31B87" w:rsidRDefault="00D3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AD354A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AD354A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B87" w:rsidRDefault="00D31B87">
      <w:r>
        <w:separator/>
      </w:r>
    </w:p>
  </w:footnote>
  <w:footnote w:type="continuationSeparator" w:id="0">
    <w:p w:rsidR="00D31B87" w:rsidRDefault="00D31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061D4D7A" wp14:editId="2D31FA44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</w:t>
    </w:r>
    <w:proofErr w:type="spellStart"/>
    <w:r w:rsidRPr="0023580C">
      <w:rPr>
        <w:rFonts w:ascii="Arial Narrow" w:hAnsi="Arial Narrow" w:cs="Arial Narrow"/>
        <w:sz w:val="18"/>
        <w:szCs w:val="18"/>
        <w:lang w:val="ru-RU"/>
      </w:rPr>
      <w:t>г</w:t>
    </w:r>
    <w:proofErr w:type="gramStart"/>
    <w:r w:rsidRPr="0023580C">
      <w:rPr>
        <w:rFonts w:ascii="Arial Narrow" w:hAnsi="Arial Narrow" w:cs="Arial Narrow"/>
        <w:sz w:val="18"/>
        <w:szCs w:val="18"/>
        <w:lang w:val="ru-RU"/>
      </w:rPr>
      <w:t>.Ч</w:t>
    </w:r>
    <w:proofErr w:type="gramEnd"/>
    <w:r w:rsidRPr="0023580C">
      <w:rPr>
        <w:rFonts w:ascii="Arial Narrow" w:hAnsi="Arial Narrow" w:cs="Arial Narrow"/>
        <w:sz w:val="18"/>
        <w:szCs w:val="18"/>
        <w:lang w:val="ru-RU"/>
      </w:rPr>
      <w:t>ебоксары</w:t>
    </w:r>
    <w:proofErr w:type="spellEnd"/>
    <w:r w:rsidRPr="0023580C">
      <w:rPr>
        <w:rFonts w:ascii="Arial Narrow" w:hAnsi="Arial Narrow" w:cs="Arial Narrow"/>
        <w:sz w:val="18"/>
        <w:szCs w:val="18"/>
        <w:lang w:val="ru-RU"/>
      </w:rPr>
      <w:t>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proofErr w:type="gramStart"/>
    <w:r w:rsidRPr="002170B4">
      <w:rPr>
        <w:rFonts w:ascii="Arial Narrow" w:hAnsi="Arial Narrow" w:cs="Arial Narrow"/>
        <w:color w:val="0250A0"/>
        <w:sz w:val="18"/>
        <w:szCs w:val="18"/>
      </w:rPr>
      <w:t>e-mail</w:t>
    </w:r>
    <w:proofErr w:type="gramEnd"/>
    <w:r w:rsidRPr="002170B4">
      <w:rPr>
        <w:rFonts w:ascii="Arial Narrow" w:hAnsi="Arial Narrow" w:cs="Arial Narrow"/>
        <w:color w:val="0250A0"/>
        <w:sz w:val="18"/>
        <w:szCs w:val="18"/>
      </w:rPr>
      <w:t xml:space="preserve">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15ADE56" wp14:editId="46108F10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8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0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4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5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7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8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19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0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17"/>
  </w:num>
  <w:num w:numId="9">
    <w:abstractNumId w:val="14"/>
  </w:num>
  <w:num w:numId="10">
    <w:abstractNumId w:val="16"/>
  </w:num>
  <w:num w:numId="11">
    <w:abstractNumId w:val="11"/>
  </w:num>
  <w:num w:numId="12">
    <w:abstractNumId w:val="15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13"/>
  </w:num>
  <w:num w:numId="18">
    <w:abstractNumId w:val="18"/>
  </w:num>
  <w:num w:numId="19">
    <w:abstractNumId w:val="20"/>
  </w:num>
  <w:num w:numId="20">
    <w:abstractNumId w:val="8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32C"/>
    <w:rsid w:val="000A742E"/>
    <w:rsid w:val="000A7CF0"/>
    <w:rsid w:val="000A7EC6"/>
    <w:rsid w:val="000B055F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967"/>
    <w:rsid w:val="00275B54"/>
    <w:rsid w:val="00276940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1229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A7"/>
    <w:rsid w:val="003D0CC7"/>
    <w:rsid w:val="003D2CF7"/>
    <w:rsid w:val="003D3659"/>
    <w:rsid w:val="003D3A24"/>
    <w:rsid w:val="003D3C43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2FE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4618"/>
    <w:rsid w:val="004E47D8"/>
    <w:rsid w:val="004E48CE"/>
    <w:rsid w:val="004E49E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4F9A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FDF"/>
    <w:rsid w:val="007574AB"/>
    <w:rsid w:val="007579AE"/>
    <w:rsid w:val="00757C62"/>
    <w:rsid w:val="00757EA7"/>
    <w:rsid w:val="0076078B"/>
    <w:rsid w:val="0076125C"/>
    <w:rsid w:val="0076172A"/>
    <w:rsid w:val="007619A8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05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4A"/>
    <w:rsid w:val="00AD35C7"/>
    <w:rsid w:val="00AD3823"/>
    <w:rsid w:val="00AD38A4"/>
    <w:rsid w:val="00AD631F"/>
    <w:rsid w:val="00AD6B04"/>
    <w:rsid w:val="00AD6CDE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20925"/>
    <w:rsid w:val="00B212DE"/>
    <w:rsid w:val="00B22A54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A83"/>
    <w:rsid w:val="00D25DD6"/>
    <w:rsid w:val="00D261ED"/>
    <w:rsid w:val="00D27222"/>
    <w:rsid w:val="00D301F2"/>
    <w:rsid w:val="00D313F6"/>
    <w:rsid w:val="00D31B87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7092"/>
    <w:rsid w:val="00D776BF"/>
    <w:rsid w:val="00D80925"/>
    <w:rsid w:val="00D81023"/>
    <w:rsid w:val="00D816B9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3259"/>
    <w:rsid w:val="00E537DB"/>
    <w:rsid w:val="00E53A2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6C9"/>
    <w:rsid w:val="00E96CEB"/>
    <w:rsid w:val="00E96D24"/>
    <w:rsid w:val="00EA0340"/>
    <w:rsid w:val="00EA0DF0"/>
    <w:rsid w:val="00EA12F9"/>
    <w:rsid w:val="00EA2F73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7134"/>
    <w:rsid w:val="00F57D84"/>
    <w:rsid w:val="00F60747"/>
    <w:rsid w:val="00F60DBB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5956"/>
    <w:rsid w:val="00F95E13"/>
    <w:rsid w:val="00F96ACD"/>
    <w:rsid w:val="00F977B5"/>
    <w:rsid w:val="00FA191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uiPriority w:val="99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99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uiPriority w:val="99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99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4</cp:revision>
  <cp:lastPrinted>2012-08-17T12:49:00Z</cp:lastPrinted>
  <dcterms:created xsi:type="dcterms:W3CDTF">2014-12-19T07:24:00Z</dcterms:created>
  <dcterms:modified xsi:type="dcterms:W3CDTF">2014-12-19T07:39:00Z</dcterms:modified>
</cp:coreProperties>
</file>