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9BC" w:rsidRDefault="00B06A84">
      <w:r>
        <w:t xml:space="preserve">Generics are </w:t>
      </w:r>
      <w:proofErr w:type="gramStart"/>
      <w:r>
        <w:t>a powerful feature that allow</w:t>
      </w:r>
      <w:proofErr w:type="gramEnd"/>
      <w:r>
        <w:t xml:space="preserve"> us to write more </w:t>
      </w:r>
      <w:r w:rsidR="00BA2E70">
        <w:t>reusable</w:t>
      </w:r>
      <w:r>
        <w:t xml:space="preserve"> code.</w:t>
      </w:r>
    </w:p>
    <w:p w:rsidR="00BA2E70" w:rsidRDefault="00BA2E70">
      <w:r>
        <w:t>Generics are a technique for writing code without specifying data types but still providing type safety. Meaning everything has a type which is verified at compile time.</w:t>
      </w:r>
    </w:p>
    <w:p w:rsidR="00BA2E70" w:rsidRDefault="002A7B82">
      <w:proofErr w:type="spellStart"/>
      <w:r>
        <w:t>OperationResult</w:t>
      </w:r>
      <w:proofErr w:type="spellEnd"/>
      <w:r>
        <w:t xml:space="preserve"> – the purpose of this type of class is to return more th</w:t>
      </w:r>
      <w:r w:rsidR="00C34695">
        <w:t>an one value back from a method</w:t>
      </w:r>
      <w:r w:rsidR="00995A7E">
        <w:t xml:space="preserve">. It means we can return the data type of the method return and </w:t>
      </w:r>
      <w:r w:rsidR="007961A0">
        <w:t>message</w:t>
      </w:r>
      <w:r w:rsidR="00995A7E">
        <w:t>.</w:t>
      </w:r>
    </w:p>
    <w:p w:rsidR="001A6F2A" w:rsidRDefault="001A6F2A">
      <w:proofErr w:type="spellStart"/>
      <w:r>
        <w:t>OperationResult</w:t>
      </w:r>
      <w:proofErr w:type="spellEnd"/>
      <w:r>
        <w:t xml:space="preserve"> is a good example of the usefulness of generics. The return value type could vary per method so a generic result value would be beneficial.</w:t>
      </w:r>
    </w:p>
    <w:p w:rsidR="006C25E0" w:rsidRDefault="006C25E0">
      <w:r>
        <w:t>&lt;T&gt; - by convention the capital letter T is used to represent the type variable.</w:t>
      </w:r>
      <w:r w:rsidR="00D138FF">
        <w:t xml:space="preserve"> The variable is called the generic type.</w:t>
      </w:r>
      <w:r w:rsidR="007833A6">
        <w:t xml:space="preserve"> We can use it to represent any type.</w:t>
      </w:r>
    </w:p>
    <w:p w:rsidR="00E618A9" w:rsidRDefault="00E618A9">
      <w:r>
        <w:t>How do we use it? The variable type, T, needs to be defined somewhere. We define it in the class signature.</w:t>
      </w:r>
      <w:r w:rsidR="00F43BC8">
        <w:t xml:space="preserve"> </w:t>
      </w:r>
      <w:proofErr w:type="gramStart"/>
      <w:r w:rsidR="00F43BC8">
        <w:t>In angle brackets after the class name.</w:t>
      </w:r>
      <w:proofErr w:type="gramEnd"/>
      <w:r w:rsidR="00273449">
        <w:t xml:space="preserve"> This is how we define a property of type T</w:t>
      </w:r>
      <w:r w:rsidR="00A922A9">
        <w:t>.</w:t>
      </w:r>
    </w:p>
    <w:p w:rsidR="00A922A9" w:rsidRDefault="00A922A9">
      <w:r>
        <w:t>A generic class can have any number of generic properties: &lt;T, V&gt;</w:t>
      </w:r>
    </w:p>
    <w:p w:rsidR="00F43BC8" w:rsidRDefault="00F43BC8">
      <w:r>
        <w:t xml:space="preserve">Why? </w:t>
      </w:r>
      <w:r w:rsidR="00876C59">
        <w:t>The class is now a generic class because it has a generic type parameter.</w:t>
      </w:r>
    </w:p>
    <w:p w:rsidR="00446F21" w:rsidRDefault="00446F21"/>
    <w:p w:rsidR="00446F21" w:rsidRDefault="00446F21">
      <w:r>
        <w:t>Do:</w:t>
      </w:r>
    </w:p>
    <w:p w:rsidR="00446F21" w:rsidRDefault="00446F21">
      <w:r>
        <w:t>Use generics to build reusable, type neutral classes</w:t>
      </w:r>
    </w:p>
    <w:p w:rsidR="00446F21" w:rsidRDefault="00F54ACF">
      <w:r>
        <w:t xml:space="preserve">Use T as the type </w:t>
      </w:r>
      <w:proofErr w:type="spellStart"/>
      <w:r>
        <w:t>param</w:t>
      </w:r>
      <w:proofErr w:type="spellEnd"/>
      <w:r>
        <w:t xml:space="preserve"> for classes with one type </w:t>
      </w:r>
      <w:proofErr w:type="spellStart"/>
      <w:r>
        <w:t>param</w:t>
      </w:r>
      <w:proofErr w:type="spellEnd"/>
    </w:p>
    <w:p w:rsidR="00F54ACF" w:rsidRDefault="00FE010F">
      <w:r>
        <w:t xml:space="preserve">Prefix descriptive Type </w:t>
      </w:r>
      <w:proofErr w:type="spellStart"/>
      <w:r>
        <w:t>param</w:t>
      </w:r>
      <w:proofErr w:type="spellEnd"/>
      <w:r>
        <w:t xml:space="preserve"> names with the letter T. &lt;</w:t>
      </w:r>
      <w:proofErr w:type="spellStart"/>
      <w:r>
        <w:t>TResult</w:t>
      </w:r>
      <w:proofErr w:type="spellEnd"/>
      <w:r>
        <w:t xml:space="preserve">, </w:t>
      </w:r>
      <w:proofErr w:type="spellStart"/>
      <w:r>
        <w:t>TMessage</w:t>
      </w:r>
      <w:proofErr w:type="spellEnd"/>
      <w:r>
        <w:t>&gt;</w:t>
      </w:r>
    </w:p>
    <w:p w:rsidR="00FE010F" w:rsidRDefault="00FE010F"/>
    <w:p w:rsidR="00446F21" w:rsidRDefault="00446F21">
      <w:r>
        <w:t>Avoid:</w:t>
      </w:r>
    </w:p>
    <w:p w:rsidR="00446F21" w:rsidRDefault="000563DA">
      <w:proofErr w:type="gramStart"/>
      <w:r>
        <w:t>Using generics when it is not needed.</w:t>
      </w:r>
      <w:proofErr w:type="gramEnd"/>
    </w:p>
    <w:p w:rsidR="00446F21" w:rsidRDefault="00F54ACF">
      <w:r>
        <w:t xml:space="preserve">Use single letter type </w:t>
      </w:r>
      <w:proofErr w:type="spellStart"/>
      <w:r>
        <w:t>params</w:t>
      </w:r>
      <w:proofErr w:type="spellEnd"/>
      <w:r>
        <w:t xml:space="preserve"> for classes with more than one. Use meaningful names.</w:t>
      </w:r>
    </w:p>
    <w:p w:rsidR="00F54ACF" w:rsidRDefault="00F54ACF"/>
    <w:p w:rsidR="005734CB" w:rsidRDefault="003E1FD6">
      <w:r>
        <w:t xml:space="preserve">Expression-bodied method syntax – define a method with a single line of code. </w:t>
      </w:r>
    </w:p>
    <w:p w:rsidR="003E1FD6" w:rsidRDefault="003E1FD6">
      <w:proofErr w:type="gramStart"/>
      <w:r>
        <w:t>E.</w:t>
      </w:r>
      <w:r w:rsidR="005734CB">
        <w:t>G</w:t>
      </w:r>
      <w:r>
        <w:t>.</w:t>
      </w:r>
      <w:proofErr w:type="gramEnd"/>
    </w:p>
    <w:p w:rsidR="003E1FD6" w:rsidRDefault="003E1FD6" w:rsidP="003E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CalculateSuggestedPrice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markupPercent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</w:t>
      </w:r>
    </w:p>
    <w:p w:rsidR="003E1FD6" w:rsidRDefault="003E1FD6" w:rsidP="003E1F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markupPercent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100);</w:t>
      </w:r>
    </w:p>
    <w:p w:rsidR="0062203D" w:rsidRDefault="00AF55DA" w:rsidP="003E1FD6">
      <w:r>
        <w:rPr>
          <w:rFonts w:ascii="Consolas" w:hAnsi="Consolas" w:cs="Consolas"/>
          <w:color w:val="000000"/>
          <w:sz w:val="19"/>
          <w:szCs w:val="19"/>
        </w:rPr>
        <w:t xml:space="preserve">One setback of expression bodied method syntax is you can’t guard against the incoming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995A7E" w:rsidRDefault="00DE26CB">
      <w:r>
        <w:t>DRY principle – don’t repeat yourself.</w:t>
      </w:r>
    </w:p>
    <w:p w:rsidR="001A6F2A" w:rsidRDefault="00AC346E">
      <w:r>
        <w:t xml:space="preserve">When we create an instance of a generic type class we need to state the type of the </w:t>
      </w:r>
      <w:proofErr w:type="spellStart"/>
      <w:r>
        <w:t>param</w:t>
      </w:r>
      <w:proofErr w:type="spellEnd"/>
      <w:r>
        <w:t>.</w:t>
      </w:r>
    </w:p>
    <w:p w:rsidR="00947365" w:rsidRDefault="00947365">
      <w:r>
        <w:lastRenderedPageBreak/>
        <w:t>We can define generic methods as well. The type is defined in the method signature:</w:t>
      </w:r>
    </w:p>
    <w:p w:rsidR="00947365" w:rsidRDefault="00947365">
      <w:proofErr w:type="gramStart"/>
      <w:r>
        <w:t>public</w:t>
      </w:r>
      <w:proofErr w:type="gramEnd"/>
      <w:r>
        <w:t xml:space="preserve"> T </w:t>
      </w:r>
      <w:proofErr w:type="spellStart"/>
      <w:r>
        <w:t>methodName</w:t>
      </w:r>
      <w:proofErr w:type="spellEnd"/>
      <w:r>
        <w:t>&lt;T&gt;() – returns variable type T.</w:t>
      </w:r>
      <w:r w:rsidR="00477D8D">
        <w:t xml:space="preserve"> By defining the type at method level, different methods can use</w:t>
      </w:r>
      <w:r w:rsidR="00411433">
        <w:t xml:space="preserve"> </w:t>
      </w:r>
      <w:proofErr w:type="gramStart"/>
      <w:r w:rsidR="00411433">
        <w:t>different variable definitions which adds</w:t>
      </w:r>
      <w:proofErr w:type="gramEnd"/>
      <w:r w:rsidR="00411433">
        <w:t xml:space="preserve"> flexibility that would not occur if the type were defined at class level.</w:t>
      </w:r>
    </w:p>
    <w:p w:rsidR="00477D8D" w:rsidRDefault="008A175C">
      <w:r>
        <w:t>Generic constraints – limiting the types the generic property can be.</w:t>
      </w:r>
    </w:p>
    <w:p w:rsidR="001B69C3" w:rsidRDefault="001B69C3">
      <w:r>
        <w:t>Generic constraints are defined with the ‘where’ keyword:</w:t>
      </w:r>
    </w:p>
    <w:p w:rsidR="001B69C3" w:rsidRDefault="00B30BDB">
      <w:proofErr w:type="gramStart"/>
      <w:r>
        <w:t>where</w:t>
      </w:r>
      <w:proofErr w:type="gramEnd"/>
      <w:r w:rsidR="001B69C3">
        <w:t xml:space="preserve"> T : </w:t>
      </w:r>
      <w:proofErr w:type="spellStart"/>
      <w:r w:rsidR="001B69C3">
        <w:t>struct</w:t>
      </w:r>
      <w:proofErr w:type="spellEnd"/>
      <w:r w:rsidR="001B69C3">
        <w:t xml:space="preserve"> – constrains T to a value type.</w:t>
      </w:r>
    </w:p>
    <w:p w:rsidR="00B30BDB" w:rsidRDefault="00B30BDB">
      <w:proofErr w:type="gramStart"/>
      <w:r>
        <w:t>where</w:t>
      </w:r>
      <w:proofErr w:type="gramEnd"/>
      <w:r>
        <w:t xml:space="preserve"> T : class – constrains T to a ref type</w:t>
      </w:r>
      <w:r w:rsidR="00DF4826">
        <w:t>. Class, interfaces, arrays.</w:t>
      </w:r>
    </w:p>
    <w:p w:rsidR="005E4D5C" w:rsidRDefault="005E4D5C">
      <w:proofErr w:type="gramStart"/>
      <w:r>
        <w:t>where</w:t>
      </w:r>
      <w:proofErr w:type="gramEnd"/>
      <w:r>
        <w:t xml:space="preserve"> T : new() – constrains to </w:t>
      </w:r>
      <w:proofErr w:type="spellStart"/>
      <w:r>
        <w:t>paramaterless</w:t>
      </w:r>
      <w:proofErr w:type="spellEnd"/>
      <w:r>
        <w:t xml:space="preserve"> constructors.</w:t>
      </w:r>
    </w:p>
    <w:p w:rsidR="00A674B9" w:rsidRDefault="00A674B9"/>
    <w:p w:rsidR="00A674B9" w:rsidRDefault="00A674B9">
      <w:r>
        <w:t>FAQ:</w:t>
      </w:r>
    </w:p>
    <w:p w:rsidR="00A674B9" w:rsidRDefault="00A674B9" w:rsidP="00A674B9">
      <w:pPr>
        <w:pStyle w:val="ListParagraph"/>
        <w:numPr>
          <w:ilvl w:val="0"/>
          <w:numId w:val="1"/>
        </w:numPr>
      </w:pPr>
      <w:r>
        <w:t>What are generics?</w:t>
      </w:r>
    </w:p>
    <w:p w:rsidR="00A674B9" w:rsidRDefault="00A674B9" w:rsidP="00A674B9">
      <w:pPr>
        <w:pStyle w:val="ListParagraph"/>
        <w:ind w:left="1080"/>
      </w:pPr>
      <w:r>
        <w:t>A technique for defining data types as a variable.</w:t>
      </w:r>
    </w:p>
    <w:p w:rsidR="00A674B9" w:rsidRDefault="00A674B9" w:rsidP="00A674B9">
      <w:pPr>
        <w:pStyle w:val="ListParagraph"/>
        <w:numPr>
          <w:ilvl w:val="0"/>
          <w:numId w:val="1"/>
        </w:numPr>
      </w:pPr>
      <w:r>
        <w:t>What are the benefits of generics?</w:t>
      </w:r>
    </w:p>
    <w:p w:rsidR="00A674B9" w:rsidRDefault="00A674B9" w:rsidP="00A674B9">
      <w:pPr>
        <w:pStyle w:val="ListParagraph"/>
        <w:ind w:left="1080"/>
      </w:pPr>
      <w:r>
        <w:t>We can write generic reusable code that is type safe and can work with any type.</w:t>
      </w:r>
    </w:p>
    <w:p w:rsidR="00A674B9" w:rsidRDefault="00A674B9" w:rsidP="00A674B9">
      <w:pPr>
        <w:pStyle w:val="ListParagraph"/>
        <w:numPr>
          <w:ilvl w:val="0"/>
          <w:numId w:val="1"/>
        </w:numPr>
      </w:pPr>
      <w:r>
        <w:t>What is a generic type parameter?</w:t>
      </w:r>
    </w:p>
    <w:p w:rsidR="00275B17" w:rsidRDefault="00A674B9" w:rsidP="00275B17">
      <w:pPr>
        <w:pStyle w:val="ListParagraph"/>
        <w:ind w:left="1080"/>
      </w:pPr>
      <w:proofErr w:type="gramStart"/>
      <w:r>
        <w:t xml:space="preserve">A </w:t>
      </w:r>
      <w:r w:rsidR="00275B17">
        <w:t>placeholder for a specific type.</w:t>
      </w:r>
      <w:proofErr w:type="gramEnd"/>
    </w:p>
    <w:p w:rsidR="00275B17" w:rsidRDefault="00275B17" w:rsidP="00275B17">
      <w:pPr>
        <w:pStyle w:val="ListParagraph"/>
        <w:numPr>
          <w:ilvl w:val="0"/>
          <w:numId w:val="1"/>
        </w:numPr>
      </w:pPr>
      <w:r>
        <w:t>Where is a generic type parameter defined?</w:t>
      </w:r>
    </w:p>
    <w:p w:rsidR="00275B17" w:rsidRDefault="00275B17" w:rsidP="00275B17">
      <w:pPr>
        <w:pStyle w:val="ListParagraph"/>
        <w:ind w:left="1080"/>
      </w:pPr>
      <w:proofErr w:type="gramStart"/>
      <w:r>
        <w:t>In the class signature or the method signature.</w:t>
      </w:r>
      <w:proofErr w:type="gramEnd"/>
    </w:p>
    <w:p w:rsidR="00C00A74" w:rsidRDefault="00C00A74" w:rsidP="00C00A74">
      <w:pPr>
        <w:pStyle w:val="ListParagraph"/>
        <w:numPr>
          <w:ilvl w:val="0"/>
          <w:numId w:val="1"/>
        </w:numPr>
      </w:pPr>
      <w:r>
        <w:t>What is the purpose of a generic constraint?</w:t>
      </w:r>
    </w:p>
    <w:p w:rsidR="00C00A74" w:rsidRDefault="00C00A74" w:rsidP="00C00A74">
      <w:pPr>
        <w:pStyle w:val="ListParagraph"/>
        <w:ind w:left="1080"/>
      </w:pPr>
      <w:r>
        <w:t>To cons</w:t>
      </w:r>
      <w:r w:rsidR="00777B19">
        <w:t>train the type of the generic t</w:t>
      </w:r>
      <w:bookmarkStart w:id="0" w:name="_GoBack"/>
      <w:bookmarkEnd w:id="0"/>
      <w:r>
        <w:t>ype parameter</w:t>
      </w:r>
      <w:r w:rsidR="008701F1">
        <w:t>.</w:t>
      </w:r>
    </w:p>
    <w:p w:rsidR="00A674B9" w:rsidRDefault="00A674B9" w:rsidP="00A674B9"/>
    <w:p w:rsidR="00A674B9" w:rsidRDefault="00A674B9" w:rsidP="00A674B9"/>
    <w:sectPr w:rsidR="00A67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430A3"/>
    <w:multiLevelType w:val="hybridMultilevel"/>
    <w:tmpl w:val="DD6613D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93"/>
    <w:rsid w:val="000563DA"/>
    <w:rsid w:val="001A6F2A"/>
    <w:rsid w:val="001B69C3"/>
    <w:rsid w:val="00273449"/>
    <w:rsid w:val="00275B17"/>
    <w:rsid w:val="002A7B82"/>
    <w:rsid w:val="003E1FD6"/>
    <w:rsid w:val="00411433"/>
    <w:rsid w:val="00446F21"/>
    <w:rsid w:val="00477D8D"/>
    <w:rsid w:val="005734CB"/>
    <w:rsid w:val="005A59BC"/>
    <w:rsid w:val="005E4D5C"/>
    <w:rsid w:val="0062203D"/>
    <w:rsid w:val="006C25E0"/>
    <w:rsid w:val="00777B19"/>
    <w:rsid w:val="007833A6"/>
    <w:rsid w:val="007961A0"/>
    <w:rsid w:val="008701F1"/>
    <w:rsid w:val="00876C59"/>
    <w:rsid w:val="008A175C"/>
    <w:rsid w:val="00947365"/>
    <w:rsid w:val="00995A7E"/>
    <w:rsid w:val="00A674B9"/>
    <w:rsid w:val="00A922A9"/>
    <w:rsid w:val="00AC346E"/>
    <w:rsid w:val="00AF55DA"/>
    <w:rsid w:val="00B06A84"/>
    <w:rsid w:val="00B30BDB"/>
    <w:rsid w:val="00BA2E70"/>
    <w:rsid w:val="00C00A74"/>
    <w:rsid w:val="00C34695"/>
    <w:rsid w:val="00D138FF"/>
    <w:rsid w:val="00DE0093"/>
    <w:rsid w:val="00DE26CB"/>
    <w:rsid w:val="00DF4826"/>
    <w:rsid w:val="00E618A9"/>
    <w:rsid w:val="00F43BC8"/>
    <w:rsid w:val="00F54ACF"/>
    <w:rsid w:val="00FE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39</cp:revision>
  <dcterms:created xsi:type="dcterms:W3CDTF">2018-01-03T12:43:00Z</dcterms:created>
  <dcterms:modified xsi:type="dcterms:W3CDTF">2018-01-09T14:14:00Z</dcterms:modified>
</cp:coreProperties>
</file>