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Calibri"/>
          <w:b/>
          <w:bCs/>
          <w:color w:val="C00000"/>
          <w:sz w:val="28"/>
          <w:szCs w:val="28"/>
        </w:rPr>
      </w:pPr>
      <w:r>
        <w:rPr>
          <w:rFonts w:cs="Calibri"/>
          <w:b/>
          <w:bCs/>
          <w:color w:val="C00000"/>
          <w:sz w:val="28"/>
          <w:szCs w:val="28"/>
        </w:rPr>
        <w:t>CFX v1.5 Additions- DEPANELING EQUIPMENT</w:t>
      </w:r>
    </w:p>
    <w:p>
      <w:pPr>
        <w:rPr>
          <w:rFonts w:ascii="Arial" w:hAnsi="Arial" w:eastAsia="Calibri" w:cs="Arial"/>
          <w:sz w:val="20"/>
          <w:szCs w:val="20"/>
        </w:rPr>
      </w:pPr>
      <w:r>
        <w:rPr>
          <w:rFonts w:ascii="Arial" w:hAnsi="Arial" w:eastAsia="Calibri" w:cs="Arial"/>
          <w:sz w:val="20"/>
          <w:szCs w:val="20"/>
        </w:rPr>
        <w:t xml:space="preserve"> </w:t>
      </w:r>
    </w:p>
    <w:p>
      <w:pPr>
        <w:rPr>
          <w:rFonts w:cs="Calibri"/>
          <w:b/>
          <w:bCs/>
          <w:sz w:val="24"/>
          <w:szCs w:val="24"/>
        </w:rPr>
      </w:pPr>
      <w:r>
        <w:rPr>
          <w:rFonts w:cs="Calibri"/>
          <w:b/>
          <w:bCs/>
          <w:sz w:val="24"/>
          <w:szCs w:val="24"/>
        </w:rPr>
        <w:t xml:space="preserve">RouterToolParameters Class </w:t>
      </w:r>
    </w:p>
    <w:p>
      <w:pPr>
        <w:ind w:firstLine="880" w:firstLineChars="400"/>
      </w:pPr>
      <w:r>
        <w:t>RouterToolParameters are equipment set values and real time values which will captured during production run and push to server for data analysis. For each PCB panel entry and exist and during routing process what is the spindle RPM, axis speed, air pressure alarm, PCB process time (Start time and end time) and machine power will collect an upload to endpoint.</w:t>
      </w:r>
    </w:p>
    <w:p>
      <w:pPr>
        <w:rPr>
          <w:rFonts w:cs="Calibri"/>
          <w:b/>
          <w:bCs/>
          <w:sz w:val="24"/>
          <w:szCs w:val="24"/>
        </w:rPr>
      </w:pPr>
      <w:r>
        <w:rPr>
          <w:rFonts w:cs="Calibri"/>
          <w:b/>
          <w:bCs/>
          <w:sz w:val="24"/>
          <w:szCs w:val="24"/>
        </w:rPr>
        <w:t>Pull Request</w:t>
      </w:r>
    </w:p>
    <w:p>
      <w:pPr>
        <w:rPr>
          <w:rFonts w:cs="Calibri"/>
        </w:rPr>
      </w:pPr>
      <w:r>
        <w:rPr>
          <w:rFonts w:cs="Calibri"/>
        </w:rPr>
        <w:t>None</w:t>
      </w:r>
    </w:p>
    <w:p>
      <w:pPr>
        <w:rPr>
          <w:rFonts w:cs="Calibri"/>
          <w:b/>
          <w:bCs/>
          <w:sz w:val="24"/>
          <w:szCs w:val="24"/>
        </w:rPr>
      </w:pPr>
      <w:r>
        <w:rPr>
          <w:rFonts w:cs="Calibri"/>
          <w:b/>
          <w:bCs/>
          <w:sz w:val="24"/>
          <w:szCs w:val="24"/>
        </w:rPr>
        <w:t>Updates to the Standard IPC-2591, Version 1.5 Changes</w:t>
      </w:r>
    </w:p>
    <w:p>
      <w:pPr>
        <w:ind w:left="723" w:hanging="720" w:hangingChars="300"/>
        <w:rPr>
          <w:rFonts w:cs="Calibri"/>
        </w:rPr>
      </w:pPr>
      <w:r>
        <w:rPr>
          <w:rFonts w:cs="Calibri"/>
          <w:b/>
          <w:bCs/>
          <w:color w:val="C0504D"/>
          <w:sz w:val="24"/>
          <w:szCs w:val="24"/>
        </w:rPr>
        <w:t xml:space="preserve">Messages: CFX.Production. </w:t>
      </w:r>
      <w:r>
        <w:rPr>
          <w:rFonts w:hint="default" w:cs="Calibri"/>
          <w:b/>
          <w:bCs/>
          <w:color w:val="C0504D"/>
          <w:sz w:val="24"/>
          <w:szCs w:val="24"/>
          <w:lang w:val="en-SG"/>
        </w:rPr>
        <w:t>Processing.UnitsProcessed</w:t>
      </w:r>
      <w:r>
        <w:rPr>
          <w:rFonts w:cs="Arial"/>
          <w:sz w:val="18"/>
          <w:szCs w:val="18"/>
        </w:rPr>
        <w:br w:type="textWrapping"/>
      </w:r>
      <w:r>
        <w:rPr>
          <w:rFonts w:cs="Calibri"/>
        </w:rPr>
        <w:t xml:space="preserve">A new </w:t>
      </w:r>
      <w:r>
        <w:rPr>
          <w:rFonts w:cs="Calibri"/>
          <w:b/>
          <w:bCs/>
        </w:rPr>
        <w:t>CFX.</w:t>
      </w:r>
      <w:r>
        <w:rPr>
          <w:rFonts w:hint="default" w:cs="Calibri"/>
          <w:b/>
          <w:bCs/>
          <w:lang w:val="en-SG"/>
        </w:rPr>
        <w:t>Structures</w:t>
      </w:r>
      <w:r>
        <w:rPr>
          <w:rFonts w:cs="Calibri"/>
          <w:b/>
          <w:bCs/>
        </w:rPr>
        <w:t>.</w:t>
      </w:r>
      <w:r>
        <w:rPr>
          <w:rFonts w:hint="default" w:cs="Calibri"/>
          <w:b/>
          <w:bCs/>
          <w:lang w:val="en-SG"/>
        </w:rPr>
        <w:t>Depaneling.RouterToolParameters</w:t>
      </w:r>
      <w:r>
        <w:rPr>
          <w:rFonts w:hint="default" w:cs="Calibri"/>
          <w:lang w:val="en-SG"/>
        </w:rPr>
        <w:t xml:space="preserve"> </w:t>
      </w:r>
      <w:r>
        <w:rPr>
          <w:rFonts w:cs="Calibri"/>
        </w:rPr>
        <w:t>message allows the equipment set values and real time values send from one endpoint to another end point.</w:t>
      </w:r>
    </w:p>
    <w:tbl>
      <w:tblPr>
        <w:tblStyle w:val="3"/>
        <w:tblpPr w:leftFromText="180" w:rightFromText="180" w:vertAnchor="page" w:horzAnchor="page" w:tblpX="1884" w:tblpY="5902"/>
        <w:tblW w:w="90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3955"/>
        <w:gridCol w:w="1080"/>
        <w:gridCol w:w="4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90" w:hRule="atLeast"/>
        </w:trPr>
        <w:tc>
          <w:tcPr>
            <w:tcW w:w="3955" w:type="dxa"/>
            <w:tcBorders>
              <w:top w:val="single" w:color="auto" w:sz="4" w:space="0"/>
              <w:left w:val="single" w:color="auto" w:sz="4" w:space="0"/>
              <w:bottom w:val="single" w:color="auto" w:sz="4" w:space="0"/>
              <w:right w:val="single" w:color="auto" w:sz="4" w:space="0"/>
            </w:tcBorders>
            <w:shd w:val="clear" w:color="auto" w:fill="D9D9D9"/>
          </w:tcPr>
          <w:p>
            <w:pPr>
              <w:rPr>
                <w:rFonts w:cs="Calibri"/>
                <w:b/>
                <w:u w:val="single"/>
              </w:rPr>
            </w:pPr>
            <w:r>
              <w:rPr>
                <w:rFonts w:hint="default" w:cs="Calibri"/>
                <w:b/>
                <w:bCs/>
                <w:color w:val="auto"/>
                <w:sz w:val="22"/>
                <w:szCs w:val="22"/>
                <w:lang w:val="en-SG"/>
              </w:rPr>
              <w:t>UnitsProcessed</w:t>
            </w:r>
          </w:p>
        </w:tc>
        <w:tc>
          <w:tcPr>
            <w:tcW w:w="1080" w:type="dxa"/>
            <w:tcBorders>
              <w:top w:val="single" w:color="auto" w:sz="4" w:space="0"/>
              <w:left w:val="single" w:color="auto" w:sz="4" w:space="0"/>
              <w:bottom w:val="single" w:color="auto" w:sz="4" w:space="0"/>
              <w:right w:val="single" w:color="auto" w:sz="4" w:space="0"/>
            </w:tcBorders>
            <w:shd w:val="clear" w:color="auto" w:fill="D9D9D9"/>
          </w:tcPr>
          <w:p>
            <w:pPr>
              <w:rPr>
                <w:rFonts w:cs="Calibri"/>
                <w:b/>
              </w:rPr>
            </w:pPr>
            <w:r>
              <w:rPr>
                <w:rFonts w:cs="Calibri"/>
                <w:b/>
              </w:rPr>
              <w:t>Type</w:t>
            </w:r>
          </w:p>
        </w:tc>
        <w:tc>
          <w:tcPr>
            <w:tcW w:w="4055" w:type="dxa"/>
            <w:tcBorders>
              <w:top w:val="single" w:color="auto" w:sz="4" w:space="0"/>
              <w:left w:val="single" w:color="auto" w:sz="4" w:space="0"/>
              <w:bottom w:val="single" w:color="auto" w:sz="4" w:space="0"/>
              <w:right w:val="single" w:color="auto" w:sz="4" w:space="0"/>
            </w:tcBorders>
            <w:shd w:val="clear" w:color="auto" w:fill="D9D9D9"/>
          </w:tcPr>
          <w:p>
            <w:pPr>
              <w:rPr>
                <w:rFonts w:cs="Calibri"/>
                <w:b/>
              </w:rPr>
            </w:pPr>
            <w:r>
              <w:rPr>
                <w:rFonts w:cs="Calibr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90" w:hRule="atLeast"/>
        </w:trPr>
        <w:tc>
          <w:tcPr>
            <w:tcW w:w="3955" w:type="dxa"/>
            <w:tcBorders>
              <w:top w:val="single" w:color="auto" w:sz="4" w:space="0"/>
              <w:left w:val="single" w:color="auto" w:sz="4" w:space="0"/>
              <w:bottom w:val="single" w:color="auto" w:sz="4" w:space="0"/>
              <w:right w:val="single" w:color="auto" w:sz="4" w:space="0"/>
            </w:tcBorders>
          </w:tcPr>
          <w:p>
            <w:pPr>
              <w:rPr>
                <w:rFonts w:hint="default" w:cs="Calibri"/>
                <w:bCs/>
                <w:lang w:val="en-SG"/>
              </w:rPr>
            </w:pPr>
            <w:r>
              <w:rPr>
                <w:rFonts w:cs="Calibri"/>
                <w:b/>
                <w:bCs/>
                <w:color w:val="4472C4" w:themeColor="accent5"/>
                <w14:textFill>
                  <w14:solidFill>
                    <w14:schemeClr w14:val="accent5"/>
                  </w14:solidFill>
                </w14:textFill>
              </w:rPr>
              <w:drawing>
                <wp:inline distT="0" distB="0" distL="0" distR="0">
                  <wp:extent cx="191135" cy="155575"/>
                  <wp:effectExtent l="0" t="0" r="1206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1135" cy="155575"/>
                          </a:xfrm>
                          <a:prstGeom prst="rect">
                            <a:avLst/>
                          </a:prstGeom>
                          <a:noFill/>
                          <a:ln>
                            <a:noFill/>
                          </a:ln>
                        </pic:spPr>
                      </pic:pic>
                    </a:graphicData>
                  </a:graphic>
                </wp:inline>
              </w:drawing>
            </w:r>
            <w:r>
              <w:rPr>
                <w:rFonts w:hint="default" w:ascii="Calibri" w:hAnsi="Calibri" w:eastAsia="Consolas" w:cs="Calibri"/>
                <w:color w:val="0070C0"/>
                <w:sz w:val="22"/>
                <w:szCs w:val="36"/>
              </w:rPr>
              <w:t>CommonProcessData</w:t>
            </w:r>
            <w:r>
              <w:rPr>
                <w:rFonts w:hint="default" w:eastAsia="Consolas" w:cs="Calibri"/>
                <w:color w:val="0070C0"/>
                <w:sz w:val="22"/>
                <w:szCs w:val="36"/>
                <w:lang w:val="en-SG"/>
              </w:rPr>
              <w:t xml:space="preserve"> </w:t>
            </w:r>
          </w:p>
        </w:tc>
        <w:tc>
          <w:tcPr>
            <w:tcW w:w="1080" w:type="dxa"/>
            <w:tcBorders>
              <w:top w:val="single" w:color="auto" w:sz="4" w:space="0"/>
              <w:left w:val="nil"/>
              <w:bottom w:val="single" w:color="auto" w:sz="4" w:space="0"/>
              <w:right w:val="single" w:color="auto" w:sz="4" w:space="0"/>
            </w:tcBorders>
          </w:tcPr>
          <w:p>
            <w:pPr>
              <w:rPr>
                <w:rFonts w:hint="default" w:cs="Calibri"/>
                <w:lang w:val="en-SG"/>
              </w:rPr>
            </w:pPr>
          </w:p>
        </w:tc>
        <w:tc>
          <w:tcPr>
            <w:tcW w:w="4055" w:type="dxa"/>
            <w:tcBorders>
              <w:top w:val="single" w:color="auto" w:sz="4" w:space="0"/>
              <w:left w:val="nil"/>
              <w:bottom w:val="single" w:color="auto" w:sz="4" w:space="0"/>
              <w:right w:val="single" w:color="auto" w:sz="4" w:space="0"/>
            </w:tcBorders>
          </w:tcPr>
          <w:p>
            <w:pPr>
              <w:rPr>
                <w:rFonts w:hint="default" w:cs="Calibri"/>
                <w:lang w:val="en-SG"/>
              </w:rPr>
            </w:pPr>
            <w:r>
              <w:rPr>
                <w:rFonts w:hint="default"/>
              </w:rPr>
              <w:t xml:space="preserve"> </w:t>
            </w:r>
            <w:r>
              <w:rPr>
                <w:rFonts w:hint="default"/>
                <w:color w:val="0070C0"/>
                <w:lang w:val="en-SG"/>
              </w:rPr>
              <w:t xml:space="preserve"> R</w:t>
            </w:r>
            <w:r>
              <w:rPr>
                <w:rFonts w:hint="default"/>
                <w:color w:val="0070C0"/>
              </w:rPr>
              <w:t>outerTool</w:t>
            </w:r>
            <w:r>
              <w:rPr>
                <w:rFonts w:hint="default"/>
                <w:color w:val="0070C0"/>
                <w:lang w:val="en-SG"/>
              </w:rPr>
              <w:t>P</w:t>
            </w:r>
            <w:r>
              <w:rPr>
                <w:rFonts w:hint="default"/>
                <w:color w:val="0070C0"/>
              </w:rPr>
              <w:t>arameters</w:t>
            </w:r>
            <w:r>
              <w:rPr>
                <w:rFonts w:hint="default"/>
                <w:color w:val="0070C0"/>
                <w:lang w:val="en-SG"/>
              </w:rPr>
              <w:t xml:space="preserv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90" w:hRule="atLeast"/>
        </w:trPr>
        <w:tc>
          <w:tcPr>
            <w:tcW w:w="3955"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 xml:space="preserve"> </w:t>
            </w:r>
            <w:r>
              <w:rPr>
                <w:rFonts w:hint="default" w:cs="Calibri"/>
                <w:lang w:val="en-SG"/>
              </w:rPr>
              <w:t xml:space="preserve">        </w:t>
            </w:r>
            <w:r>
              <w:rPr>
                <w:rFonts w:cs="Calibri"/>
                <w:bCs/>
              </w:rPr>
              <w:drawing>
                <wp:inline distT="0" distB="0" distL="0" distR="0">
                  <wp:extent cx="113665" cy="131445"/>
                  <wp:effectExtent l="0" t="0" r="63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hint="default" w:cs="Calibri"/>
                <w:lang w:val="en-SG"/>
              </w:rPr>
              <w:t xml:space="preserve"> </w:t>
            </w:r>
            <w:r>
              <w:rPr>
                <w:rFonts w:cs="Calibri"/>
              </w:rPr>
              <w:t>ToolDataVersion</w:t>
            </w:r>
          </w:p>
        </w:tc>
        <w:tc>
          <w:tcPr>
            <w:tcW w:w="1080" w:type="dxa"/>
            <w:tcBorders>
              <w:top w:val="single" w:color="auto" w:sz="4" w:space="0"/>
              <w:left w:val="nil"/>
              <w:bottom w:val="single" w:color="auto" w:sz="4" w:space="0"/>
              <w:right w:val="single" w:color="auto" w:sz="4" w:space="0"/>
            </w:tcBorders>
          </w:tcPr>
          <w:p>
            <w:pPr>
              <w:rPr>
                <w:rFonts w:cs="Calibri"/>
              </w:rPr>
            </w:pPr>
            <w:r>
              <w:rPr>
                <w:rFonts w:cs="Calibri"/>
              </w:rPr>
              <w:t>Decimal</w:t>
            </w:r>
          </w:p>
        </w:tc>
        <w:tc>
          <w:tcPr>
            <w:tcW w:w="4055" w:type="dxa"/>
            <w:tcBorders>
              <w:top w:val="single" w:color="auto" w:sz="4" w:space="0"/>
              <w:left w:val="nil"/>
              <w:bottom w:val="single" w:color="auto" w:sz="4" w:space="0"/>
              <w:right w:val="single" w:color="auto" w:sz="4" w:space="0"/>
            </w:tcBorders>
          </w:tcPr>
          <w:p>
            <w:pPr>
              <w:rPr>
                <w:rFonts w:cs="Calibri"/>
              </w:rPr>
            </w:pPr>
            <w:r>
              <w:rPr>
                <w:rFonts w:cs="Calibri"/>
              </w:rPr>
              <w:t>Tool Data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955"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 xml:space="preserve"> </w:t>
            </w:r>
            <w:r>
              <w:rPr>
                <w:rFonts w:hint="default" w:cs="Calibri"/>
                <w:lang w:val="en-SG"/>
              </w:rPr>
              <w:t xml:space="preserve">        </w:t>
            </w:r>
            <w:r>
              <w:rPr>
                <w:rFonts w:cs="Calibri"/>
                <w:bCs/>
              </w:rPr>
              <w:drawing>
                <wp:inline distT="0" distB="0" distL="0" distR="0">
                  <wp:extent cx="113665" cy="131445"/>
                  <wp:effectExtent l="0" t="0" r="63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hint="default" w:cs="Calibri"/>
                <w:lang w:val="en-SG"/>
              </w:rPr>
              <w:t xml:space="preserve"> </w:t>
            </w:r>
            <w:r>
              <w:rPr>
                <w:rFonts w:cs="Calibri"/>
              </w:rPr>
              <w:t>ToolDiameter_SetPoint</w:t>
            </w:r>
          </w:p>
        </w:tc>
        <w:tc>
          <w:tcPr>
            <w:tcW w:w="1080" w:type="dxa"/>
            <w:tcBorders>
              <w:top w:val="single" w:color="auto" w:sz="4" w:space="0"/>
              <w:left w:val="nil"/>
              <w:bottom w:val="single" w:color="auto" w:sz="4" w:space="0"/>
              <w:right w:val="single" w:color="auto" w:sz="4" w:space="0"/>
            </w:tcBorders>
          </w:tcPr>
          <w:p>
            <w:pPr>
              <w:rPr>
                <w:rFonts w:cs="Calibri"/>
              </w:rPr>
            </w:pPr>
            <w:r>
              <w:rPr>
                <w:rFonts w:cs="Calibri"/>
              </w:rPr>
              <w:t>Decimal</w:t>
            </w:r>
          </w:p>
        </w:tc>
        <w:tc>
          <w:tcPr>
            <w:tcW w:w="4055" w:type="dxa"/>
            <w:tcBorders>
              <w:top w:val="single" w:color="auto" w:sz="4" w:space="0"/>
              <w:left w:val="nil"/>
              <w:bottom w:val="single" w:color="auto" w:sz="4" w:space="0"/>
              <w:right w:val="single" w:color="auto" w:sz="4" w:space="0"/>
            </w:tcBorders>
          </w:tcPr>
          <w:p>
            <w:pPr>
              <w:rPr>
                <w:rFonts w:cs="Calibri"/>
              </w:rPr>
            </w:pPr>
            <w:r>
              <w:rPr>
                <w:rFonts w:cs="Calibri"/>
              </w:rPr>
              <w:t>Machine set point Value- tool bit diameter (mm)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955" w:type="dxa"/>
            <w:tcBorders>
              <w:top w:val="single" w:color="auto" w:sz="4" w:space="0"/>
              <w:left w:val="single" w:color="auto" w:sz="4" w:space="0"/>
              <w:bottom w:val="single" w:color="auto" w:sz="4" w:space="0"/>
              <w:right w:val="single" w:color="auto" w:sz="4" w:space="0"/>
            </w:tcBorders>
          </w:tcPr>
          <w:p>
            <w:pPr>
              <w:textAlignment w:val="bottom"/>
              <w:rPr>
                <w:rFonts w:cs="Calibri"/>
              </w:rPr>
            </w:pPr>
            <w:r>
              <w:rPr>
                <w:rFonts w:hint="default" w:cs="Calibri"/>
                <w:lang w:val="en-SG"/>
              </w:rPr>
              <w:t xml:space="preserve">         </w:t>
            </w:r>
            <w:r>
              <w:rPr>
                <w:rFonts w:cs="Calibri"/>
                <w:bCs/>
              </w:rPr>
              <w:drawing>
                <wp:inline distT="0" distB="0" distL="0" distR="0">
                  <wp:extent cx="113665" cy="131445"/>
                  <wp:effectExtent l="0" t="0" r="63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hint="default" w:cs="Calibri"/>
                <w:lang w:val="en-SG"/>
              </w:rPr>
              <w:t xml:space="preserve"> </w:t>
            </w:r>
            <w:r>
              <w:rPr>
                <w:rFonts w:cs="Calibri"/>
              </w:rPr>
              <w:t>ToolBitStartTime</w:t>
            </w:r>
          </w:p>
        </w:tc>
        <w:tc>
          <w:tcPr>
            <w:tcW w:w="1080" w:type="dxa"/>
            <w:tcBorders>
              <w:top w:val="single" w:color="auto" w:sz="4" w:space="0"/>
              <w:left w:val="nil"/>
              <w:bottom w:val="single" w:color="auto" w:sz="4" w:space="0"/>
              <w:right w:val="single" w:color="auto" w:sz="4" w:space="0"/>
            </w:tcBorders>
          </w:tcPr>
          <w:p>
            <w:pPr>
              <w:rPr>
                <w:rFonts w:cs="Calibri"/>
              </w:rPr>
            </w:pPr>
            <w:r>
              <w:rPr>
                <w:rFonts w:cs="Calibri"/>
              </w:rPr>
              <w:t>DateTime</w:t>
            </w:r>
          </w:p>
        </w:tc>
        <w:tc>
          <w:tcPr>
            <w:tcW w:w="4055" w:type="dxa"/>
            <w:tcBorders>
              <w:top w:val="single" w:color="auto" w:sz="4" w:space="0"/>
              <w:left w:val="nil"/>
              <w:bottom w:val="single" w:color="auto" w:sz="4" w:space="0"/>
              <w:right w:val="single" w:color="auto" w:sz="4" w:space="0"/>
            </w:tcBorders>
          </w:tcPr>
          <w:p>
            <w:pPr>
              <w:rPr>
                <w:rFonts w:cs="Calibri"/>
              </w:rPr>
            </w:pPr>
            <w:r>
              <w:rPr>
                <w:rFonts w:cs="Calibri"/>
              </w:rPr>
              <w:t>Tool bit start used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955" w:type="dxa"/>
            <w:tcBorders>
              <w:top w:val="single" w:color="auto" w:sz="4" w:space="0"/>
              <w:left w:val="single" w:color="auto" w:sz="4" w:space="0"/>
              <w:bottom w:val="single" w:color="auto" w:sz="4" w:space="0"/>
              <w:right w:val="single" w:color="auto" w:sz="4" w:space="0"/>
            </w:tcBorders>
            <w:vAlign w:val="bottom"/>
          </w:tcPr>
          <w:p>
            <w:pPr>
              <w:rPr>
                <w:rFonts w:cs="Calibri"/>
              </w:rPr>
            </w:pPr>
            <w:r>
              <w:rPr>
                <w:rFonts w:eastAsia="SimSun" w:cs="Calibri"/>
              </w:rPr>
              <w:t xml:space="preserve"> </w:t>
            </w:r>
            <w:r>
              <w:rPr>
                <w:rFonts w:hint="default" w:eastAsia="SimSun" w:cs="Calibri"/>
                <w:lang w:val="en-SG"/>
              </w:rPr>
              <w:t xml:space="preserve">        </w:t>
            </w:r>
            <w:r>
              <w:rPr>
                <w:rFonts w:cs="Calibri"/>
                <w:bCs/>
              </w:rPr>
              <w:drawing>
                <wp:inline distT="0" distB="0" distL="0" distR="0">
                  <wp:extent cx="113665" cy="131445"/>
                  <wp:effectExtent l="0" t="0" r="63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hint="default" w:cs="Calibri"/>
                <w:bCs/>
                <w:lang w:val="en-SG"/>
              </w:rPr>
              <w:t xml:space="preserve"> </w:t>
            </w:r>
            <w:r>
              <w:rPr>
                <w:rFonts w:eastAsia="SimSun" w:cs="Calibri"/>
              </w:rPr>
              <w:t>ToolBitEndTime</w:t>
            </w:r>
          </w:p>
        </w:tc>
        <w:tc>
          <w:tcPr>
            <w:tcW w:w="1080" w:type="dxa"/>
            <w:tcBorders>
              <w:top w:val="single" w:color="auto" w:sz="4" w:space="0"/>
              <w:left w:val="nil"/>
              <w:bottom w:val="single" w:color="auto" w:sz="4" w:space="0"/>
              <w:right w:val="single" w:color="auto" w:sz="4" w:space="0"/>
            </w:tcBorders>
          </w:tcPr>
          <w:p>
            <w:pPr>
              <w:rPr>
                <w:rFonts w:cs="Calibri"/>
              </w:rPr>
            </w:pPr>
            <w:r>
              <w:rPr>
                <w:rFonts w:cs="Calibri"/>
              </w:rPr>
              <w:t>DateTime</w:t>
            </w:r>
          </w:p>
        </w:tc>
        <w:tc>
          <w:tcPr>
            <w:tcW w:w="4055" w:type="dxa"/>
            <w:tcBorders>
              <w:top w:val="single" w:color="auto" w:sz="4" w:space="0"/>
              <w:left w:val="nil"/>
              <w:bottom w:val="single" w:color="auto" w:sz="4" w:space="0"/>
              <w:right w:val="single" w:color="auto" w:sz="4" w:space="0"/>
            </w:tcBorders>
          </w:tcPr>
          <w:p>
            <w:pPr>
              <w:rPr>
                <w:rFonts w:cs="Calibri"/>
              </w:rPr>
            </w:pPr>
            <w:r>
              <w:rPr>
                <w:rFonts w:cs="Calibri"/>
              </w:rPr>
              <w:t xml:space="preserve">Last tool bit stop used time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955" w:type="dxa"/>
            <w:tcBorders>
              <w:top w:val="single" w:color="auto" w:sz="4" w:space="0"/>
              <w:left w:val="single" w:color="auto" w:sz="4" w:space="0"/>
              <w:bottom w:val="single" w:color="auto" w:sz="4" w:space="0"/>
              <w:right w:val="single" w:color="auto" w:sz="4" w:space="0"/>
            </w:tcBorders>
            <w:vAlign w:val="bottom"/>
          </w:tcPr>
          <w:p>
            <w:pPr>
              <w:textAlignment w:val="bottom"/>
              <w:rPr>
                <w:rFonts w:cs="Calibri"/>
              </w:rPr>
            </w:pPr>
            <w:r>
              <w:rPr>
                <w:rFonts w:eastAsia="SimSun" w:cs="Calibri"/>
              </w:rPr>
              <w:t xml:space="preserve"> </w:t>
            </w:r>
            <w:r>
              <w:rPr>
                <w:rFonts w:hint="default" w:eastAsia="SimSun" w:cs="Calibri"/>
                <w:lang w:val="en-SG"/>
              </w:rPr>
              <w:t xml:space="preserve">         </w:t>
            </w:r>
            <w:r>
              <w:rPr>
                <w:rFonts w:cs="Calibri"/>
                <w:bCs/>
              </w:rPr>
              <w:drawing>
                <wp:inline distT="0" distB="0" distL="0" distR="0">
                  <wp:extent cx="113665" cy="131445"/>
                  <wp:effectExtent l="0" t="0" r="63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eastAsia="SimSun" w:cs="Calibri"/>
              </w:rPr>
              <w:t>ToolBitDistanceRouted</w:t>
            </w:r>
          </w:p>
        </w:tc>
        <w:tc>
          <w:tcPr>
            <w:tcW w:w="1080" w:type="dxa"/>
            <w:tcBorders>
              <w:top w:val="single" w:color="auto" w:sz="4" w:space="0"/>
              <w:left w:val="nil"/>
              <w:bottom w:val="single" w:color="auto" w:sz="4" w:space="0"/>
              <w:right w:val="single" w:color="auto" w:sz="4" w:space="0"/>
            </w:tcBorders>
          </w:tcPr>
          <w:p>
            <w:pPr>
              <w:rPr>
                <w:rFonts w:cs="Calibri"/>
              </w:rPr>
            </w:pPr>
            <w:r>
              <w:rPr>
                <w:rFonts w:cs="Calibri"/>
              </w:rPr>
              <w:t>Decimal</w:t>
            </w:r>
          </w:p>
        </w:tc>
        <w:tc>
          <w:tcPr>
            <w:tcW w:w="4055" w:type="dxa"/>
            <w:tcBorders>
              <w:top w:val="single" w:color="auto" w:sz="4" w:space="0"/>
              <w:left w:val="nil"/>
              <w:bottom w:val="single" w:color="auto" w:sz="4" w:space="0"/>
              <w:right w:val="single" w:color="auto" w:sz="4" w:space="0"/>
            </w:tcBorders>
          </w:tcPr>
          <w:p>
            <w:pPr>
              <w:textAlignment w:val="bottom"/>
              <w:rPr>
                <w:rFonts w:cs="Calibri"/>
                <w:color w:val="000000"/>
              </w:rPr>
            </w:pPr>
            <w:r>
              <w:rPr>
                <w:rFonts w:cs="Calibri"/>
              </w:rPr>
              <w:t xml:space="preserve">Distance of ALL tabs cut since last Bit Change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48" w:hRule="atLeast"/>
        </w:trPr>
        <w:tc>
          <w:tcPr>
            <w:tcW w:w="3955" w:type="dxa"/>
            <w:tcBorders>
              <w:top w:val="single" w:color="auto" w:sz="4" w:space="0"/>
              <w:left w:val="single" w:color="auto" w:sz="4" w:space="0"/>
              <w:bottom w:val="single" w:color="auto" w:sz="4" w:space="0"/>
              <w:right w:val="single" w:color="auto" w:sz="4" w:space="0"/>
            </w:tcBorders>
            <w:vAlign w:val="bottom"/>
          </w:tcPr>
          <w:p>
            <w:pPr>
              <w:rPr>
                <w:rFonts w:cs="Calibri"/>
              </w:rPr>
            </w:pPr>
            <w:r>
              <w:rPr>
                <w:rFonts w:eastAsia="SimSun" w:cs="Calibri"/>
              </w:rPr>
              <w:t xml:space="preserve"> </w:t>
            </w:r>
            <w:r>
              <w:rPr>
                <w:rFonts w:hint="default" w:eastAsia="SimSun" w:cs="Calibri"/>
                <w:lang w:val="en-SG"/>
              </w:rPr>
              <w:t xml:space="preserve">         </w:t>
            </w:r>
            <w:r>
              <w:rPr>
                <w:rFonts w:cs="Calibri"/>
                <w:bCs/>
              </w:rPr>
              <w:drawing>
                <wp:inline distT="0" distB="0" distL="0" distR="0">
                  <wp:extent cx="113665" cy="131445"/>
                  <wp:effectExtent l="0" t="0" r="63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hint="default" w:eastAsia="SimSun" w:cs="Calibri"/>
                <w:lang w:val="en-SG"/>
              </w:rPr>
              <w:t xml:space="preserve"> </w:t>
            </w:r>
            <w:r>
              <w:rPr>
                <w:rFonts w:eastAsia="SimSun" w:cs="Calibri"/>
              </w:rPr>
              <w:t>ToolBitChangeDistanceAlarmSet</w:t>
            </w:r>
          </w:p>
        </w:tc>
        <w:tc>
          <w:tcPr>
            <w:tcW w:w="1080" w:type="dxa"/>
            <w:tcBorders>
              <w:top w:val="single" w:color="auto" w:sz="4" w:space="0"/>
              <w:left w:val="nil"/>
              <w:bottom w:val="single" w:color="auto" w:sz="4" w:space="0"/>
              <w:right w:val="single" w:color="auto" w:sz="4" w:space="0"/>
            </w:tcBorders>
          </w:tcPr>
          <w:p>
            <w:pPr>
              <w:rPr>
                <w:rFonts w:cs="Calibri"/>
              </w:rPr>
            </w:pPr>
            <w:r>
              <w:rPr>
                <w:rFonts w:cs="Calibri"/>
              </w:rPr>
              <w:t>Decimal</w:t>
            </w:r>
          </w:p>
        </w:tc>
        <w:tc>
          <w:tcPr>
            <w:tcW w:w="4055" w:type="dxa"/>
            <w:tcBorders>
              <w:top w:val="single" w:color="auto" w:sz="4" w:space="0"/>
              <w:left w:val="nil"/>
              <w:bottom w:val="single" w:color="auto" w:sz="4" w:space="0"/>
              <w:right w:val="single" w:color="auto" w:sz="4" w:space="0"/>
            </w:tcBorders>
          </w:tcPr>
          <w:p>
            <w:pPr>
              <w:rPr>
                <w:rFonts w:cs="Calibri"/>
              </w:rPr>
            </w:pPr>
            <w:r>
              <w:rPr>
                <w:rFonts w:cs="Calibri"/>
              </w:rPr>
              <w:t>Alarm set to optimal distance for bit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308" w:hRule="atLeast"/>
        </w:trPr>
        <w:tc>
          <w:tcPr>
            <w:tcW w:w="3955" w:type="dxa"/>
            <w:tcBorders>
              <w:top w:val="single" w:color="auto" w:sz="4" w:space="0"/>
              <w:left w:val="single" w:color="auto" w:sz="4" w:space="0"/>
              <w:bottom w:val="single" w:color="auto" w:sz="4" w:space="0"/>
              <w:right w:val="single" w:color="auto" w:sz="4" w:space="0"/>
            </w:tcBorders>
            <w:vAlign w:val="bottom"/>
          </w:tcPr>
          <w:p>
            <w:pPr>
              <w:textAlignment w:val="bottom"/>
              <w:rPr>
                <w:rFonts w:cs="Calibri"/>
              </w:rPr>
            </w:pPr>
            <w:r>
              <w:rPr>
                <w:rFonts w:eastAsia="SimSun" w:cs="Calibri"/>
              </w:rPr>
              <w:t xml:space="preserve"> </w:t>
            </w:r>
            <w:r>
              <w:rPr>
                <w:rFonts w:hint="default" w:eastAsia="SimSun" w:cs="Calibri"/>
                <w:lang w:val="en-SG"/>
              </w:rPr>
              <w:t xml:space="preserve">          </w:t>
            </w:r>
            <w:r>
              <w:rPr>
                <w:rFonts w:cs="Calibri"/>
                <w:bCs/>
              </w:rPr>
              <w:drawing>
                <wp:inline distT="0" distB="0" distL="0" distR="0">
                  <wp:extent cx="113665" cy="131445"/>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hint="default" w:eastAsia="SimSun" w:cs="Calibri"/>
                <w:lang w:val="en-SG"/>
              </w:rPr>
              <w:t xml:space="preserve"> </w:t>
            </w:r>
            <w:r>
              <w:rPr>
                <w:rFonts w:eastAsia="SimSun" w:cs="Calibri"/>
              </w:rPr>
              <w:t>NumberOfBoardsRouted</w:t>
            </w:r>
          </w:p>
        </w:tc>
        <w:tc>
          <w:tcPr>
            <w:tcW w:w="1080" w:type="dxa"/>
            <w:tcBorders>
              <w:top w:val="single" w:color="auto" w:sz="4" w:space="0"/>
              <w:left w:val="nil"/>
              <w:bottom w:val="single" w:color="auto" w:sz="4" w:space="0"/>
              <w:right w:val="single" w:color="auto" w:sz="4" w:space="0"/>
            </w:tcBorders>
          </w:tcPr>
          <w:p>
            <w:pPr>
              <w:jc w:val="both"/>
              <w:rPr>
                <w:rFonts w:cs="Calibri"/>
              </w:rPr>
            </w:pPr>
            <w:r>
              <w:rPr>
                <w:rFonts w:cs="Calibri"/>
              </w:rPr>
              <w:t>Int</w:t>
            </w:r>
          </w:p>
        </w:tc>
        <w:tc>
          <w:tcPr>
            <w:tcW w:w="4055" w:type="dxa"/>
            <w:tcBorders>
              <w:top w:val="single" w:color="auto" w:sz="4" w:space="0"/>
              <w:left w:val="nil"/>
              <w:bottom w:val="single" w:color="auto" w:sz="4" w:space="0"/>
              <w:right w:val="single" w:color="auto" w:sz="4" w:space="0"/>
            </w:tcBorders>
          </w:tcPr>
          <w:p>
            <w:pPr>
              <w:jc w:val="both"/>
              <w:rPr>
                <w:rFonts w:cs="Calibri"/>
              </w:rPr>
            </w:pPr>
            <w:r>
              <w:rPr>
                <w:rFonts w:cs="Calibri"/>
              </w:rPr>
              <w:t xml:space="preserve">Panel count for batch/period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955" w:type="dxa"/>
            <w:tcBorders>
              <w:top w:val="single" w:color="auto" w:sz="4" w:space="0"/>
              <w:left w:val="single" w:color="auto" w:sz="4" w:space="0"/>
              <w:bottom w:val="single" w:color="auto" w:sz="4" w:space="0"/>
              <w:right w:val="single" w:color="auto" w:sz="4" w:space="0"/>
            </w:tcBorders>
            <w:vAlign w:val="bottom"/>
          </w:tcPr>
          <w:p>
            <w:pPr>
              <w:textAlignment w:val="bottom"/>
              <w:rPr>
                <w:rFonts w:cs="Calibri"/>
              </w:rPr>
            </w:pPr>
            <w:r>
              <w:rPr>
                <w:rFonts w:eastAsia="SimSun" w:cs="Calibri"/>
              </w:rPr>
              <w:t xml:space="preserve"> </w:t>
            </w:r>
            <w:r>
              <w:rPr>
                <w:rFonts w:hint="default" w:eastAsia="SimSun" w:cs="Calibri"/>
                <w:lang w:val="en-SG"/>
              </w:rPr>
              <w:t xml:space="preserve">          </w:t>
            </w:r>
            <w:r>
              <w:rPr>
                <w:rFonts w:cs="Calibri"/>
                <w:bCs/>
              </w:rPr>
              <w:drawing>
                <wp:inline distT="0" distB="0" distL="0" distR="0">
                  <wp:extent cx="113665" cy="131445"/>
                  <wp:effectExtent l="0" t="0" r="63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hint="default" w:eastAsia="SimSun" w:cs="Calibri"/>
                <w:lang w:val="en-SG"/>
              </w:rPr>
              <w:t xml:space="preserve"> </w:t>
            </w:r>
            <w:r>
              <w:rPr>
                <w:rFonts w:eastAsia="SimSun" w:cs="Calibri"/>
              </w:rPr>
              <w:t>FeedRate_</w:t>
            </w:r>
            <w:r>
              <w:rPr>
                <w:rFonts w:cs="Calibri"/>
              </w:rPr>
              <w:t>SetPoint</w:t>
            </w:r>
          </w:p>
        </w:tc>
        <w:tc>
          <w:tcPr>
            <w:tcW w:w="1080" w:type="dxa"/>
            <w:tcBorders>
              <w:top w:val="single" w:color="auto" w:sz="4" w:space="0"/>
              <w:left w:val="nil"/>
              <w:bottom w:val="single" w:color="auto" w:sz="4" w:space="0"/>
              <w:right w:val="single" w:color="auto" w:sz="4" w:space="0"/>
            </w:tcBorders>
          </w:tcPr>
          <w:p>
            <w:pPr>
              <w:jc w:val="both"/>
              <w:rPr>
                <w:rFonts w:cs="Calibri"/>
              </w:rPr>
            </w:pPr>
            <w:r>
              <w:rPr>
                <w:rFonts w:cs="Calibri"/>
              </w:rPr>
              <w:t>Decimal</w:t>
            </w:r>
          </w:p>
        </w:tc>
        <w:tc>
          <w:tcPr>
            <w:tcW w:w="4055" w:type="dxa"/>
            <w:tcBorders>
              <w:top w:val="single" w:color="auto" w:sz="4" w:space="0"/>
              <w:left w:val="nil"/>
              <w:bottom w:val="single" w:color="auto" w:sz="4" w:space="0"/>
              <w:right w:val="single" w:color="auto" w:sz="4" w:space="0"/>
            </w:tcBorders>
          </w:tcPr>
          <w:p>
            <w:pPr>
              <w:jc w:val="both"/>
              <w:rPr>
                <w:rFonts w:cs="Calibri"/>
              </w:rPr>
            </w:pPr>
            <w:r>
              <w:rPr>
                <w:rFonts w:cs="Calibri"/>
              </w:rPr>
              <w:t>Machine set point - feed rate routing program (mm/s)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955" w:type="dxa"/>
            <w:tcBorders>
              <w:top w:val="single" w:color="auto" w:sz="4" w:space="0"/>
              <w:left w:val="single" w:color="auto" w:sz="4" w:space="0"/>
              <w:bottom w:val="single" w:color="auto" w:sz="4" w:space="0"/>
              <w:right w:val="single" w:color="auto" w:sz="4" w:space="0"/>
            </w:tcBorders>
            <w:vAlign w:val="bottom"/>
          </w:tcPr>
          <w:p>
            <w:pPr>
              <w:textAlignment w:val="bottom"/>
              <w:rPr>
                <w:rFonts w:cs="Calibri"/>
              </w:rPr>
            </w:pPr>
            <w:r>
              <w:rPr>
                <w:rFonts w:eastAsia="SimSun" w:cs="Calibri"/>
              </w:rPr>
              <w:t xml:space="preserve"> </w:t>
            </w:r>
            <w:r>
              <w:rPr>
                <w:rFonts w:hint="default" w:eastAsia="SimSun" w:cs="Calibri"/>
                <w:lang w:val="en-SG"/>
              </w:rPr>
              <w:t xml:space="preserve">          </w:t>
            </w:r>
            <w:r>
              <w:rPr>
                <w:rFonts w:cs="Calibri"/>
                <w:bCs/>
              </w:rPr>
              <w:drawing>
                <wp:inline distT="0" distB="0" distL="0" distR="0">
                  <wp:extent cx="113665" cy="131445"/>
                  <wp:effectExtent l="0" t="0" r="63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eastAsia="SimSun" w:cs="Calibri"/>
              </w:rPr>
              <w:t>VacuumDistanceRouted</w:t>
            </w:r>
          </w:p>
        </w:tc>
        <w:tc>
          <w:tcPr>
            <w:tcW w:w="1080" w:type="dxa"/>
            <w:tcBorders>
              <w:top w:val="single" w:color="auto" w:sz="4" w:space="0"/>
              <w:left w:val="nil"/>
              <w:bottom w:val="single" w:color="auto" w:sz="4" w:space="0"/>
              <w:right w:val="single" w:color="auto" w:sz="4" w:space="0"/>
            </w:tcBorders>
          </w:tcPr>
          <w:p>
            <w:pPr>
              <w:jc w:val="both"/>
              <w:rPr>
                <w:rFonts w:cs="Calibri"/>
              </w:rPr>
            </w:pPr>
            <w:r>
              <w:rPr>
                <w:rFonts w:cs="Calibri"/>
              </w:rPr>
              <w:t>Decimal</w:t>
            </w:r>
          </w:p>
        </w:tc>
        <w:tc>
          <w:tcPr>
            <w:tcW w:w="4055" w:type="dxa"/>
            <w:tcBorders>
              <w:top w:val="single" w:color="auto" w:sz="4" w:space="0"/>
              <w:left w:val="nil"/>
              <w:bottom w:val="single" w:color="auto" w:sz="4" w:space="0"/>
              <w:right w:val="single" w:color="auto" w:sz="4" w:space="0"/>
            </w:tcBorders>
          </w:tcPr>
          <w:p>
            <w:pPr>
              <w:jc w:val="both"/>
              <w:rPr>
                <w:rFonts w:cs="Calibri"/>
              </w:rPr>
            </w:pPr>
            <w:r>
              <w:rPr>
                <w:rFonts w:cs="Calibri"/>
              </w:rPr>
              <w:t>Distance of ALL tabs cut since last bag/filter change in (Meter).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955" w:type="dxa"/>
            <w:tcBorders>
              <w:top w:val="single" w:color="auto" w:sz="4" w:space="0"/>
              <w:left w:val="single" w:color="auto" w:sz="4" w:space="0"/>
              <w:bottom w:val="single" w:color="auto" w:sz="4" w:space="0"/>
              <w:right w:val="single" w:color="auto" w:sz="4" w:space="0"/>
            </w:tcBorders>
            <w:vAlign w:val="bottom"/>
          </w:tcPr>
          <w:p>
            <w:pPr>
              <w:textAlignment w:val="bottom"/>
              <w:rPr>
                <w:rFonts w:cs="Calibri"/>
              </w:rPr>
            </w:pPr>
            <w:r>
              <w:rPr>
                <w:rFonts w:eastAsia="SimSun" w:cs="Calibri"/>
              </w:rPr>
              <w:t xml:space="preserve"> </w:t>
            </w:r>
            <w:r>
              <w:rPr>
                <w:rFonts w:cs="Calibri"/>
                <w:bCs/>
              </w:rPr>
              <w:drawing>
                <wp:inline distT="0" distB="0" distL="0" distR="0">
                  <wp:extent cx="113665" cy="131445"/>
                  <wp:effectExtent l="0" t="0" r="63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eastAsia="SimSun" w:cs="Calibri"/>
              </w:rPr>
              <w:t>VacuumFilterChangeDistanceAlarmSet</w:t>
            </w:r>
          </w:p>
        </w:tc>
        <w:tc>
          <w:tcPr>
            <w:tcW w:w="1080" w:type="dxa"/>
            <w:tcBorders>
              <w:top w:val="single" w:color="auto" w:sz="4" w:space="0"/>
              <w:left w:val="nil"/>
              <w:bottom w:val="single" w:color="auto" w:sz="4" w:space="0"/>
              <w:right w:val="single" w:color="auto" w:sz="4" w:space="0"/>
            </w:tcBorders>
          </w:tcPr>
          <w:p>
            <w:pPr>
              <w:jc w:val="both"/>
              <w:rPr>
                <w:rFonts w:cs="Calibri"/>
              </w:rPr>
            </w:pPr>
            <w:r>
              <w:rPr>
                <w:rFonts w:cs="Calibri"/>
              </w:rPr>
              <w:t>Decimal</w:t>
            </w:r>
          </w:p>
        </w:tc>
        <w:tc>
          <w:tcPr>
            <w:tcW w:w="4055" w:type="dxa"/>
            <w:tcBorders>
              <w:top w:val="single" w:color="auto" w:sz="4" w:space="0"/>
              <w:left w:val="nil"/>
              <w:bottom w:val="single" w:color="auto" w:sz="4" w:space="0"/>
              <w:right w:val="single" w:color="auto" w:sz="4" w:space="0"/>
            </w:tcBorders>
          </w:tcPr>
          <w:p>
            <w:pPr>
              <w:jc w:val="both"/>
              <w:rPr>
                <w:rFonts w:cs="Calibri"/>
              </w:rPr>
            </w:pPr>
            <w:r>
              <w:rPr>
                <w:rFonts w:cs="Calibri"/>
              </w:rPr>
              <w:t>Alarm set to optimal distance for filter change in (Meter).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90" w:hRule="atLeast"/>
        </w:trPr>
        <w:tc>
          <w:tcPr>
            <w:tcW w:w="3955" w:type="dxa"/>
            <w:tcBorders>
              <w:top w:val="single" w:color="auto" w:sz="4" w:space="0"/>
              <w:left w:val="single" w:color="auto" w:sz="4" w:space="0"/>
              <w:bottom w:val="single" w:color="auto" w:sz="4" w:space="0"/>
              <w:right w:val="single" w:color="auto" w:sz="4" w:space="0"/>
            </w:tcBorders>
            <w:vAlign w:val="bottom"/>
          </w:tcPr>
          <w:p>
            <w:pPr>
              <w:textAlignment w:val="bottom"/>
              <w:rPr>
                <w:rFonts w:cs="Calibri"/>
              </w:rPr>
            </w:pPr>
            <w:r>
              <w:rPr>
                <w:rFonts w:eastAsia="SimSun" w:cs="Calibri"/>
              </w:rPr>
              <w:t xml:space="preserve"> </w:t>
            </w:r>
            <w:r>
              <w:rPr>
                <w:rFonts w:hint="default" w:eastAsia="SimSun" w:cs="Calibri"/>
                <w:lang w:val="en-SG"/>
              </w:rPr>
              <w:t xml:space="preserve">         </w:t>
            </w:r>
            <w:r>
              <w:rPr>
                <w:rFonts w:cs="Calibri"/>
                <w:bCs/>
              </w:rPr>
              <w:drawing>
                <wp:inline distT="0" distB="0" distL="0" distR="0">
                  <wp:extent cx="113665" cy="13144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hint="default" w:eastAsia="SimSun" w:cs="Calibri"/>
                <w:lang w:val="en-SG"/>
              </w:rPr>
              <w:t xml:space="preserve"> </w:t>
            </w:r>
            <w:r>
              <w:rPr>
                <w:rFonts w:eastAsia="SimSun" w:cs="Calibri"/>
              </w:rPr>
              <w:t>ActualVacuumLevel</w:t>
            </w:r>
          </w:p>
        </w:tc>
        <w:tc>
          <w:tcPr>
            <w:tcW w:w="1080" w:type="dxa"/>
            <w:tcBorders>
              <w:top w:val="single" w:color="auto" w:sz="4" w:space="0"/>
              <w:left w:val="nil"/>
              <w:bottom w:val="single" w:color="auto" w:sz="4" w:space="0"/>
              <w:right w:val="single" w:color="auto" w:sz="4" w:space="0"/>
            </w:tcBorders>
          </w:tcPr>
          <w:p>
            <w:pPr>
              <w:jc w:val="both"/>
              <w:rPr>
                <w:rFonts w:cs="Calibri"/>
              </w:rPr>
            </w:pPr>
            <w:r>
              <w:rPr>
                <w:rFonts w:cs="Calibri"/>
              </w:rPr>
              <w:t>Decimal</w:t>
            </w:r>
          </w:p>
        </w:tc>
        <w:tc>
          <w:tcPr>
            <w:tcW w:w="4055" w:type="dxa"/>
            <w:tcBorders>
              <w:top w:val="single" w:color="auto" w:sz="4" w:space="0"/>
              <w:left w:val="nil"/>
              <w:bottom w:val="single" w:color="auto" w:sz="4" w:space="0"/>
              <w:right w:val="single" w:color="auto" w:sz="4" w:space="0"/>
            </w:tcBorders>
            <w:vAlign w:val="bottom"/>
          </w:tcPr>
          <w:p>
            <w:pPr>
              <w:jc w:val="both"/>
              <w:rPr>
                <w:rFonts w:cs="Calibri"/>
              </w:rPr>
            </w:pPr>
            <w:r>
              <w:rPr>
                <w:rFonts w:eastAsia="SimSun" w:cs="Calibri"/>
                <w:color w:val="000000"/>
                <w:lang w:eastAsia="zh-CN" w:bidi="ar"/>
              </w:rPr>
              <w:t>Vacuum</w:t>
            </w:r>
            <w:r>
              <w:rPr>
                <w:rFonts w:eastAsia="SimSun" w:cs="Calibri"/>
                <w:color w:val="000000"/>
                <w:lang w:val="en-US" w:eastAsia="zh-CN" w:bidi="ar"/>
              </w:rPr>
              <w:t xml:space="preserve"> or Negative pressure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955" w:type="dxa"/>
            <w:tcBorders>
              <w:top w:val="single" w:color="auto" w:sz="4" w:space="0"/>
              <w:left w:val="single" w:color="auto" w:sz="4" w:space="0"/>
              <w:bottom w:val="single" w:color="auto" w:sz="4" w:space="0"/>
              <w:right w:val="single" w:color="auto" w:sz="4" w:space="0"/>
            </w:tcBorders>
          </w:tcPr>
          <w:p>
            <w:pPr>
              <w:textAlignment w:val="bottom"/>
              <w:rPr>
                <w:rFonts w:cs="Calibri"/>
              </w:rPr>
            </w:pPr>
            <w:r>
              <w:rPr>
                <w:rFonts w:cs="Calibri"/>
              </w:rPr>
              <w:t xml:space="preserve"> </w:t>
            </w:r>
            <w:r>
              <w:rPr>
                <w:rFonts w:hint="default" w:cs="Calibri"/>
                <w:lang w:val="en-SG"/>
              </w:rPr>
              <w:t xml:space="preserve">         </w:t>
            </w:r>
            <w:r>
              <w:rPr>
                <w:rFonts w:cs="Calibri"/>
                <w:bCs/>
              </w:rPr>
              <w:drawing>
                <wp:inline distT="0" distB="0" distL="0" distR="0">
                  <wp:extent cx="113665" cy="131445"/>
                  <wp:effectExtent l="0" t="0" r="63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hint="default" w:cs="Calibri"/>
                <w:lang w:val="en-SG"/>
              </w:rPr>
              <w:t xml:space="preserve"> </w:t>
            </w:r>
            <w:r>
              <w:rPr>
                <w:rFonts w:cs="Calibri"/>
              </w:rPr>
              <w:t>ActualIncomingPressure</w:t>
            </w:r>
          </w:p>
        </w:tc>
        <w:tc>
          <w:tcPr>
            <w:tcW w:w="1080" w:type="dxa"/>
            <w:tcBorders>
              <w:top w:val="single" w:color="auto" w:sz="4" w:space="0"/>
              <w:left w:val="nil"/>
              <w:bottom w:val="single" w:color="auto" w:sz="4" w:space="0"/>
              <w:right w:val="single" w:color="auto" w:sz="4" w:space="0"/>
            </w:tcBorders>
          </w:tcPr>
          <w:p>
            <w:pPr>
              <w:jc w:val="both"/>
              <w:rPr>
                <w:rFonts w:cs="Calibri"/>
              </w:rPr>
            </w:pPr>
            <w:r>
              <w:rPr>
                <w:rFonts w:cs="Calibri"/>
              </w:rPr>
              <w:t>Decimal</w:t>
            </w:r>
          </w:p>
        </w:tc>
        <w:tc>
          <w:tcPr>
            <w:tcW w:w="4055" w:type="dxa"/>
            <w:tcBorders>
              <w:top w:val="single" w:color="auto" w:sz="4" w:space="0"/>
              <w:left w:val="nil"/>
              <w:bottom w:val="single" w:color="auto" w:sz="4" w:space="0"/>
              <w:right w:val="single" w:color="auto" w:sz="4" w:space="0"/>
            </w:tcBorders>
            <w:vAlign w:val="bottom"/>
          </w:tcPr>
          <w:p>
            <w:pPr>
              <w:jc w:val="both"/>
              <w:rPr>
                <w:rFonts w:cs="Calibri"/>
              </w:rPr>
            </w:pPr>
            <w:r>
              <w:rPr>
                <w:rFonts w:eastAsia="SimSun" w:cs="Calibri"/>
                <w:color w:val="000000"/>
                <w:lang w:val="en-US" w:eastAsia="zh-CN" w:bidi="ar"/>
              </w:rPr>
              <w:t>Incoming Air pressure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955" w:type="dxa"/>
            <w:tcBorders>
              <w:top w:val="single" w:color="auto" w:sz="4" w:space="0"/>
              <w:left w:val="single" w:color="auto" w:sz="4" w:space="0"/>
              <w:bottom w:val="single" w:color="auto" w:sz="4" w:space="0"/>
              <w:right w:val="single" w:color="auto" w:sz="4" w:space="0"/>
            </w:tcBorders>
            <w:vAlign w:val="bottom"/>
          </w:tcPr>
          <w:p>
            <w:pPr>
              <w:rPr>
                <w:rFonts w:cs="Calibri"/>
              </w:rPr>
            </w:pPr>
            <w:r>
              <w:rPr>
                <w:rFonts w:eastAsia="SimSun" w:cs="Calibri"/>
              </w:rPr>
              <w:t xml:space="preserve"> </w:t>
            </w:r>
            <w:r>
              <w:rPr>
                <w:rFonts w:hint="default" w:eastAsia="SimSun" w:cs="Calibri"/>
                <w:lang w:val="en-SG"/>
              </w:rPr>
              <w:t xml:space="preserve">         </w:t>
            </w:r>
            <w:r>
              <w:rPr>
                <w:rFonts w:cs="Calibri"/>
                <w:bCs/>
              </w:rPr>
              <w:drawing>
                <wp:inline distT="0" distB="0" distL="0" distR="0">
                  <wp:extent cx="113665" cy="131445"/>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hint="default" w:eastAsia="SimSun" w:cs="Calibri"/>
                <w:lang w:val="en-SG"/>
              </w:rPr>
              <w:t xml:space="preserve"> </w:t>
            </w:r>
            <w:r>
              <w:rPr>
                <w:rFonts w:eastAsia="SimSun" w:cs="Calibri"/>
              </w:rPr>
              <w:t>ActualMachinePower</w:t>
            </w:r>
          </w:p>
        </w:tc>
        <w:tc>
          <w:tcPr>
            <w:tcW w:w="1080" w:type="dxa"/>
            <w:tcBorders>
              <w:top w:val="single" w:color="auto" w:sz="4" w:space="0"/>
              <w:left w:val="nil"/>
              <w:bottom w:val="single" w:color="auto" w:sz="4" w:space="0"/>
              <w:right w:val="single" w:color="auto" w:sz="4" w:space="0"/>
            </w:tcBorders>
          </w:tcPr>
          <w:p>
            <w:pPr>
              <w:rPr>
                <w:rFonts w:cs="Calibri"/>
              </w:rPr>
            </w:pPr>
            <w:r>
              <w:rPr>
                <w:rFonts w:cs="Calibri"/>
              </w:rPr>
              <w:t>Decimal</w:t>
            </w:r>
          </w:p>
        </w:tc>
        <w:tc>
          <w:tcPr>
            <w:tcW w:w="4055" w:type="dxa"/>
            <w:tcBorders>
              <w:top w:val="single" w:color="auto" w:sz="4" w:space="0"/>
              <w:left w:val="nil"/>
              <w:bottom w:val="single" w:color="auto" w:sz="4" w:space="0"/>
              <w:right w:val="single" w:color="auto" w:sz="4" w:space="0"/>
            </w:tcBorders>
            <w:vAlign w:val="bottom"/>
          </w:tcPr>
          <w:p>
            <w:pPr>
              <w:textAlignment w:val="bottom"/>
              <w:rPr>
                <w:rFonts w:cs="Calibri"/>
                <w:color w:val="000000"/>
              </w:rPr>
            </w:pPr>
            <w:r>
              <w:rPr>
                <w:rFonts w:eastAsia="SimSun" w:cs="Calibri"/>
                <w:color w:val="000000"/>
                <w:lang w:val="en-US" w:eastAsia="zh-CN" w:bidi="ar"/>
              </w:rPr>
              <w:t>Electric Power consumption of 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955" w:type="dxa"/>
            <w:tcBorders>
              <w:top w:val="single" w:color="auto" w:sz="4" w:space="0"/>
              <w:left w:val="single" w:color="auto" w:sz="4" w:space="0"/>
              <w:bottom w:val="single" w:color="auto" w:sz="4" w:space="0"/>
              <w:right w:val="single" w:color="auto" w:sz="4" w:space="0"/>
            </w:tcBorders>
          </w:tcPr>
          <w:p>
            <w:pPr>
              <w:textAlignment w:val="bottom"/>
              <w:rPr>
                <w:rFonts w:cs="Calibri"/>
                <w:bCs/>
              </w:rPr>
            </w:pPr>
            <w:r>
              <w:rPr>
                <w:rFonts w:cs="Calibri"/>
              </w:rPr>
              <w:t xml:space="preserve"> </w:t>
            </w:r>
            <w:r>
              <w:rPr>
                <w:rFonts w:hint="default" w:cs="Calibri"/>
                <w:lang w:val="en-SG"/>
              </w:rPr>
              <w:t xml:space="preserve">         </w:t>
            </w:r>
            <w:r>
              <w:rPr>
                <w:rFonts w:cs="Calibri"/>
                <w:bCs/>
              </w:rPr>
              <w:drawing>
                <wp:inline distT="0" distB="0" distL="0" distR="0">
                  <wp:extent cx="113665" cy="1314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hint="default" w:cs="Calibri"/>
                <w:lang w:val="en-SG"/>
              </w:rPr>
              <w:t xml:space="preserve"> </w:t>
            </w:r>
            <w:r>
              <w:rPr>
                <w:rFonts w:cs="Calibri"/>
              </w:rPr>
              <w:t>ActualGripperForcePickAndPlace</w:t>
            </w:r>
          </w:p>
        </w:tc>
        <w:tc>
          <w:tcPr>
            <w:tcW w:w="1080" w:type="dxa"/>
            <w:tcBorders>
              <w:top w:val="single" w:color="auto" w:sz="4" w:space="0"/>
              <w:left w:val="nil"/>
              <w:bottom w:val="single" w:color="auto" w:sz="4" w:space="0"/>
              <w:right w:val="single" w:color="auto" w:sz="4" w:space="0"/>
            </w:tcBorders>
          </w:tcPr>
          <w:p>
            <w:pPr>
              <w:rPr>
                <w:rFonts w:cs="Calibri"/>
              </w:rPr>
            </w:pPr>
            <w:r>
              <w:rPr>
                <w:rFonts w:cs="Calibri"/>
              </w:rPr>
              <w:t>Decimal</w:t>
            </w:r>
          </w:p>
        </w:tc>
        <w:tc>
          <w:tcPr>
            <w:tcW w:w="4055" w:type="dxa"/>
            <w:tcBorders>
              <w:top w:val="single" w:color="auto" w:sz="4" w:space="0"/>
              <w:left w:val="nil"/>
              <w:bottom w:val="single" w:color="auto" w:sz="4" w:space="0"/>
              <w:right w:val="single" w:color="auto" w:sz="4" w:space="0"/>
            </w:tcBorders>
          </w:tcPr>
          <w:p>
            <w:pPr>
              <w:pStyle w:val="6"/>
              <w:spacing w:after="0" w:afterAutospacing="0"/>
              <w:rPr>
                <w:lang w:val="en-SG"/>
              </w:rPr>
            </w:pPr>
            <w:r>
              <w:rPr>
                <w:lang w:val="en-SG"/>
              </w:rPr>
              <w:t>Max gripper force applied to PCB. (N)</w:t>
            </w:r>
          </w:p>
          <w:p>
            <w:pPr>
              <w:textAlignment w:val="bottom"/>
              <w:rPr>
                <w:rFonts w:eastAsia="SimSun" w:cs="Calibri"/>
                <w:color w:val="000000"/>
                <w:lang w:eastAsia="zh-CN" w:bidi="ar"/>
              </w:rPr>
            </w:pPr>
            <w:r>
              <w:rPr>
                <w:rFonts w:cs="Calibri"/>
              </w:rPr>
              <w:t>(Optional only applicable gripper hardware equipment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955" w:type="dxa"/>
            <w:tcBorders>
              <w:top w:val="single" w:color="auto" w:sz="4" w:space="0"/>
              <w:left w:val="single" w:color="auto" w:sz="4" w:space="0"/>
              <w:bottom w:val="single" w:color="auto" w:sz="4" w:space="0"/>
              <w:right w:val="single" w:color="auto" w:sz="4" w:space="0"/>
            </w:tcBorders>
          </w:tcPr>
          <w:p>
            <w:pPr>
              <w:textAlignment w:val="bottom"/>
              <w:rPr>
                <w:rFonts w:cs="Calibri"/>
              </w:rPr>
            </w:pPr>
            <w:r>
              <w:rPr>
                <w:rFonts w:cs="Calibri"/>
              </w:rPr>
              <w:t xml:space="preserve"> </w:t>
            </w:r>
            <w:r>
              <w:rPr>
                <w:rFonts w:hint="default" w:cs="Calibri"/>
                <w:lang w:val="en-SG"/>
              </w:rPr>
              <w:t xml:space="preserve">         </w:t>
            </w:r>
            <w:r>
              <w:rPr>
                <w:rFonts w:cs="Calibri"/>
                <w:bCs/>
              </w:rPr>
              <w:drawing>
                <wp:inline distT="0" distB="0" distL="0" distR="0">
                  <wp:extent cx="113665" cy="131445"/>
                  <wp:effectExtent l="0" t="0" r="63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hint="default" w:cs="Calibri"/>
                <w:lang w:val="en-SG"/>
              </w:rPr>
              <w:t xml:space="preserve"> </w:t>
            </w:r>
            <w:r>
              <w:rPr>
                <w:rFonts w:cs="Calibri"/>
              </w:rPr>
              <w:t>SpindleSpeed_SetPoint</w:t>
            </w:r>
          </w:p>
        </w:tc>
        <w:tc>
          <w:tcPr>
            <w:tcW w:w="1080" w:type="dxa"/>
            <w:tcBorders>
              <w:top w:val="single" w:color="auto" w:sz="4" w:space="0"/>
              <w:left w:val="nil"/>
              <w:bottom w:val="single" w:color="auto" w:sz="4" w:space="0"/>
              <w:right w:val="single" w:color="auto" w:sz="4" w:space="0"/>
            </w:tcBorders>
          </w:tcPr>
          <w:p>
            <w:pPr>
              <w:rPr>
                <w:rFonts w:cs="Calibri"/>
              </w:rPr>
            </w:pPr>
            <w:r>
              <w:rPr>
                <w:rFonts w:cs="Calibri"/>
              </w:rPr>
              <w:t>Decimal</w:t>
            </w:r>
          </w:p>
        </w:tc>
        <w:tc>
          <w:tcPr>
            <w:tcW w:w="4055" w:type="dxa"/>
            <w:tcBorders>
              <w:top w:val="single" w:color="auto" w:sz="4" w:space="0"/>
              <w:left w:val="nil"/>
              <w:bottom w:val="single" w:color="auto" w:sz="4" w:space="0"/>
              <w:right w:val="single" w:color="auto" w:sz="4" w:space="0"/>
            </w:tcBorders>
          </w:tcPr>
          <w:p>
            <w:pPr>
              <w:textAlignment w:val="bottom"/>
              <w:rPr>
                <w:rFonts w:eastAsia="SimSun" w:cs="Calibri"/>
                <w:color w:val="000000"/>
                <w:lang w:eastAsia="zh-CN" w:bidi="ar"/>
              </w:rPr>
            </w:pPr>
            <w:r>
              <w:rPr>
                <w:rFonts w:cs="Calibri"/>
              </w:rPr>
              <w:t>Machine set point – Spindle Speed (mm/s)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955" w:type="dxa"/>
            <w:tcBorders>
              <w:top w:val="single" w:color="auto" w:sz="4" w:space="0"/>
              <w:left w:val="single" w:color="auto" w:sz="4" w:space="0"/>
              <w:bottom w:val="single" w:color="auto" w:sz="4" w:space="0"/>
              <w:right w:val="single" w:color="auto" w:sz="4" w:space="0"/>
            </w:tcBorders>
            <w:vAlign w:val="bottom"/>
          </w:tcPr>
          <w:p>
            <w:pPr>
              <w:textAlignment w:val="bottom"/>
              <w:rPr>
                <w:rFonts w:cs="Calibri"/>
              </w:rPr>
            </w:pPr>
            <w:r>
              <w:rPr>
                <w:rFonts w:eastAsia="SimSun" w:cs="Calibri"/>
              </w:rPr>
              <w:t xml:space="preserve"> </w:t>
            </w:r>
            <w:r>
              <w:rPr>
                <w:rFonts w:hint="default" w:eastAsia="SimSun" w:cs="Calibri"/>
                <w:lang w:val="en-SG"/>
              </w:rPr>
              <w:t xml:space="preserve">         </w:t>
            </w:r>
            <w:r>
              <w:rPr>
                <w:rFonts w:cs="Calibri"/>
                <w:bCs/>
              </w:rPr>
              <w:drawing>
                <wp:inline distT="0" distB="0" distL="0" distR="0">
                  <wp:extent cx="113665" cy="131445"/>
                  <wp:effectExtent l="0" t="0" r="63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hint="default" w:eastAsia="SimSun" w:cs="Calibri"/>
                <w:lang w:val="en-SG"/>
              </w:rPr>
              <w:t xml:space="preserve"> </w:t>
            </w:r>
            <w:r>
              <w:rPr>
                <w:rFonts w:eastAsia="SimSun" w:cs="Calibri"/>
              </w:rPr>
              <w:t>ActualSpindleRpm</w:t>
            </w:r>
          </w:p>
        </w:tc>
        <w:tc>
          <w:tcPr>
            <w:tcW w:w="1080" w:type="dxa"/>
            <w:tcBorders>
              <w:top w:val="single" w:color="auto" w:sz="4" w:space="0"/>
              <w:left w:val="nil"/>
              <w:bottom w:val="single" w:color="auto" w:sz="4" w:space="0"/>
              <w:right w:val="single" w:color="auto" w:sz="4" w:space="0"/>
            </w:tcBorders>
          </w:tcPr>
          <w:p>
            <w:pPr>
              <w:rPr>
                <w:rFonts w:cs="Calibri"/>
              </w:rPr>
            </w:pPr>
            <w:r>
              <w:rPr>
                <w:rFonts w:cs="Calibri"/>
              </w:rPr>
              <w:t>Decimal</w:t>
            </w:r>
          </w:p>
        </w:tc>
        <w:tc>
          <w:tcPr>
            <w:tcW w:w="4055" w:type="dxa"/>
            <w:tcBorders>
              <w:top w:val="single" w:color="auto" w:sz="4" w:space="0"/>
              <w:left w:val="nil"/>
              <w:bottom w:val="single" w:color="auto" w:sz="4" w:space="0"/>
              <w:right w:val="single" w:color="auto" w:sz="4" w:space="0"/>
            </w:tcBorders>
            <w:vAlign w:val="bottom"/>
          </w:tcPr>
          <w:p>
            <w:pPr>
              <w:textAlignment w:val="bottom"/>
              <w:rPr>
                <w:rFonts w:cs="Calibri"/>
                <w:color w:val="202124"/>
              </w:rPr>
            </w:pPr>
            <w:r>
              <w:rPr>
                <w:rFonts w:eastAsia="SimSun" w:cs="Calibri"/>
                <w:color w:val="000000"/>
                <w:lang w:val="en-US" w:eastAsia="zh-CN" w:bidi="ar"/>
              </w:rPr>
              <w:t>Actual Speed at which the Spindle operates.  RPM (Revolutions per minute)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90" w:hRule="atLeast"/>
        </w:trPr>
        <w:tc>
          <w:tcPr>
            <w:tcW w:w="3955" w:type="dxa"/>
            <w:tcBorders>
              <w:top w:val="single" w:color="auto" w:sz="4" w:space="0"/>
              <w:left w:val="single" w:color="auto" w:sz="4" w:space="0"/>
              <w:bottom w:val="single" w:color="auto" w:sz="4" w:space="0"/>
              <w:right w:val="single" w:color="auto" w:sz="4" w:space="0"/>
            </w:tcBorders>
            <w:vAlign w:val="bottom"/>
          </w:tcPr>
          <w:p>
            <w:pPr>
              <w:textAlignment w:val="bottom"/>
              <w:rPr>
                <w:rFonts w:cs="Calibri"/>
                <w:bCs/>
                <w:color w:val="4472C4" w:themeColor="accent5"/>
                <w14:textFill>
                  <w14:solidFill>
                    <w14:schemeClr w14:val="accent5"/>
                  </w14:solidFill>
                </w14:textFill>
              </w:rPr>
            </w:pPr>
            <w:r>
              <w:rPr>
                <w:rFonts w:cs="Calibri"/>
                <w:b/>
                <w:bCs/>
                <w:color w:val="4472C4" w:themeColor="accent5"/>
                <w14:textFill>
                  <w14:solidFill>
                    <w14:schemeClr w14:val="accent5"/>
                  </w14:solidFill>
                </w14:textFill>
              </w:rPr>
              <w:drawing>
                <wp:inline distT="0" distB="0" distL="0" distR="0">
                  <wp:extent cx="191135" cy="155575"/>
                  <wp:effectExtent l="0" t="0" r="1206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1135" cy="155575"/>
                          </a:xfrm>
                          <a:prstGeom prst="rect">
                            <a:avLst/>
                          </a:prstGeom>
                          <a:noFill/>
                          <a:ln>
                            <a:noFill/>
                          </a:ln>
                        </pic:spPr>
                      </pic:pic>
                    </a:graphicData>
                  </a:graphic>
                </wp:inline>
              </w:drawing>
            </w:r>
            <w:r>
              <w:rPr>
                <w:rFonts w:cs="Calibri"/>
                <w:b/>
                <w:bCs/>
                <w:color w:val="4472C4" w:themeColor="accent5"/>
                <w14:textFill>
                  <w14:solidFill>
                    <w14:schemeClr w14:val="accent5"/>
                  </w14:solidFill>
                </w14:textFill>
              </w:rPr>
              <w:t>Axis</w:t>
            </w:r>
          </w:p>
        </w:tc>
        <w:tc>
          <w:tcPr>
            <w:tcW w:w="1080" w:type="dxa"/>
            <w:tcBorders>
              <w:top w:val="single" w:color="auto" w:sz="4" w:space="0"/>
              <w:left w:val="nil"/>
              <w:bottom w:val="single" w:color="auto" w:sz="4" w:space="0"/>
              <w:right w:val="single" w:color="auto" w:sz="4" w:space="0"/>
            </w:tcBorders>
          </w:tcPr>
          <w:p>
            <w:pPr>
              <w:rPr>
                <w:rFonts w:cs="Calibri"/>
                <w:color w:val="4472C4" w:themeColor="accent5"/>
                <w14:textFill>
                  <w14:solidFill>
                    <w14:schemeClr w14:val="accent5"/>
                  </w14:solidFill>
                </w14:textFill>
              </w:rPr>
            </w:pPr>
          </w:p>
        </w:tc>
        <w:tc>
          <w:tcPr>
            <w:tcW w:w="4055" w:type="dxa"/>
            <w:tcBorders>
              <w:top w:val="single" w:color="auto" w:sz="4" w:space="0"/>
              <w:left w:val="nil"/>
              <w:bottom w:val="single" w:color="auto" w:sz="4" w:space="0"/>
              <w:right w:val="single" w:color="auto" w:sz="4" w:space="0"/>
            </w:tcBorders>
            <w:vAlign w:val="bottom"/>
          </w:tcPr>
          <w:p>
            <w:pPr>
              <w:textAlignment w:val="bottom"/>
              <w:rPr>
                <w:rFonts w:eastAsia="SimSun" w:cs="Calibri"/>
                <w:color w:val="4472C4" w:themeColor="accent5"/>
                <w:lang w:val="en-US" w:eastAsia="zh-CN" w:bidi="ar"/>
                <w14:textFill>
                  <w14:solidFill>
                    <w14:schemeClr w14:val="accent5"/>
                  </w14:solidFill>
                </w14:textFill>
              </w:rPr>
            </w:pPr>
            <w:r>
              <w:rPr>
                <w:rFonts w:eastAsia="SimSun" w:cs="Calibri"/>
                <w:b/>
                <w:bCs/>
                <w:color w:val="4472C4" w:themeColor="accent5"/>
                <w:lang w:eastAsia="zh-CN" w:bidi="ar"/>
                <w14:textFill>
                  <w14:solidFill>
                    <w14:schemeClr w14:val="accent5"/>
                  </w14:solidFill>
                </w14:textFill>
              </w:rPr>
              <w:t>The list of Axis with Axis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955" w:type="dxa"/>
            <w:tcBorders>
              <w:top w:val="single" w:color="auto" w:sz="4" w:space="0"/>
              <w:left w:val="single" w:color="auto" w:sz="4" w:space="0"/>
              <w:bottom w:val="single" w:color="auto" w:sz="4" w:space="0"/>
              <w:right w:val="single" w:color="auto" w:sz="4" w:space="0"/>
            </w:tcBorders>
            <w:vAlign w:val="bottom"/>
          </w:tcPr>
          <w:p>
            <w:pPr>
              <w:textAlignment w:val="bottom"/>
              <w:rPr>
                <w:rFonts w:cs="Calibri"/>
              </w:rPr>
            </w:pPr>
            <w:r>
              <w:rPr>
                <w:rFonts w:cs="Calibri"/>
                <w:bCs/>
              </w:rPr>
              <w:t xml:space="preserve">        </w:t>
            </w:r>
            <w:r>
              <w:rPr>
                <w:rFonts w:cs="Calibri"/>
                <w:bCs/>
              </w:rPr>
              <w:drawing>
                <wp:inline distT="0" distB="0" distL="0" distR="0">
                  <wp:extent cx="113665" cy="131445"/>
                  <wp:effectExtent l="0" t="0" r="63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bCs/>
              </w:rPr>
              <w:t xml:space="preserve"> </w:t>
            </w:r>
            <w:r>
              <w:rPr>
                <w:rFonts w:cs="Calibri"/>
              </w:rPr>
              <w:t>Axis Name</w:t>
            </w:r>
          </w:p>
        </w:tc>
        <w:tc>
          <w:tcPr>
            <w:tcW w:w="1080" w:type="dxa"/>
            <w:tcBorders>
              <w:top w:val="single" w:color="auto" w:sz="4" w:space="0"/>
              <w:left w:val="nil"/>
              <w:bottom w:val="single" w:color="auto" w:sz="4" w:space="0"/>
              <w:right w:val="single" w:color="auto" w:sz="4" w:space="0"/>
            </w:tcBorders>
          </w:tcPr>
          <w:p>
            <w:pPr>
              <w:rPr>
                <w:rFonts w:cs="Calibri"/>
              </w:rPr>
            </w:pPr>
            <w:r>
              <w:rPr>
                <w:rFonts w:cs="Calibri"/>
              </w:rPr>
              <w:t>string</w:t>
            </w:r>
          </w:p>
        </w:tc>
        <w:tc>
          <w:tcPr>
            <w:tcW w:w="4055" w:type="dxa"/>
            <w:tcBorders>
              <w:top w:val="single" w:color="auto" w:sz="4" w:space="0"/>
              <w:left w:val="nil"/>
              <w:bottom w:val="single" w:color="auto" w:sz="4" w:space="0"/>
              <w:right w:val="single" w:color="auto" w:sz="4" w:space="0"/>
            </w:tcBorders>
            <w:vAlign w:val="bottom"/>
          </w:tcPr>
          <w:p>
            <w:pPr>
              <w:textAlignment w:val="bottom"/>
              <w:rPr>
                <w:rFonts w:cs="Calibri"/>
                <w:color w:val="000000"/>
              </w:rPr>
            </w:pPr>
            <w:r>
              <w:rPr>
                <w:rFonts w:eastAsia="SimSun" w:cs="Calibri"/>
                <w:color w:val="000000"/>
                <w:lang w:eastAsia="zh-CN" w:bidi="ar"/>
              </w:rPr>
              <w:t xml:space="preserve">Name of the Axis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955" w:type="dxa"/>
            <w:tcBorders>
              <w:top w:val="single" w:color="auto" w:sz="4" w:space="0"/>
              <w:left w:val="single" w:color="auto" w:sz="4" w:space="0"/>
              <w:bottom w:val="single" w:color="auto" w:sz="4" w:space="0"/>
              <w:right w:val="single" w:color="auto" w:sz="4" w:space="0"/>
            </w:tcBorders>
            <w:vAlign w:val="bottom"/>
          </w:tcPr>
          <w:p>
            <w:pPr>
              <w:textAlignment w:val="bottom"/>
              <w:rPr>
                <w:rFonts w:cs="Calibri"/>
                <w:b/>
                <w:bCs/>
              </w:rPr>
            </w:pPr>
            <w:r>
              <w:rPr>
                <w:rFonts w:cs="Calibri"/>
                <w:bCs/>
              </w:rPr>
              <w:t xml:space="preserve">        </w:t>
            </w:r>
            <w:r>
              <w:rPr>
                <w:rFonts w:cs="Calibri"/>
                <w:bCs/>
              </w:rPr>
              <w:drawing>
                <wp:inline distT="0" distB="0" distL="0" distR="0">
                  <wp:extent cx="113665" cy="131445"/>
                  <wp:effectExtent l="0" t="0" r="63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bCs/>
              </w:rPr>
              <w:t xml:space="preserve"> Actual</w:t>
            </w:r>
            <w:r>
              <w:rPr>
                <w:rFonts w:cs="Calibri"/>
              </w:rPr>
              <w:t>AxisSpeed</w:t>
            </w:r>
          </w:p>
        </w:tc>
        <w:tc>
          <w:tcPr>
            <w:tcW w:w="1080" w:type="dxa"/>
            <w:tcBorders>
              <w:top w:val="single" w:color="auto" w:sz="4" w:space="0"/>
              <w:left w:val="nil"/>
              <w:bottom w:val="single" w:color="auto" w:sz="4" w:space="0"/>
              <w:right w:val="single" w:color="auto" w:sz="4" w:space="0"/>
            </w:tcBorders>
          </w:tcPr>
          <w:p>
            <w:pPr>
              <w:rPr>
                <w:rFonts w:cs="Calibri"/>
                <w:b/>
                <w:bCs/>
              </w:rPr>
            </w:pPr>
            <w:r>
              <w:rPr>
                <w:rFonts w:cs="Calibri"/>
              </w:rPr>
              <w:t>Decimal</w:t>
            </w:r>
          </w:p>
        </w:tc>
        <w:tc>
          <w:tcPr>
            <w:tcW w:w="4055" w:type="dxa"/>
            <w:tcBorders>
              <w:top w:val="single" w:color="auto" w:sz="4" w:space="0"/>
              <w:left w:val="nil"/>
              <w:bottom w:val="single" w:color="auto" w:sz="4" w:space="0"/>
              <w:right w:val="single" w:color="auto" w:sz="4" w:space="0"/>
            </w:tcBorders>
            <w:vAlign w:val="bottom"/>
          </w:tcPr>
          <w:p>
            <w:pPr>
              <w:textAlignment w:val="bottom"/>
              <w:rPr>
                <w:rFonts w:cs="Calibri"/>
                <w:b/>
                <w:bCs/>
                <w:color w:val="000000"/>
              </w:rPr>
            </w:pPr>
            <w:r>
              <w:rPr>
                <w:rFonts w:cs="Calibri"/>
              </w:rPr>
              <w:t>Max axis speed in 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955" w:type="dxa"/>
            <w:tcBorders>
              <w:top w:val="single" w:color="auto" w:sz="4" w:space="0"/>
              <w:left w:val="single" w:color="auto" w:sz="4" w:space="0"/>
              <w:bottom w:val="single" w:color="auto" w:sz="4" w:space="0"/>
              <w:right w:val="single" w:color="auto" w:sz="4" w:space="0"/>
            </w:tcBorders>
            <w:vAlign w:val="bottom"/>
          </w:tcPr>
          <w:p>
            <w:pPr>
              <w:textAlignment w:val="bottom"/>
              <w:rPr>
                <w:rFonts w:cs="Calibri"/>
              </w:rPr>
            </w:pPr>
            <w:r>
              <w:rPr>
                <w:rFonts w:cs="Calibri"/>
                <w:bCs/>
              </w:rPr>
              <w:t xml:space="preserve">        </w:t>
            </w:r>
            <w:r>
              <w:rPr>
                <w:rFonts w:cs="Calibri"/>
                <w:bCs/>
              </w:rPr>
              <w:drawing>
                <wp:inline distT="0" distB="0" distL="0" distR="0">
                  <wp:extent cx="113665" cy="131445"/>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bCs/>
              </w:rPr>
              <w:t xml:space="preserve"> </w:t>
            </w:r>
            <w:r>
              <w:rPr>
                <w:rFonts w:eastAsia="SimSun" w:cs="Calibri"/>
              </w:rPr>
              <w:t>AxisAcceleration_SetValue</w:t>
            </w:r>
          </w:p>
        </w:tc>
        <w:tc>
          <w:tcPr>
            <w:tcW w:w="1080" w:type="dxa"/>
            <w:tcBorders>
              <w:top w:val="single" w:color="auto" w:sz="4" w:space="0"/>
              <w:left w:val="nil"/>
              <w:bottom w:val="single" w:color="auto" w:sz="4" w:space="0"/>
              <w:right w:val="single" w:color="auto" w:sz="4" w:space="0"/>
            </w:tcBorders>
          </w:tcPr>
          <w:p>
            <w:pPr>
              <w:rPr>
                <w:rFonts w:cs="Calibri"/>
              </w:rPr>
            </w:pPr>
            <w:r>
              <w:rPr>
                <w:rFonts w:cs="Calibri"/>
              </w:rPr>
              <w:t>Decimal</w:t>
            </w:r>
          </w:p>
        </w:tc>
        <w:tc>
          <w:tcPr>
            <w:tcW w:w="4055" w:type="dxa"/>
            <w:tcBorders>
              <w:top w:val="single" w:color="auto" w:sz="4" w:space="0"/>
              <w:left w:val="nil"/>
              <w:bottom w:val="single" w:color="auto" w:sz="4" w:space="0"/>
              <w:right w:val="single" w:color="auto" w:sz="4" w:space="0"/>
            </w:tcBorders>
            <w:vAlign w:val="bottom"/>
          </w:tcPr>
          <w:p>
            <w:pPr>
              <w:textAlignment w:val="bottom"/>
              <w:rPr>
                <w:rFonts w:cs="Calibri"/>
                <w:color w:val="000000"/>
              </w:rPr>
            </w:pPr>
            <w:r>
              <w:rPr>
                <w:rFonts w:eastAsia="SimSun" w:cs="Calibri"/>
                <w:color w:val="202124"/>
                <w:lang w:val="en-US" w:eastAsia="zh-CN" w:bidi="ar"/>
              </w:rPr>
              <w:t xml:space="preserve">Set value in </w:t>
            </w:r>
            <w:r>
              <w:rPr>
                <w:rFonts w:eastAsia="SimSun"/>
                <w:color w:val="202124"/>
                <w:lang w:val="en-US" w:eastAsia="zh-CN"/>
              </w:rPr>
              <w:t>(mm/s2)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955" w:type="dxa"/>
            <w:tcBorders>
              <w:top w:val="single" w:color="auto" w:sz="4" w:space="0"/>
              <w:left w:val="single" w:color="auto" w:sz="4" w:space="0"/>
              <w:bottom w:val="single" w:color="auto" w:sz="4" w:space="0"/>
              <w:right w:val="single" w:color="auto" w:sz="4" w:space="0"/>
            </w:tcBorders>
            <w:vAlign w:val="bottom"/>
          </w:tcPr>
          <w:p>
            <w:pPr>
              <w:rPr>
                <w:rFonts w:cs="Calibri"/>
              </w:rPr>
            </w:pPr>
            <w:r>
              <w:rPr>
                <w:rFonts w:cs="Calibri"/>
                <w:bCs/>
              </w:rPr>
              <w:t xml:space="preserve">        </w:t>
            </w:r>
            <w:r>
              <w:rPr>
                <w:rFonts w:cs="Calibri"/>
                <w:bCs/>
              </w:rPr>
              <w:drawing>
                <wp:inline distT="0" distB="0" distL="0" distR="0">
                  <wp:extent cx="113665" cy="131445"/>
                  <wp:effectExtent l="0" t="0" r="63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bCs/>
              </w:rPr>
              <w:t xml:space="preserve"> </w:t>
            </w:r>
            <w:r>
              <w:rPr>
                <w:rFonts w:eastAsia="SimSun" w:cs="Calibri"/>
              </w:rPr>
              <w:t>AxisDecceleration_SetValue</w:t>
            </w:r>
          </w:p>
        </w:tc>
        <w:tc>
          <w:tcPr>
            <w:tcW w:w="1080" w:type="dxa"/>
            <w:tcBorders>
              <w:top w:val="single" w:color="auto" w:sz="4" w:space="0"/>
              <w:left w:val="nil"/>
              <w:bottom w:val="single" w:color="auto" w:sz="4" w:space="0"/>
              <w:right w:val="single" w:color="auto" w:sz="4" w:space="0"/>
            </w:tcBorders>
          </w:tcPr>
          <w:p>
            <w:pPr>
              <w:rPr>
                <w:rFonts w:cs="Calibri"/>
              </w:rPr>
            </w:pPr>
            <w:r>
              <w:rPr>
                <w:rFonts w:cs="Calibri"/>
              </w:rPr>
              <w:t>Decimal</w:t>
            </w:r>
          </w:p>
        </w:tc>
        <w:tc>
          <w:tcPr>
            <w:tcW w:w="4055" w:type="dxa"/>
            <w:tcBorders>
              <w:top w:val="single" w:color="auto" w:sz="4" w:space="0"/>
              <w:left w:val="nil"/>
              <w:bottom w:val="single" w:color="auto" w:sz="4" w:space="0"/>
              <w:right w:val="single" w:color="auto" w:sz="4" w:space="0"/>
            </w:tcBorders>
            <w:vAlign w:val="bottom"/>
          </w:tcPr>
          <w:p>
            <w:pPr>
              <w:rPr>
                <w:rFonts w:cs="Calibri"/>
              </w:rPr>
            </w:pPr>
            <w:r>
              <w:rPr>
                <w:rFonts w:eastAsia="SimSun" w:cs="Calibri"/>
                <w:color w:val="202124"/>
                <w:lang w:val="en-US" w:eastAsia="zh-CN" w:bidi="ar"/>
              </w:rPr>
              <w:t xml:space="preserve">Set value in </w:t>
            </w:r>
            <w:r>
              <w:rPr>
                <w:rFonts w:eastAsia="SimSun"/>
                <w:color w:val="202124"/>
                <w:lang w:val="en-US" w:eastAsia="zh-CN"/>
              </w:rPr>
              <w:t>(mm/s2)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379" w:hRule="atLeast"/>
        </w:trPr>
        <w:tc>
          <w:tcPr>
            <w:tcW w:w="3955" w:type="dxa"/>
            <w:tcBorders>
              <w:top w:val="single" w:color="auto" w:sz="4" w:space="0"/>
              <w:left w:val="single" w:color="auto" w:sz="4" w:space="0"/>
              <w:bottom w:val="single" w:color="auto" w:sz="4" w:space="0"/>
              <w:right w:val="single" w:color="auto" w:sz="4" w:space="0"/>
            </w:tcBorders>
            <w:vAlign w:val="bottom"/>
          </w:tcPr>
          <w:p>
            <w:pPr>
              <w:rPr>
                <w:rFonts w:cs="Calibri"/>
              </w:rPr>
            </w:pPr>
            <w:r>
              <w:rPr>
                <w:rFonts w:cs="Calibri"/>
                <w:bCs/>
              </w:rPr>
              <w:t xml:space="preserve">        </w:t>
            </w:r>
            <w:r>
              <w:rPr>
                <w:rFonts w:cs="Calibri"/>
                <w:bCs/>
              </w:rPr>
              <w:drawing>
                <wp:inline distT="0" distB="0" distL="0" distR="0">
                  <wp:extent cx="113665" cy="13144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bCs/>
              </w:rPr>
              <w:t xml:space="preserve"> </w:t>
            </w:r>
            <w:r>
              <w:rPr>
                <w:rFonts w:eastAsia="SimSun" w:cs="Calibri"/>
              </w:rPr>
              <w:t>ActualMaxVelocity</w:t>
            </w:r>
          </w:p>
        </w:tc>
        <w:tc>
          <w:tcPr>
            <w:tcW w:w="1080" w:type="dxa"/>
            <w:tcBorders>
              <w:top w:val="single" w:color="auto" w:sz="4" w:space="0"/>
              <w:left w:val="nil"/>
              <w:bottom w:val="single" w:color="auto" w:sz="4" w:space="0"/>
              <w:right w:val="single" w:color="auto" w:sz="4" w:space="0"/>
            </w:tcBorders>
          </w:tcPr>
          <w:p>
            <w:pPr>
              <w:rPr>
                <w:rFonts w:cs="Calibri"/>
              </w:rPr>
            </w:pPr>
            <w:r>
              <w:rPr>
                <w:rFonts w:cs="Calibri"/>
              </w:rPr>
              <w:t>Decimal</w:t>
            </w:r>
          </w:p>
        </w:tc>
        <w:tc>
          <w:tcPr>
            <w:tcW w:w="4055" w:type="dxa"/>
            <w:tcBorders>
              <w:top w:val="single" w:color="auto" w:sz="4" w:space="0"/>
              <w:left w:val="nil"/>
              <w:bottom w:val="single" w:color="auto" w:sz="4" w:space="0"/>
              <w:right w:val="single" w:color="auto" w:sz="4" w:space="0"/>
            </w:tcBorders>
            <w:vAlign w:val="bottom"/>
          </w:tcPr>
          <w:p>
            <w:pPr>
              <w:rPr>
                <w:rFonts w:cs="Calibri"/>
              </w:rPr>
            </w:pPr>
            <w:r>
              <w:rPr>
                <w:rFonts w:eastAsia="SimSun" w:cs="Calibri"/>
                <w:color w:val="000000"/>
                <w:lang w:val="en-US" w:eastAsia="zh-CN" w:bidi="ar"/>
              </w:rPr>
              <w:t>Operating at Maximum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379" w:hRule="atLeast"/>
        </w:trPr>
        <w:tc>
          <w:tcPr>
            <w:tcW w:w="3955" w:type="dxa"/>
            <w:tcBorders>
              <w:top w:val="single" w:color="auto" w:sz="4" w:space="0"/>
              <w:left w:val="single" w:color="auto" w:sz="4" w:space="0"/>
              <w:bottom w:val="single" w:color="auto" w:sz="4" w:space="0"/>
              <w:right w:val="single" w:color="auto" w:sz="4" w:space="0"/>
            </w:tcBorders>
            <w:vAlign w:val="bottom"/>
          </w:tcPr>
          <w:p>
            <w:pPr>
              <w:rPr>
                <w:rFonts w:cs="Calibri"/>
                <w:bCs/>
              </w:rPr>
            </w:pPr>
          </w:p>
        </w:tc>
        <w:tc>
          <w:tcPr>
            <w:tcW w:w="1080" w:type="dxa"/>
            <w:tcBorders>
              <w:top w:val="single" w:color="auto" w:sz="4" w:space="0"/>
              <w:left w:val="nil"/>
              <w:bottom w:val="single" w:color="auto" w:sz="4" w:space="0"/>
              <w:right w:val="single" w:color="auto" w:sz="4" w:space="0"/>
            </w:tcBorders>
          </w:tcPr>
          <w:p>
            <w:pPr>
              <w:rPr>
                <w:rFonts w:cs="Calibri"/>
              </w:rPr>
            </w:pPr>
          </w:p>
        </w:tc>
        <w:tc>
          <w:tcPr>
            <w:tcW w:w="4055" w:type="dxa"/>
            <w:tcBorders>
              <w:top w:val="single" w:color="auto" w:sz="4" w:space="0"/>
              <w:left w:val="nil"/>
              <w:bottom w:val="single" w:color="auto" w:sz="4" w:space="0"/>
              <w:right w:val="single" w:color="auto" w:sz="4" w:space="0"/>
            </w:tcBorders>
            <w:vAlign w:val="bottom"/>
          </w:tcPr>
          <w:p>
            <w:pPr>
              <w:pStyle w:val="6"/>
              <w:spacing w:after="0" w:afterAutospacing="0"/>
              <w:rPr>
                <w:lang w:val="en-SG"/>
              </w:rPr>
            </w:pPr>
          </w:p>
        </w:tc>
      </w:tr>
    </w:tbl>
    <w:p>
      <w:pPr>
        <w:rPr>
          <w:b/>
          <w:bCs/>
          <w:sz w:val="24"/>
          <w:szCs w:val="24"/>
        </w:rPr>
      </w:pPr>
      <w:r>
        <w:rPr>
          <w:b/>
          <w:bCs/>
          <w:sz w:val="24"/>
          <w:szCs w:val="24"/>
        </w:rPr>
        <w:t xml:space="preserve"> </w:t>
      </w:r>
    </w:p>
    <w:p>
      <w:pPr>
        <w:rPr>
          <w:rFonts w:hint="default"/>
          <w:lang w:val="en-SG"/>
        </w:rPr>
      </w:pPr>
      <w:r>
        <w:rPr>
          <w:b/>
          <w:bCs/>
          <w:sz w:val="24"/>
          <w:szCs w:val="24"/>
        </w:rPr>
        <w:t>PCBPanelBarcodeRouteCheckRequest/PCBPanelBarcodeRouteCheckResponse</w:t>
      </w:r>
      <w:r>
        <w:rPr>
          <w:rFonts w:hint="default"/>
          <w:b/>
          <w:bCs/>
          <w:sz w:val="24"/>
          <w:szCs w:val="24"/>
          <w:lang w:val="en-SG"/>
        </w:rPr>
        <w:t xml:space="preserve"> Class</w:t>
      </w:r>
    </w:p>
    <w:p>
      <w:pPr>
        <w:ind w:firstLine="1100" w:firstLineChars="500"/>
      </w:pPr>
      <w:r>
        <w:t xml:space="preserve">Process Qualification/Verification is to ensure that the PCB Panel is following the right path of operations or eligible for an operation. Which consist of Panel status Pass / Fail with Cartesian map. Panel Cartesian result will tell us individual PCB’s status whether good or bad and X, Y coordination. </w:t>
      </w:r>
    </w:p>
    <w:p>
      <w:pPr>
        <w:rPr>
          <w:rFonts w:cs="Calibri"/>
          <w:b/>
          <w:bCs/>
          <w:sz w:val="24"/>
          <w:szCs w:val="24"/>
        </w:rPr>
      </w:pPr>
      <w:r>
        <w:rPr>
          <w:rFonts w:cs="Calibri"/>
          <w:b/>
          <w:bCs/>
          <w:sz w:val="24"/>
          <w:szCs w:val="24"/>
        </w:rPr>
        <w:t>Pull Request</w:t>
      </w:r>
    </w:p>
    <w:p>
      <w:pPr>
        <w:rPr>
          <w:rFonts w:cs="Calibri"/>
        </w:rPr>
      </w:pPr>
      <w:r>
        <w:rPr>
          <w:rFonts w:cs="Calibri"/>
        </w:rPr>
        <w:t>None</w:t>
      </w:r>
    </w:p>
    <w:p>
      <w:pPr>
        <w:rPr>
          <w:rFonts w:cs="Calibri"/>
          <w:b/>
          <w:bCs/>
          <w:sz w:val="24"/>
          <w:szCs w:val="24"/>
        </w:rPr>
      </w:pPr>
      <w:r>
        <w:rPr>
          <w:rFonts w:cs="Calibri"/>
          <w:b/>
          <w:bCs/>
          <w:sz w:val="24"/>
          <w:szCs w:val="24"/>
        </w:rPr>
        <w:t>Updates to the Standard IPC 2591, Version 1.5 Changes</w:t>
      </w:r>
    </w:p>
    <w:p>
      <w:pPr>
        <w:rPr>
          <w:rFonts w:cs="Calibri"/>
          <w:b/>
          <w:bCs/>
          <w:color w:val="C0504D"/>
          <w:sz w:val="24"/>
          <w:szCs w:val="24"/>
        </w:rPr>
      </w:pPr>
      <w:r>
        <w:rPr>
          <w:rFonts w:cs="Calibri"/>
          <w:b/>
          <w:bCs/>
          <w:color w:val="C0504D"/>
          <w:sz w:val="24"/>
          <w:szCs w:val="24"/>
        </w:rPr>
        <w:t xml:space="preserve">Messages: CFX.Production. </w:t>
      </w:r>
      <w:r>
        <w:rPr>
          <w:b/>
          <w:bCs/>
          <w:color w:val="C0504D"/>
          <w:sz w:val="24"/>
          <w:szCs w:val="24"/>
        </w:rPr>
        <w:t>PCBPanelBarcodeRouteCheckRequest/PCBPanelBarcodeRouteCheckResponse</w:t>
      </w:r>
    </w:p>
    <w:p>
      <w:pPr>
        <w:ind w:left="723" w:hanging="720" w:hangingChars="300"/>
      </w:pPr>
      <w:r>
        <w:rPr>
          <w:rFonts w:cs="Calibri"/>
          <w:b/>
          <w:bCs/>
          <w:sz w:val="24"/>
          <w:szCs w:val="24"/>
        </w:rPr>
        <w:t xml:space="preserve">          </w:t>
      </w:r>
      <w:r>
        <w:rPr>
          <w:rFonts w:cs="Calibri"/>
          <w:b/>
          <w:bCs/>
        </w:rPr>
        <w:t xml:space="preserve"> </w:t>
      </w:r>
      <w:r>
        <w:rPr>
          <w:b/>
          <w:bCs/>
        </w:rPr>
        <w:t xml:space="preserve"> </w:t>
      </w:r>
      <w:r>
        <w:t xml:space="preserve"> A new </w:t>
      </w:r>
      <w:r>
        <w:rPr>
          <w:b/>
          <w:bCs/>
        </w:rPr>
        <w:t>CFX.Production. PCBPanelBarcodeRouterCheckRequest/Response</w:t>
      </w:r>
      <w:r>
        <w:t xml:space="preserve"> message </w:t>
      </w:r>
      <w:bookmarkStart w:id="0" w:name="_GoBack"/>
      <w:bookmarkEnd w:id="0"/>
      <w:r>
        <w:t>allows an endpoint to query Panel and PCB’s status from another endpoint.</w:t>
      </w:r>
    </w:p>
    <w:p>
      <w:pPr>
        <w:ind w:left="660" w:hanging="660" w:hangingChars="300"/>
      </w:pPr>
    </w:p>
    <w:tbl>
      <w:tblPr>
        <w:tblStyle w:val="3"/>
        <w:tblW w:w="8853"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3893"/>
        <w:gridCol w:w="1020"/>
        <w:gridCol w:w="3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c>
          <w:tcPr>
            <w:tcW w:w="3893" w:type="dxa"/>
            <w:tcBorders>
              <w:top w:val="single" w:color="auto" w:sz="4" w:space="0"/>
              <w:left w:val="single" w:color="auto" w:sz="4" w:space="0"/>
              <w:bottom w:val="single" w:color="auto" w:sz="4" w:space="0"/>
              <w:right w:val="single" w:color="auto" w:sz="4" w:space="0"/>
            </w:tcBorders>
            <w:shd w:val="clear" w:color="auto" w:fill="D9D9D9"/>
          </w:tcPr>
          <w:p>
            <w:pPr>
              <w:rPr>
                <w:rFonts w:cs="Calibri"/>
                <w:b/>
                <w:sz w:val="24"/>
                <w:szCs w:val="24"/>
                <w:u w:val="single"/>
              </w:rPr>
            </w:pPr>
            <w:r>
              <w:rPr>
                <w:b/>
                <w:bCs/>
              </w:rPr>
              <w:t>PCBPanelBarcodeRouterCheckRequest</w:t>
            </w:r>
          </w:p>
        </w:tc>
        <w:tc>
          <w:tcPr>
            <w:tcW w:w="1020" w:type="dxa"/>
            <w:tcBorders>
              <w:top w:val="single" w:color="auto" w:sz="4" w:space="0"/>
              <w:left w:val="single" w:color="auto" w:sz="4" w:space="0"/>
              <w:bottom w:val="single" w:color="auto" w:sz="4" w:space="0"/>
              <w:right w:val="single" w:color="auto" w:sz="4" w:space="0"/>
            </w:tcBorders>
            <w:shd w:val="clear" w:color="auto" w:fill="D9D9D9"/>
          </w:tcPr>
          <w:p>
            <w:pPr>
              <w:rPr>
                <w:rFonts w:cs="Calibri"/>
                <w:b/>
                <w:sz w:val="24"/>
                <w:szCs w:val="24"/>
              </w:rPr>
            </w:pPr>
            <w:r>
              <w:rPr>
                <w:rFonts w:cs="Calibri"/>
                <w:b/>
                <w:sz w:val="24"/>
                <w:szCs w:val="24"/>
              </w:rPr>
              <w:t>Type</w:t>
            </w:r>
          </w:p>
        </w:tc>
        <w:tc>
          <w:tcPr>
            <w:tcW w:w="3940" w:type="dxa"/>
            <w:tcBorders>
              <w:top w:val="single" w:color="auto" w:sz="4" w:space="0"/>
              <w:left w:val="single" w:color="auto" w:sz="4" w:space="0"/>
              <w:bottom w:val="single" w:color="auto" w:sz="4" w:space="0"/>
              <w:right w:val="single" w:color="auto" w:sz="4" w:space="0"/>
            </w:tcBorders>
            <w:shd w:val="clear" w:color="auto" w:fill="D9D9D9"/>
          </w:tcPr>
          <w:p>
            <w:pPr>
              <w:rPr>
                <w:rFonts w:cs="Calibri"/>
                <w:b/>
                <w:sz w:val="24"/>
                <w:szCs w:val="24"/>
              </w:rPr>
            </w:pPr>
            <w:r>
              <w:rPr>
                <w:rFonts w:cs="Calibri"/>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316" w:hRule="atLeast"/>
        </w:trPr>
        <w:tc>
          <w:tcPr>
            <w:tcW w:w="3893" w:type="dxa"/>
            <w:tcBorders>
              <w:top w:val="single" w:color="auto" w:sz="4" w:space="0"/>
              <w:left w:val="single" w:color="auto" w:sz="4" w:space="0"/>
              <w:bottom w:val="single" w:color="auto" w:sz="4" w:space="0"/>
              <w:right w:val="single" w:color="auto" w:sz="4" w:space="0"/>
            </w:tcBorders>
          </w:tcPr>
          <w:p>
            <w:pPr>
              <w:rPr>
                <w:rFonts w:cs="Calibri"/>
                <w:bCs/>
              </w:rPr>
            </w:pPr>
            <w:r>
              <w:rPr>
                <w:rFonts w:cs="Calibri"/>
                <w:bCs/>
              </w:rPr>
              <w:drawing>
                <wp:inline distT="0" distB="0" distL="0" distR="0">
                  <wp:extent cx="113665" cy="131445"/>
                  <wp:effectExtent l="0" t="0" r="63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eastAsia="Consolas" w:cs="Calibri"/>
                <w:bCs/>
                <w:color w:val="000000"/>
              </w:rPr>
              <w:t>PanelSerialNumber</w:t>
            </w:r>
          </w:p>
        </w:tc>
        <w:tc>
          <w:tcPr>
            <w:tcW w:w="1020" w:type="dxa"/>
            <w:tcBorders>
              <w:top w:val="single" w:color="auto" w:sz="4" w:space="0"/>
              <w:left w:val="nil"/>
              <w:bottom w:val="single" w:color="auto" w:sz="4" w:space="0"/>
              <w:right w:val="single" w:color="auto" w:sz="4" w:space="0"/>
            </w:tcBorders>
          </w:tcPr>
          <w:p>
            <w:pPr>
              <w:rPr>
                <w:rFonts w:cs="Calibri"/>
                <w:bCs/>
              </w:rPr>
            </w:pPr>
            <w:r>
              <w:rPr>
                <w:rFonts w:cs="Calibri"/>
                <w:bCs/>
              </w:rPr>
              <w:t>string</w:t>
            </w:r>
          </w:p>
        </w:tc>
        <w:tc>
          <w:tcPr>
            <w:tcW w:w="3940" w:type="dxa"/>
            <w:tcBorders>
              <w:top w:val="single" w:color="auto" w:sz="4" w:space="0"/>
              <w:left w:val="nil"/>
              <w:bottom w:val="single" w:color="auto" w:sz="4" w:space="0"/>
              <w:right w:val="single" w:color="auto" w:sz="4" w:space="0"/>
            </w:tcBorders>
          </w:tcPr>
          <w:p>
            <w:pPr>
              <w:rPr>
                <w:rFonts w:cs="Calibri"/>
                <w:bCs/>
              </w:rPr>
            </w:pPr>
            <w:r>
              <w:rPr>
                <w:rFonts w:eastAsia="Consolas" w:cs="Calibri"/>
                <w:bCs/>
              </w:rPr>
              <w:t>Unique ID of Production Unit or 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Pr>
        <w:tc>
          <w:tcPr>
            <w:tcW w:w="3893" w:type="dxa"/>
            <w:tcBorders>
              <w:top w:val="single" w:color="auto" w:sz="4" w:space="0"/>
              <w:left w:val="single" w:color="auto" w:sz="4" w:space="0"/>
              <w:bottom w:val="single" w:color="auto" w:sz="4" w:space="0"/>
              <w:right w:val="single" w:color="auto" w:sz="4" w:space="0"/>
            </w:tcBorders>
          </w:tcPr>
          <w:p>
            <w:pPr>
              <w:rPr>
                <w:rFonts w:cs="Calibri"/>
                <w:bCs/>
              </w:rPr>
            </w:pPr>
            <w:r>
              <w:rPr>
                <w:rFonts w:cs="Calibri"/>
                <w:bCs/>
              </w:rPr>
              <w:drawing>
                <wp:inline distT="0" distB="0" distL="0" distR="0">
                  <wp:extent cx="113665" cy="131445"/>
                  <wp:effectExtent l="0" t="0" r="635"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eastAsia="Consolas" w:cs="Calibri"/>
                <w:bCs/>
                <w:color w:val="000000"/>
              </w:rPr>
              <w:t>PanelEntryTime</w:t>
            </w:r>
          </w:p>
        </w:tc>
        <w:tc>
          <w:tcPr>
            <w:tcW w:w="1020" w:type="dxa"/>
            <w:tcBorders>
              <w:top w:val="single" w:color="auto" w:sz="4" w:space="0"/>
              <w:left w:val="nil"/>
              <w:bottom w:val="single" w:color="auto" w:sz="4" w:space="0"/>
              <w:right w:val="single" w:color="auto" w:sz="4" w:space="0"/>
            </w:tcBorders>
          </w:tcPr>
          <w:p>
            <w:pPr>
              <w:rPr>
                <w:rFonts w:cs="Calibri"/>
                <w:bCs/>
              </w:rPr>
            </w:pPr>
            <w:r>
              <w:rPr>
                <w:rFonts w:cs="Calibri"/>
                <w:bCs/>
              </w:rPr>
              <w:t>DateTime</w:t>
            </w:r>
          </w:p>
        </w:tc>
        <w:tc>
          <w:tcPr>
            <w:tcW w:w="3940" w:type="dxa"/>
            <w:tcBorders>
              <w:top w:val="single" w:color="auto" w:sz="4" w:space="0"/>
              <w:left w:val="nil"/>
              <w:bottom w:val="single" w:color="auto" w:sz="4" w:space="0"/>
              <w:right w:val="single" w:color="auto" w:sz="4" w:space="0"/>
            </w:tcBorders>
          </w:tcPr>
          <w:p>
            <w:pPr>
              <w:rPr>
                <w:rFonts w:cs="Calibri"/>
                <w:bCs/>
              </w:rPr>
            </w:pPr>
            <w:r>
              <w:rPr>
                <w:rFonts w:cs="Calibri"/>
                <w:bCs/>
              </w:rPr>
              <w:t xml:space="preserve">PanelEntryTime </w:t>
            </w:r>
          </w:p>
        </w:tc>
      </w:tr>
    </w:tbl>
    <w:p/>
    <w:tbl>
      <w:tblPr>
        <w:tblStyle w:val="3"/>
        <w:tblpPr w:leftFromText="180" w:rightFromText="180" w:vertAnchor="text" w:horzAnchor="page" w:tblpX="1914" w:tblpY="90"/>
        <w:tblOverlap w:val="never"/>
        <w:tblW w:w="88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3873"/>
        <w:gridCol w:w="1060"/>
        <w:gridCol w:w="3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2" w:hRule="atLeast"/>
        </w:trPr>
        <w:tc>
          <w:tcPr>
            <w:tcW w:w="3873" w:type="dxa"/>
            <w:tcBorders>
              <w:top w:val="single" w:color="auto" w:sz="4" w:space="0"/>
              <w:left w:val="single" w:color="auto" w:sz="4" w:space="0"/>
              <w:bottom w:val="single" w:color="auto" w:sz="4" w:space="0"/>
              <w:right w:val="single" w:color="auto" w:sz="4" w:space="0"/>
            </w:tcBorders>
            <w:shd w:val="clear" w:color="auto" w:fill="D9D9D9"/>
          </w:tcPr>
          <w:p>
            <w:pPr>
              <w:rPr>
                <w:rFonts w:cs="Calibri"/>
                <w:b/>
                <w:bCs/>
                <w:sz w:val="24"/>
                <w:szCs w:val="24"/>
                <w:u w:val="single"/>
              </w:rPr>
            </w:pPr>
            <w:r>
              <w:rPr>
                <w:b/>
                <w:bCs/>
              </w:rPr>
              <w:t>PCBPanelBarcodeRouterCheckResponse</w:t>
            </w:r>
          </w:p>
        </w:tc>
        <w:tc>
          <w:tcPr>
            <w:tcW w:w="1060" w:type="dxa"/>
            <w:tcBorders>
              <w:top w:val="single" w:color="auto" w:sz="4" w:space="0"/>
              <w:left w:val="single" w:color="auto" w:sz="4" w:space="0"/>
              <w:bottom w:val="single" w:color="auto" w:sz="4" w:space="0"/>
              <w:right w:val="single" w:color="auto" w:sz="4" w:space="0"/>
            </w:tcBorders>
            <w:shd w:val="clear" w:color="auto" w:fill="D9D9D9"/>
          </w:tcPr>
          <w:p>
            <w:pPr>
              <w:rPr>
                <w:rFonts w:cs="Calibri"/>
                <w:b/>
                <w:bCs/>
                <w:sz w:val="24"/>
                <w:szCs w:val="24"/>
              </w:rPr>
            </w:pPr>
            <w:r>
              <w:rPr>
                <w:rFonts w:cs="Calibri"/>
                <w:b/>
                <w:bCs/>
                <w:sz w:val="24"/>
                <w:szCs w:val="24"/>
              </w:rPr>
              <w:t>Type</w:t>
            </w:r>
          </w:p>
        </w:tc>
        <w:tc>
          <w:tcPr>
            <w:tcW w:w="3905" w:type="dxa"/>
            <w:tcBorders>
              <w:top w:val="single" w:color="auto" w:sz="4" w:space="0"/>
              <w:left w:val="single" w:color="auto" w:sz="4" w:space="0"/>
              <w:bottom w:val="single" w:color="auto" w:sz="4" w:space="0"/>
              <w:right w:val="single" w:color="auto" w:sz="4" w:space="0"/>
            </w:tcBorders>
            <w:shd w:val="clear" w:color="auto" w:fill="D9D9D9"/>
          </w:tcPr>
          <w:p>
            <w:pPr>
              <w:rPr>
                <w:rFonts w:cs="Calibri"/>
                <w:b/>
                <w:bCs/>
                <w:sz w:val="24"/>
                <w:szCs w:val="24"/>
              </w:rPr>
            </w:pPr>
            <w:r>
              <w:rPr>
                <w:rFonts w:cs="Calibri"/>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314" w:hRule="atLeast"/>
        </w:trPr>
        <w:tc>
          <w:tcPr>
            <w:tcW w:w="3873" w:type="dxa"/>
            <w:tcBorders>
              <w:top w:val="single" w:color="auto" w:sz="4" w:space="0"/>
              <w:left w:val="single" w:color="auto" w:sz="4" w:space="0"/>
              <w:bottom w:val="single" w:color="auto" w:sz="4" w:space="0"/>
              <w:right w:val="single" w:color="auto" w:sz="4" w:space="0"/>
            </w:tcBorders>
          </w:tcPr>
          <w:p>
            <w:pPr>
              <w:rPr>
                <w:rFonts w:cs="Calibri"/>
              </w:rPr>
            </w:pPr>
            <w:r>
              <w:rPr>
                <w:rFonts w:cs="Calibri"/>
              </w:rPr>
              <w:drawing>
                <wp:inline distT="0" distB="0" distL="0" distR="0">
                  <wp:extent cx="191135" cy="155575"/>
                  <wp:effectExtent l="0" t="0" r="1206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1135" cy="155575"/>
                          </a:xfrm>
                          <a:prstGeom prst="rect">
                            <a:avLst/>
                          </a:prstGeom>
                          <a:noFill/>
                          <a:ln>
                            <a:noFill/>
                          </a:ln>
                        </pic:spPr>
                      </pic:pic>
                    </a:graphicData>
                  </a:graphic>
                </wp:inline>
              </w:drawing>
            </w:r>
            <w:r>
              <w:rPr>
                <w:rFonts w:cs="Calibri"/>
              </w:rPr>
              <w:t>PanelResults</w:t>
            </w:r>
          </w:p>
        </w:tc>
        <w:tc>
          <w:tcPr>
            <w:tcW w:w="1060" w:type="dxa"/>
            <w:tcBorders>
              <w:top w:val="single" w:color="auto" w:sz="4" w:space="0"/>
              <w:left w:val="single" w:color="auto" w:sz="4" w:space="0"/>
              <w:bottom w:val="single" w:color="auto" w:sz="4" w:space="0"/>
              <w:right w:val="single" w:color="auto" w:sz="4" w:space="0"/>
            </w:tcBorders>
          </w:tcPr>
          <w:p>
            <w:pPr>
              <w:rPr>
                <w:rFonts w:cs="Calibri"/>
              </w:rPr>
            </w:pPr>
          </w:p>
        </w:tc>
        <w:tc>
          <w:tcPr>
            <w:tcW w:w="3905"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The PannelResult of the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79" w:hRule="atLeast"/>
        </w:trPr>
        <w:tc>
          <w:tcPr>
            <w:tcW w:w="3873"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 xml:space="preserve">       </w:t>
            </w:r>
            <w:r>
              <w:rPr>
                <w:rFonts w:cs="Calibri"/>
              </w:rPr>
              <w:drawing>
                <wp:inline distT="0" distB="0" distL="0" distR="0">
                  <wp:extent cx="113665" cy="131445"/>
                  <wp:effectExtent l="0" t="0" r="635"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rPr>
              <w:t>PanelSerialNumber</w:t>
            </w:r>
          </w:p>
        </w:tc>
        <w:tc>
          <w:tcPr>
            <w:tcW w:w="1060"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string</w:t>
            </w:r>
          </w:p>
        </w:tc>
        <w:tc>
          <w:tcPr>
            <w:tcW w:w="3905" w:type="dxa"/>
            <w:tcBorders>
              <w:top w:val="single" w:color="auto" w:sz="4" w:space="0"/>
              <w:left w:val="single" w:color="auto" w:sz="4" w:space="0"/>
              <w:bottom w:val="single" w:color="auto" w:sz="4" w:space="0"/>
              <w:right w:val="single" w:color="auto" w:sz="4" w:space="0"/>
            </w:tcBorders>
          </w:tcPr>
          <w:p>
            <w:pPr>
              <w:rPr>
                <w:rFonts w:cs="Calibri"/>
              </w:rPr>
            </w:pPr>
            <w:r>
              <w:rPr>
                <w:rFonts w:eastAsia="Consolas" w:cs="Calibri"/>
              </w:rPr>
              <w:t>Unique ID of Production Unit or 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814" w:hRule="atLeast"/>
        </w:trPr>
        <w:tc>
          <w:tcPr>
            <w:tcW w:w="3873"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 xml:space="preserve">       </w:t>
            </w:r>
            <w:r>
              <w:rPr>
                <w:rFonts w:cs="Calibri"/>
              </w:rPr>
              <w:drawing>
                <wp:inline distT="0" distB="0" distL="0" distR="0">
                  <wp:extent cx="113665" cy="131445"/>
                  <wp:effectExtent l="0" t="0" r="635"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rPr>
              <w:t xml:space="preserve">PanelResult     </w:t>
            </w:r>
          </w:p>
        </w:tc>
        <w:tc>
          <w:tcPr>
            <w:tcW w:w="1060"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enum</w:t>
            </w:r>
          </w:p>
        </w:tc>
        <w:tc>
          <w:tcPr>
            <w:tcW w:w="3905" w:type="dxa"/>
            <w:tcBorders>
              <w:top w:val="single" w:color="auto" w:sz="4" w:space="0"/>
              <w:left w:val="single" w:color="auto" w:sz="4" w:space="0"/>
              <w:bottom w:val="single" w:color="auto" w:sz="4" w:space="0"/>
              <w:right w:val="single" w:color="auto" w:sz="4" w:space="0"/>
            </w:tcBorders>
          </w:tcPr>
          <w:p>
            <w:r>
              <w:t>An enumeration indication whether the PanelResult request was Passed or Failed.</w:t>
            </w:r>
          </w:p>
          <w:p>
            <w:pPr>
              <w:rPr>
                <w:rFonts w:eastAsia="Consolas" w:cs="Calibri"/>
              </w:rPr>
            </w:pPr>
            <w:r>
              <w:t xml:space="preserve">Passed -0; Failed-1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814" w:hRule="atLeast"/>
        </w:trPr>
        <w:tc>
          <w:tcPr>
            <w:tcW w:w="3873"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 xml:space="preserve">      </w:t>
            </w:r>
            <w:r>
              <w:rPr>
                <w:rFonts w:cs="Calibri"/>
              </w:rPr>
              <w:drawing>
                <wp:inline distT="0" distB="0" distL="0" distR="0">
                  <wp:extent cx="113665" cy="131445"/>
                  <wp:effectExtent l="0" t="0" r="63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eastAsia="Consolas" w:cs="Calibri"/>
                <w:color w:val="000000"/>
              </w:rPr>
              <w:t>FailureCode</w:t>
            </w:r>
          </w:p>
        </w:tc>
        <w:tc>
          <w:tcPr>
            <w:tcW w:w="1060"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Int</w:t>
            </w:r>
          </w:p>
        </w:tc>
        <w:tc>
          <w:tcPr>
            <w:tcW w:w="3905" w:type="dxa"/>
            <w:tcBorders>
              <w:top w:val="single" w:color="auto" w:sz="4" w:space="0"/>
              <w:left w:val="single" w:color="auto" w:sz="4" w:space="0"/>
              <w:bottom w:val="single" w:color="auto" w:sz="4" w:space="0"/>
              <w:right w:val="single" w:color="auto" w:sz="4" w:space="0"/>
            </w:tcBorders>
          </w:tcPr>
          <w:p>
            <w:pPr>
              <w:rPr>
                <w:rFonts w:eastAsia="Consolas" w:cs="Calibri"/>
              </w:rPr>
            </w:pPr>
            <w:r>
              <w:rPr>
                <w:rFonts w:cs="Calibri"/>
              </w:rPr>
              <w:t>In the case of a failure, an integer-based, endpoint-specific error code indicating the nature of the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47" w:hRule="atLeast"/>
        </w:trPr>
        <w:tc>
          <w:tcPr>
            <w:tcW w:w="3873" w:type="dxa"/>
            <w:tcBorders>
              <w:top w:val="single" w:color="auto" w:sz="4" w:space="0"/>
              <w:left w:val="single" w:color="auto" w:sz="4" w:space="0"/>
              <w:bottom w:val="single" w:color="auto" w:sz="4" w:space="0"/>
              <w:right w:val="single" w:color="auto" w:sz="4" w:space="0"/>
            </w:tcBorders>
          </w:tcPr>
          <w:p>
            <w:pPr>
              <w:ind w:firstLine="330" w:firstLineChars="150"/>
              <w:rPr>
                <w:rFonts w:cs="Calibri"/>
              </w:rPr>
            </w:pPr>
            <w:r>
              <w:rPr>
                <w:rFonts w:cs="Calibri"/>
              </w:rPr>
              <w:drawing>
                <wp:inline distT="0" distB="0" distL="0" distR="0">
                  <wp:extent cx="113665" cy="131445"/>
                  <wp:effectExtent l="0" t="0" r="635"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eastAsia="Consolas" w:cs="Calibri"/>
                <w:color w:val="000000"/>
              </w:rPr>
              <w:t>Message</w:t>
            </w:r>
          </w:p>
        </w:tc>
        <w:tc>
          <w:tcPr>
            <w:tcW w:w="1060"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String</w:t>
            </w:r>
          </w:p>
        </w:tc>
        <w:tc>
          <w:tcPr>
            <w:tcW w:w="3905" w:type="dxa"/>
            <w:tcBorders>
              <w:top w:val="single" w:color="auto" w:sz="4" w:space="0"/>
              <w:left w:val="single" w:color="auto" w:sz="4" w:space="0"/>
              <w:bottom w:val="single" w:color="auto" w:sz="4" w:space="0"/>
              <w:right w:val="single" w:color="auto" w:sz="4" w:space="0"/>
            </w:tcBorders>
          </w:tcPr>
          <w:p>
            <w:pPr>
              <w:rPr>
                <w:rFonts w:eastAsia="Consolas" w:cs="Calibri"/>
              </w:rPr>
            </w:pPr>
            <w:r>
              <w:rPr>
                <w:rFonts w:eastAsia="Consolas" w:cs="Calibri"/>
              </w:rPr>
              <w:t>In the case of a failure, a human readable message indicating the nature of the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47" w:hRule="atLeast"/>
        </w:trPr>
        <w:tc>
          <w:tcPr>
            <w:tcW w:w="3873" w:type="dxa"/>
            <w:tcBorders>
              <w:top w:val="single" w:color="auto" w:sz="4" w:space="0"/>
              <w:left w:val="single" w:color="auto" w:sz="4" w:space="0"/>
              <w:bottom w:val="single" w:color="auto" w:sz="4" w:space="0"/>
              <w:right w:val="single" w:color="auto" w:sz="4" w:space="0"/>
            </w:tcBorders>
          </w:tcPr>
          <w:p>
            <w:pPr>
              <w:rPr>
                <w:rFonts w:cs="Calibri"/>
              </w:rPr>
            </w:pPr>
            <w:r>
              <w:rPr>
                <w:rFonts w:cs="Calibri"/>
              </w:rPr>
              <w:drawing>
                <wp:inline distT="0" distB="0" distL="0" distR="0">
                  <wp:extent cx="191135" cy="155575"/>
                  <wp:effectExtent l="0" t="0" r="1206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1135" cy="155575"/>
                          </a:xfrm>
                          <a:prstGeom prst="rect">
                            <a:avLst/>
                          </a:prstGeom>
                          <a:noFill/>
                          <a:ln>
                            <a:noFill/>
                          </a:ln>
                        </pic:spPr>
                      </pic:pic>
                    </a:graphicData>
                  </a:graphic>
                </wp:inline>
              </w:drawing>
            </w:r>
            <w:r>
              <w:rPr>
                <w:rFonts w:eastAsia="Consolas" w:cs="Calibri"/>
                <w:color w:val="000000"/>
              </w:rPr>
              <w:t>CartesianPannelMappingResult</w:t>
            </w:r>
          </w:p>
        </w:tc>
        <w:tc>
          <w:tcPr>
            <w:tcW w:w="1060" w:type="dxa"/>
            <w:tcBorders>
              <w:top w:val="single" w:color="auto" w:sz="4" w:space="0"/>
              <w:left w:val="single" w:color="auto" w:sz="4" w:space="0"/>
              <w:bottom w:val="single" w:color="auto" w:sz="4" w:space="0"/>
              <w:right w:val="single" w:color="auto" w:sz="4" w:space="0"/>
            </w:tcBorders>
          </w:tcPr>
          <w:p>
            <w:pPr>
              <w:rPr>
                <w:rFonts w:cs="Calibri"/>
              </w:rPr>
            </w:pPr>
          </w:p>
        </w:tc>
        <w:tc>
          <w:tcPr>
            <w:tcW w:w="3905" w:type="dxa"/>
            <w:tcBorders>
              <w:top w:val="single" w:color="auto" w:sz="4" w:space="0"/>
              <w:left w:val="single" w:color="auto" w:sz="4" w:space="0"/>
              <w:bottom w:val="single" w:color="auto" w:sz="4" w:space="0"/>
              <w:right w:val="single" w:color="auto" w:sz="4" w:space="0"/>
            </w:tcBorders>
          </w:tcPr>
          <w:p>
            <w:pPr>
              <w:rPr>
                <w:rFonts w:eastAsia="Consolas" w:cs="Calibri"/>
              </w:rPr>
            </w:pPr>
            <w:r>
              <w:t xml:space="preserve">An optional list of structures with </w:t>
            </w:r>
            <w:r>
              <w:rPr>
                <w:rFonts w:eastAsia="Consolas" w:cs="Calibri"/>
                <w:color w:val="000000"/>
              </w:rPr>
              <w:t>Cartesian</w:t>
            </w:r>
            <w:r>
              <w:t>PannelMappingResult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79" w:hRule="atLeast"/>
        </w:trPr>
        <w:tc>
          <w:tcPr>
            <w:tcW w:w="3873"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 xml:space="preserve">       </w:t>
            </w:r>
            <w:r>
              <w:rPr>
                <w:rFonts w:cs="Calibri"/>
              </w:rPr>
              <w:drawing>
                <wp:inline distT="0" distB="0" distL="0" distR="0">
                  <wp:extent cx="113665" cy="131445"/>
                  <wp:effectExtent l="0" t="0" r="63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eastAsia="Consolas" w:cs="Calibri"/>
                <w:color w:val="000000"/>
              </w:rPr>
              <w:t>PCBNumber</w:t>
            </w:r>
          </w:p>
        </w:tc>
        <w:tc>
          <w:tcPr>
            <w:tcW w:w="1060"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String</w:t>
            </w:r>
          </w:p>
        </w:tc>
        <w:tc>
          <w:tcPr>
            <w:tcW w:w="3905" w:type="dxa"/>
            <w:tcBorders>
              <w:top w:val="single" w:color="auto" w:sz="4" w:space="0"/>
              <w:left w:val="single" w:color="auto" w:sz="4" w:space="0"/>
              <w:bottom w:val="single" w:color="auto" w:sz="4" w:space="0"/>
              <w:right w:val="single" w:color="auto" w:sz="4" w:space="0"/>
            </w:tcBorders>
          </w:tcPr>
          <w:p>
            <w:pPr>
              <w:rPr>
                <w:rFonts w:eastAsia="Consolas" w:cs="Calibri"/>
              </w:rPr>
            </w:pPr>
            <w:r>
              <w:rPr>
                <w:rFonts w:cs="Calibri"/>
              </w:rPr>
              <w:t>Unique ID of the Production 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47" w:hRule="atLeast"/>
        </w:trPr>
        <w:tc>
          <w:tcPr>
            <w:tcW w:w="3873"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 xml:space="preserve">       </w:t>
            </w:r>
            <w:r>
              <w:rPr>
                <w:rFonts w:cs="Calibri"/>
              </w:rPr>
              <w:drawing>
                <wp:inline distT="0" distB="0" distL="0" distR="0">
                  <wp:extent cx="113665" cy="131445"/>
                  <wp:effectExtent l="0" t="0" r="63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rPr>
              <w:t xml:space="preserve"> </w:t>
            </w:r>
            <w:r>
              <w:rPr>
                <w:rFonts w:eastAsia="Consolas" w:cs="Calibri"/>
                <w:color w:val="000000"/>
              </w:rPr>
              <w:t>PanelValidationResult</w:t>
            </w:r>
          </w:p>
        </w:tc>
        <w:tc>
          <w:tcPr>
            <w:tcW w:w="1060"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enum</w:t>
            </w:r>
          </w:p>
        </w:tc>
        <w:tc>
          <w:tcPr>
            <w:tcW w:w="3905" w:type="dxa"/>
            <w:tcBorders>
              <w:top w:val="single" w:color="auto" w:sz="4" w:space="0"/>
              <w:left w:val="single" w:color="auto" w:sz="4" w:space="0"/>
              <w:bottom w:val="single" w:color="auto" w:sz="4" w:space="0"/>
              <w:right w:val="single" w:color="auto" w:sz="4" w:space="0"/>
            </w:tcBorders>
          </w:tcPr>
          <w:p>
            <w:pPr>
              <w:rPr>
                <w:rFonts w:eastAsia="Consolas" w:cs="Calibri"/>
              </w:rPr>
            </w:pPr>
            <w:r>
              <w:rPr>
                <w:rFonts w:cs="Calibri"/>
              </w:rPr>
              <w:t xml:space="preserve">An enumeration indication whether the Validation request was Good or Bad. </w:t>
            </w:r>
            <w:r>
              <w:t>Good-0 ;Bad-1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79" w:hRule="atLeast"/>
        </w:trPr>
        <w:tc>
          <w:tcPr>
            <w:tcW w:w="3873"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 xml:space="preserve">       </w:t>
            </w:r>
            <w:r>
              <w:rPr>
                <w:rFonts w:cs="Calibri"/>
              </w:rPr>
              <w:drawing>
                <wp:inline distT="0" distB="0" distL="0" distR="0">
                  <wp:extent cx="113665" cy="131445"/>
                  <wp:effectExtent l="0" t="0" r="63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rPr>
              <w:t xml:space="preserve"> </w:t>
            </w:r>
            <w:r>
              <w:rPr>
                <w:rFonts w:eastAsia="Consolas" w:cs="Calibri"/>
                <w:color w:val="000000"/>
              </w:rPr>
              <w:t>X</w:t>
            </w:r>
          </w:p>
        </w:tc>
        <w:tc>
          <w:tcPr>
            <w:tcW w:w="1060"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Int</w:t>
            </w:r>
          </w:p>
        </w:tc>
        <w:tc>
          <w:tcPr>
            <w:tcW w:w="3905" w:type="dxa"/>
            <w:tcBorders>
              <w:top w:val="single" w:color="auto" w:sz="4" w:space="0"/>
              <w:left w:val="single" w:color="auto" w:sz="4" w:space="0"/>
              <w:bottom w:val="single" w:color="auto" w:sz="4" w:space="0"/>
              <w:right w:val="single" w:color="auto" w:sz="4" w:space="0"/>
            </w:tcBorders>
          </w:tcPr>
          <w:p>
            <w:pPr>
              <w:rPr>
                <w:rFonts w:eastAsia="Consolas" w:cs="Calibri"/>
              </w:rPr>
            </w:pPr>
            <w:r>
              <w:rPr>
                <w:rFonts w:cs="Calibri"/>
              </w:rPr>
              <w:t>X Coordinate of Production Unit (Row)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89" w:hRule="atLeast"/>
        </w:trPr>
        <w:tc>
          <w:tcPr>
            <w:tcW w:w="3873"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 xml:space="preserve">       </w:t>
            </w:r>
            <w:r>
              <w:rPr>
                <w:rFonts w:cs="Calibri"/>
              </w:rPr>
              <w:drawing>
                <wp:inline distT="0" distB="0" distL="0" distR="0">
                  <wp:extent cx="113665" cy="131445"/>
                  <wp:effectExtent l="0" t="0" r="635"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3665" cy="131445"/>
                          </a:xfrm>
                          <a:prstGeom prst="rect">
                            <a:avLst/>
                          </a:prstGeom>
                          <a:noFill/>
                          <a:ln>
                            <a:noFill/>
                          </a:ln>
                        </pic:spPr>
                      </pic:pic>
                    </a:graphicData>
                  </a:graphic>
                </wp:inline>
              </w:drawing>
            </w:r>
            <w:r>
              <w:rPr>
                <w:rFonts w:cs="Calibri"/>
              </w:rPr>
              <w:t xml:space="preserve"> Y</w:t>
            </w:r>
          </w:p>
        </w:tc>
        <w:tc>
          <w:tcPr>
            <w:tcW w:w="1060" w:type="dxa"/>
            <w:tcBorders>
              <w:top w:val="single" w:color="auto" w:sz="4" w:space="0"/>
              <w:left w:val="single" w:color="auto" w:sz="4" w:space="0"/>
              <w:bottom w:val="single" w:color="auto" w:sz="4" w:space="0"/>
              <w:right w:val="single" w:color="auto" w:sz="4" w:space="0"/>
            </w:tcBorders>
          </w:tcPr>
          <w:p>
            <w:pPr>
              <w:rPr>
                <w:rFonts w:cs="Calibri"/>
              </w:rPr>
            </w:pPr>
            <w:r>
              <w:rPr>
                <w:rFonts w:cs="Calibri"/>
              </w:rPr>
              <w:t>Int</w:t>
            </w:r>
          </w:p>
        </w:tc>
        <w:tc>
          <w:tcPr>
            <w:tcW w:w="3905" w:type="dxa"/>
            <w:tcBorders>
              <w:top w:val="single" w:color="auto" w:sz="4" w:space="0"/>
              <w:left w:val="single" w:color="auto" w:sz="4" w:space="0"/>
              <w:bottom w:val="single" w:color="auto" w:sz="4" w:space="0"/>
              <w:right w:val="single" w:color="auto" w:sz="4" w:space="0"/>
            </w:tcBorders>
          </w:tcPr>
          <w:p>
            <w:pPr>
              <w:rPr>
                <w:rFonts w:eastAsia="Consolas" w:cs="Calibri"/>
              </w:rPr>
            </w:pPr>
            <w:r>
              <w:rPr>
                <w:rFonts w:cs="Calibri"/>
              </w:rPr>
              <w:t>Y Coordinate of Production Unit (Column)</w:t>
            </w:r>
          </w:p>
        </w:tc>
      </w:tr>
    </w:tbl>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p7QcbAgAAVAQAAA4AAABkcnMvZTJvRG9jLnhtbK1UTYvbMBC9F/of&#10;hO6Nk5QsIcRZ0g0phdBd2C09K7IcG/SFNImd/vo++SNbtj3soRd5pBm90Xsz4/V9azS7qBBrZ3M+&#10;m0w5U1a6orannP942X9achZJ2EJoZ1XOryry+83HD+vGr9TcVU4XKjCA2LhqfM4rIr/KsigrZUSc&#10;OK8snKULRhC24ZQVQTRANzqbT6d3WeNC4YOTKkac7nonHxDDewBdWdZS7Zw8G2WpRw1KCwKlWNU+&#10;8k332rJUkh7LMipiOudgSt2KJLCPac02a7E6BeGrWg5PEO95whtORtQWSW9QO0GCnUP9F5SpZXDR&#10;lTSRzmQ9kU4RsJhN32jzXAmvOi6QOvqb6PH/wcrvl6fA6iLnC86sMCj4i2qJfXEtWyR1Gh9XCHr2&#10;CKMWx+iZ8TziMJFuy2DSF3QY/ND2etM2gcl0aTlfLqdwSfjGDfCz1+s+RPqqnGHJyHlA8TpNxeUQ&#10;qQ8dQ1I26/a11l0BtWVNzu8+L6bdhZsH4NoiRyLRPzZZ1B7bgdnRFVcQC65vjOjlvkbyg4j0JAI6&#10;AQ/GrNAjllI7JHGDxVnlwq9/nad4FAhezhp0Vs4tBokz/c2icACk0QijcRwNezYPDq06wwx62Zm4&#10;EEiPZhmc+YkB2qYccAkrkSnnNJoP1Hc3BlCq7bYLQqt5QQf77GWCTuJFvz0TBOx0TaL0Sgxaodm6&#10;ygyDkbr5z30X9foz2P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PWp7QcbAgAAVAQAAA4A&#10;AAAAAAAAAQAgAAAAHwEAAGRycy9lMm9Eb2MueG1sUEsFBgAAAAAGAAYAWQEAAKwFAAAA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4"/>
        <w:szCs w:val="24"/>
      </w:rPr>
    </w:pPr>
    <w:r>
      <w:rPr>
        <w:sz w:val="24"/>
        <w:szCs w:val="24"/>
      </w:rPr>
      <w:t>Getech Automation Pte Ltd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19F9"/>
    <w:rsid w:val="000C6449"/>
    <w:rsid w:val="000E2094"/>
    <w:rsid w:val="00133EB5"/>
    <w:rsid w:val="00236E12"/>
    <w:rsid w:val="00276FB3"/>
    <w:rsid w:val="00314C46"/>
    <w:rsid w:val="003B3E71"/>
    <w:rsid w:val="00455E29"/>
    <w:rsid w:val="004E75F3"/>
    <w:rsid w:val="005003E0"/>
    <w:rsid w:val="005079D3"/>
    <w:rsid w:val="00567E9F"/>
    <w:rsid w:val="005C4FE0"/>
    <w:rsid w:val="005F0D53"/>
    <w:rsid w:val="00604AEE"/>
    <w:rsid w:val="00630AC5"/>
    <w:rsid w:val="00643729"/>
    <w:rsid w:val="00670031"/>
    <w:rsid w:val="007154D2"/>
    <w:rsid w:val="00753E7C"/>
    <w:rsid w:val="00765FA9"/>
    <w:rsid w:val="00781E7E"/>
    <w:rsid w:val="007C0D66"/>
    <w:rsid w:val="0081332D"/>
    <w:rsid w:val="008212ED"/>
    <w:rsid w:val="0084639A"/>
    <w:rsid w:val="008A4507"/>
    <w:rsid w:val="009616A4"/>
    <w:rsid w:val="009660C1"/>
    <w:rsid w:val="00A1351A"/>
    <w:rsid w:val="00A26070"/>
    <w:rsid w:val="00A90099"/>
    <w:rsid w:val="00AB0373"/>
    <w:rsid w:val="00AB1E79"/>
    <w:rsid w:val="00AB412F"/>
    <w:rsid w:val="00AE697F"/>
    <w:rsid w:val="00B27BF8"/>
    <w:rsid w:val="00B56E9A"/>
    <w:rsid w:val="00BC66EB"/>
    <w:rsid w:val="00C44C05"/>
    <w:rsid w:val="00CF5DAA"/>
    <w:rsid w:val="00D62F68"/>
    <w:rsid w:val="00D72AAF"/>
    <w:rsid w:val="00D7320B"/>
    <w:rsid w:val="00D9330C"/>
    <w:rsid w:val="00D974C4"/>
    <w:rsid w:val="00DF5082"/>
    <w:rsid w:val="00EB43F9"/>
    <w:rsid w:val="00F12111"/>
    <w:rsid w:val="00FF724A"/>
    <w:rsid w:val="030B0115"/>
    <w:rsid w:val="04863E54"/>
    <w:rsid w:val="08591F9F"/>
    <w:rsid w:val="0C915100"/>
    <w:rsid w:val="10265AFA"/>
    <w:rsid w:val="12781656"/>
    <w:rsid w:val="127A0F7F"/>
    <w:rsid w:val="14625B37"/>
    <w:rsid w:val="150A422B"/>
    <w:rsid w:val="158C0FA5"/>
    <w:rsid w:val="15A36278"/>
    <w:rsid w:val="17FF0164"/>
    <w:rsid w:val="1BFE5354"/>
    <w:rsid w:val="1D234E76"/>
    <w:rsid w:val="1FCF74B6"/>
    <w:rsid w:val="1FD927E3"/>
    <w:rsid w:val="2149397F"/>
    <w:rsid w:val="24606389"/>
    <w:rsid w:val="26D84357"/>
    <w:rsid w:val="279276BA"/>
    <w:rsid w:val="280C28B7"/>
    <w:rsid w:val="2AA43CAA"/>
    <w:rsid w:val="2AF71B39"/>
    <w:rsid w:val="2DDB4C35"/>
    <w:rsid w:val="322E7A29"/>
    <w:rsid w:val="36957BB9"/>
    <w:rsid w:val="37FF640E"/>
    <w:rsid w:val="3CAA2774"/>
    <w:rsid w:val="3D100AA0"/>
    <w:rsid w:val="3D112887"/>
    <w:rsid w:val="405E1EFA"/>
    <w:rsid w:val="42716963"/>
    <w:rsid w:val="42A25C30"/>
    <w:rsid w:val="445D2BF8"/>
    <w:rsid w:val="483376F0"/>
    <w:rsid w:val="49D45510"/>
    <w:rsid w:val="4CFA6A2E"/>
    <w:rsid w:val="4DD70B1D"/>
    <w:rsid w:val="4E6E0C2A"/>
    <w:rsid w:val="4EC86D05"/>
    <w:rsid w:val="530C2454"/>
    <w:rsid w:val="53620E89"/>
    <w:rsid w:val="56344396"/>
    <w:rsid w:val="577E1E59"/>
    <w:rsid w:val="5C230FD4"/>
    <w:rsid w:val="5D5E0913"/>
    <w:rsid w:val="5EE930EA"/>
    <w:rsid w:val="5F0D1416"/>
    <w:rsid w:val="5F6266C9"/>
    <w:rsid w:val="614F72D5"/>
    <w:rsid w:val="6171525C"/>
    <w:rsid w:val="67405013"/>
    <w:rsid w:val="678B242A"/>
    <w:rsid w:val="696905AA"/>
    <w:rsid w:val="69DF330B"/>
    <w:rsid w:val="6A11763D"/>
    <w:rsid w:val="6CD045B8"/>
    <w:rsid w:val="6E6210AA"/>
    <w:rsid w:val="6F5142E9"/>
    <w:rsid w:val="6F971AC3"/>
    <w:rsid w:val="71AB7A47"/>
    <w:rsid w:val="71D967BA"/>
    <w:rsid w:val="73CE0271"/>
    <w:rsid w:val="745D2673"/>
    <w:rsid w:val="75492745"/>
    <w:rsid w:val="768F1979"/>
    <w:rsid w:val="78CA1AB9"/>
    <w:rsid w:val="79BE0C60"/>
    <w:rsid w:val="7B007056"/>
    <w:rsid w:val="7B4642E6"/>
    <w:rsid w:val="7B66202C"/>
    <w:rsid w:val="7DD61319"/>
    <w:rsid w:val="7E646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Times New Roman" w:cs="Times New Roman"/>
      <w:sz w:val="22"/>
      <w:szCs w:val="22"/>
      <w:lang w:val="en-SG" w:eastAsia="en-SG"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customStyle="1" w:styleId="6">
    <w:name w:val="western"/>
    <w:basedOn w:val="1"/>
    <w:qFormat/>
    <w:uiPriority w:val="0"/>
    <w:pPr>
      <w:spacing w:before="100" w:beforeAutospacing="1" w:after="100" w:afterAutospacing="1"/>
    </w:pPr>
    <w:rPr>
      <w:rFonts w:cs="Calibri" w:eastAsiaTheme="minorHAnsi"/>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7EE372-CFDA-4EF8-9E49-571A28AF2A03}">
  <ds:schemaRefs/>
</ds:datastoreItem>
</file>

<file path=docProps/app.xml><?xml version="1.0" encoding="utf-8"?>
<Properties xmlns="http://schemas.openxmlformats.org/officeDocument/2006/extended-properties" xmlns:vt="http://schemas.openxmlformats.org/officeDocument/2006/docPropsVTypes">
  <Template>Normal.dotm</Template>
  <Pages>2</Pages>
  <Words>618</Words>
  <Characters>3528</Characters>
  <Lines>29</Lines>
  <Paragraphs>8</Paragraphs>
  <TotalTime>78</TotalTime>
  <ScaleCrop>false</ScaleCrop>
  <LinksUpToDate>false</LinksUpToDate>
  <CharactersWithSpaces>4138</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2022-03-13T09:15:00Z</dcterms:created>
  <dc:creator>Sarumathi</dc:creator>
  <cp:lastModifiedBy>Sarumathi</cp:lastModifiedBy>
  <cp:lastPrinted>2022-03-11T09:00:00Z</cp:lastPrinted>
  <dcterms:modified xsi:type="dcterms:W3CDTF">2022-03-23T05:27:15Z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73F17501D83845DFB3A5C8AF4C213B5E</vt:lpwstr>
  </property>
</Properties>
</file>