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Telegram Premium Subscription Platform</w:t>
        <w:br/>
        <w:t>Django MVT + Aiogram + Click Payment + Private Channel Management</w:t>
      </w:r>
    </w:p>
    <w:p>
      <w:pPr>
        <w:pStyle w:val="Heading1"/>
      </w:pPr>
      <w:r>
        <w:t>1. Project Overview</w:t>
      </w:r>
    </w:p>
    <w:p>
      <w:r>
        <w:br/>
        <w:t>Maqsad: Telegram orqali pullik obunalar sotish, yopiq kanallarga avtomatik kirish berish,</w:t>
        <w:br/>
        <w:t>to'lovlarni boshqarish va barcha jarayonlarni web dashboard orqali nazorat qilish.</w:t>
        <w:br/>
      </w:r>
    </w:p>
    <w:p>
      <w:pPr>
        <w:pStyle w:val="Heading1"/>
      </w:pPr>
      <w:r>
        <w:t>2. Technology Stack</w:t>
      </w:r>
    </w:p>
    <w:p>
      <w:r>
        <w:br/>
        <w:t>Backend: Django 5, Aiogram 3</w:t>
        <w:br/>
        <w:t>Database: SQLite (Local), PostgreSQL Supabase (Production)</w:t>
        <w:br/>
        <w:t>Payment: Click</w:t>
        <w:br/>
        <w:t>Scheduler: APScheduler</w:t>
        <w:br/>
        <w:t>Future: Redis, Celery, Docker, Nginx, Gunicorn</w:t>
        <w:br/>
      </w:r>
    </w:p>
    <w:p>
      <w:pPr>
        <w:pStyle w:val="Heading1"/>
      </w:pPr>
      <w:r>
        <w:t>3. Functional Requirements</w:t>
      </w:r>
    </w:p>
    <w:p>
      <w:r>
        <w:br/>
        <w:t>- User Registration</w:t>
        <w:br/>
        <w:t>- Subscription Management</w:t>
        <w:br/>
        <w:t>- Click Payment Integration</w:t>
        <w:br/>
        <w:t>- Private Channel Access</w:t>
        <w:br/>
        <w:t>- Broadcast System</w:t>
        <w:br/>
        <w:t>- Analytics Dashboard</w:t>
        <w:br/>
        <w:t>- Support Ticket System</w:t>
        <w:br/>
        <w:t>- Referral System</w:t>
        <w:br/>
        <w:t>- Promo Codes</w:t>
        <w:br/>
      </w:r>
    </w:p>
    <w:p>
      <w:pPr>
        <w:pStyle w:val="Heading1"/>
      </w:pPr>
      <w:r>
        <w:t>4. Telegram Bot Flow</w:t>
      </w:r>
    </w:p>
    <w:p>
      <w:r>
        <w:br/>
        <w:t>/start -&gt; Registration -&gt; Main Menu</w:t>
        <w:br/>
        <w:t>Subscribe -&gt; Tariff Selection -&gt; Payment -&gt; Confirmation -&gt; Channel Access</w:t>
        <w:br/>
        <w:t>Profile -&gt; Active Subscription Information</w:t>
        <w:br/>
        <w:t>Support -&gt; Ticket Creation</w:t>
        <w:br/>
      </w:r>
    </w:p>
    <w:p>
      <w:pPr>
        <w:pStyle w:val="Heading1"/>
      </w:pPr>
      <w:r>
        <w:t>5. Database Models</w:t>
      </w:r>
    </w:p>
    <w:p>
      <w:r>
        <w:br/>
        <w:t>User, Tariff, Subscription, Payment, TelegramChannel,</w:t>
        <w:br/>
        <w:t>Broadcast, SupportTicket, AuditLog, PromoCode,</w:t>
        <w:br/>
        <w:t>Referral, Notification.</w:t>
        <w:br/>
      </w:r>
    </w:p>
    <w:p>
      <w:pPr>
        <w:pStyle w:val="Heading1"/>
      </w:pPr>
      <w:r>
        <w:t>6. Dashboard Modules</w:t>
      </w:r>
    </w:p>
    <w:p>
      <w:r>
        <w:br/>
        <w:t>Dashboard</w:t>
        <w:br/>
        <w:t>Users</w:t>
        <w:br/>
        <w:t>Subscriptions</w:t>
        <w:br/>
        <w:t>Payments</w:t>
        <w:br/>
        <w:t>Channels</w:t>
        <w:br/>
        <w:t>Broadcasts</w:t>
        <w:br/>
        <w:t>Analytics</w:t>
        <w:br/>
        <w:t>Support</w:t>
        <w:br/>
        <w:t>Settings</w:t>
        <w:br/>
        <w:t>Logs</w:t>
        <w:br/>
      </w:r>
    </w:p>
    <w:p>
      <w:pPr>
        <w:pStyle w:val="Heading1"/>
      </w:pPr>
      <w:r>
        <w:t>7. Click Payment Integration</w:t>
      </w:r>
    </w:p>
    <w:p>
      <w:r>
        <w:br/>
        <w:t>Payment creation</w:t>
        <w:br/>
        <w:t>Callback/Webhook processing</w:t>
        <w:br/>
        <w:t>Automatic confirmation</w:t>
        <w:br/>
        <w:t>Manual confirmation by admin</w:t>
        <w:br/>
        <w:t>Transaction history</w:t>
        <w:br/>
        <w:t>Refund management</w:t>
        <w:br/>
      </w:r>
    </w:p>
    <w:p>
      <w:pPr>
        <w:pStyle w:val="Heading1"/>
      </w:pPr>
      <w:r>
        <w:t>8. Subscription Lifecycle</w:t>
      </w:r>
    </w:p>
    <w:p>
      <w:r>
        <w:br/>
        <w:t>Pending -&gt; Paid -&gt; Active -&gt; Expiring -&gt; Expired</w:t>
        <w:br/>
        <w:t>Automatic reminders at 7, 3, and 1 day before expiry.</w:t>
        <w:br/>
      </w:r>
    </w:p>
    <w:p>
      <w:pPr>
        <w:pStyle w:val="Heading1"/>
      </w:pPr>
      <w:r>
        <w:t>9. Broadcast System</w:t>
      </w:r>
    </w:p>
    <w:p>
      <w:r>
        <w:br/>
        <w:t>Text, Markdown, Image, Video, Audio, Documents.</w:t>
        <w:br/>
        <w:t>Targeting by subscription type and activity.</w:t>
        <w:br/>
      </w:r>
    </w:p>
    <w:p>
      <w:pPr>
        <w:pStyle w:val="Heading1"/>
      </w:pPr>
      <w:r>
        <w:t>10. Analytics</w:t>
      </w:r>
    </w:p>
    <w:p>
      <w:r>
        <w:br/>
        <w:t>Revenue reports</w:t>
        <w:br/>
        <w:t>User growth</w:t>
        <w:br/>
        <w:t>Subscription growth</w:t>
        <w:br/>
        <w:t>Conversion metrics</w:t>
        <w:br/>
        <w:t>Channel performance</w:t>
        <w:br/>
      </w:r>
    </w:p>
    <w:p>
      <w:pPr>
        <w:pStyle w:val="Heading1"/>
      </w:pPr>
      <w:r>
        <w:t>11. Security Requirements</w:t>
      </w:r>
    </w:p>
    <w:p>
      <w:r>
        <w:br/>
        <w:t>Role Based Access Control</w:t>
        <w:br/>
        <w:t>CSRF Protection</w:t>
        <w:br/>
        <w:t>Input Validation</w:t>
        <w:br/>
        <w:t>Webhook Verification</w:t>
        <w:br/>
        <w:t>Audit Logging</w:t>
        <w:br/>
      </w:r>
    </w:p>
    <w:p>
      <w:pPr>
        <w:pStyle w:val="Heading1"/>
      </w:pPr>
      <w:r>
        <w:t>12. API Endpoints</w:t>
      </w:r>
    </w:p>
    <w:p>
      <w:r>
        <w:br/>
        <w:t>/api/users/</w:t>
        <w:br/>
        <w:t>/api/payments/</w:t>
        <w:br/>
        <w:t>/api/subscriptions/</w:t>
        <w:br/>
        <w:t>/api/channels/</w:t>
        <w:br/>
        <w:t>/api/broadcasts/</w:t>
        <w:br/>
      </w:r>
    </w:p>
    <w:p>
      <w:pPr>
        <w:pStyle w:val="Heading1"/>
      </w:pPr>
      <w:r>
        <w:t>13. Future Roadmap</w:t>
      </w:r>
    </w:p>
    <w:p>
      <w:r>
        <w:br/>
        <w:t>Redis</w:t>
        <w:br/>
        <w:t>Celery</w:t>
        <w:br/>
        <w:t>Multi-Tenant SaaS</w:t>
        <w:br/>
        <w:t>Mobile App</w:t>
        <w:br/>
        <w:t>Advanced Reporting</w:t>
        <w:br/>
      </w:r>
    </w:p>
    <w:p>
      <w:pPr>
        <w:pStyle w:val="Heading1"/>
      </w:pPr>
      <w:r>
        <w:t>14. Acceptance Criteria</w:t>
      </w:r>
    </w:p>
    <w:p>
      <w:r>
        <w:br/>
        <w:t>Successful payment activates subscription.</w:t>
        <w:br/>
        <w:t>Expired users lose access automatically.</w:t>
        <w:br/>
        <w:t>Admin can manage all entities through dashboard.</w:t>
        <w:br/>
      </w:r>
    </w:p>
    <w:p>
      <w:pPr>
        <w:pStyle w:val="Heading1"/>
      </w:pPr>
      <w:r>
        <w:t>Appendix 1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2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3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4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5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6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7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8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9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10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11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12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13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14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p>
      <w:pPr>
        <w:pStyle w:val="Heading1"/>
      </w:pPr>
      <w:r>
        <w:t>Appendix 15</w:t>
      </w:r>
    </w:p>
    <w:p>
      <w:r>
        <w:t>Detailed implementation guidelines, validation rules, UI requirements, database constraints, logging strategy, monitoring requirements, deployment workflow, testing scenarios, backup policy, and maintenance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