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DC" w:rsidRPr="00CF68DC" w:rsidRDefault="00CF68DC" w:rsidP="00CF68DC">
      <w:pPr>
        <w:jc w:val="center"/>
        <w:rPr>
          <w:b/>
          <w:sz w:val="36"/>
          <w:lang w:val="en-US"/>
        </w:rPr>
      </w:pPr>
      <w:r w:rsidRPr="00CF68DC">
        <w:rPr>
          <w:b/>
          <w:sz w:val="36"/>
          <w:lang w:val="en-US"/>
        </w:rPr>
        <w:t>Work Flow</w:t>
      </w:r>
    </w:p>
    <w:p w:rsidR="00CF68DC" w:rsidRPr="00483C3D" w:rsidRDefault="004136A8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Credit Card </w:t>
      </w:r>
      <w:r w:rsidR="00CF68DC" w:rsidRPr="00483C3D">
        <w:rPr>
          <w:sz w:val="24"/>
          <w:lang w:val="en-US"/>
        </w:rPr>
        <w:t>Data</w:t>
      </w:r>
    </w:p>
    <w:p w:rsidR="00CF68DC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Data Pre Processing</w:t>
      </w:r>
    </w:p>
    <w:p w:rsidR="004136A8" w:rsidRPr="00483C3D" w:rsidRDefault="004136A8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Data Analysis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Train Test split</w:t>
      </w:r>
    </w:p>
    <w:p w:rsidR="00CF68DC" w:rsidRPr="00483C3D" w:rsidRDefault="00CF68DC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83C3D">
        <w:rPr>
          <w:sz w:val="24"/>
          <w:lang w:val="en-US"/>
        </w:rPr>
        <w:t>Logistic Regression Model</w:t>
      </w:r>
    </w:p>
    <w:p w:rsidR="00CF68DC" w:rsidRPr="00483C3D" w:rsidRDefault="004136A8" w:rsidP="00CF68D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Evalution</w:t>
      </w:r>
      <w:bookmarkStart w:id="0" w:name="_GoBack"/>
      <w:bookmarkEnd w:id="0"/>
    </w:p>
    <w:sectPr w:rsidR="00CF68DC" w:rsidRPr="00483C3D" w:rsidSect="00A82CE4">
      <w:pgSz w:w="11920" w:h="16840"/>
      <w:pgMar w:top="720" w:right="720" w:bottom="720" w:left="720" w:header="0" w:footer="9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52FF5"/>
    <w:multiLevelType w:val="hybridMultilevel"/>
    <w:tmpl w:val="11D20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DC"/>
    <w:rsid w:val="000272A8"/>
    <w:rsid w:val="004136A8"/>
    <w:rsid w:val="00483C3D"/>
    <w:rsid w:val="00A82CE4"/>
    <w:rsid w:val="00C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2024-11-02T06:35:00Z</dcterms:created>
  <dcterms:modified xsi:type="dcterms:W3CDTF">2024-11-02T06:35:00Z</dcterms:modified>
</cp:coreProperties>
</file>