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4E47" w14:textId="2E523B7B" w:rsidR="00D4738B" w:rsidRDefault="00D4738B">
      <w:pPr>
        <w:rPr>
          <w:b/>
          <w:bCs/>
        </w:rPr>
      </w:pPr>
      <w:r w:rsidRPr="00B97152">
        <w:rPr>
          <w:b/>
          <w:bCs/>
        </w:rPr>
        <w:t>I am working on sales dataset.</w:t>
      </w:r>
    </w:p>
    <w:p w14:paraId="70E09122" w14:textId="31B1E671" w:rsidR="00B642A1" w:rsidRPr="00103AA5" w:rsidRDefault="00B642A1">
      <w:pPr>
        <w:rPr>
          <w:b/>
          <w:bCs/>
        </w:rPr>
      </w:pPr>
      <w:r w:rsidRPr="00103AA5">
        <w:rPr>
          <w:b/>
          <w:bCs/>
        </w:rPr>
        <w:t xml:space="preserve">Task 1: Git &amp; GitHub Basics (10 Marks) </w:t>
      </w:r>
    </w:p>
    <w:p w14:paraId="39563956" w14:textId="77777777" w:rsidR="00B642A1" w:rsidRDefault="00B642A1">
      <w:r w:rsidRPr="00B642A1">
        <w:t xml:space="preserve">Set up Git and GitHub and perform the following: </w:t>
      </w:r>
    </w:p>
    <w:p w14:paraId="7722F99C" w14:textId="77777777" w:rsidR="00B642A1" w:rsidRDefault="00B642A1">
      <w:r w:rsidRPr="00B642A1">
        <w:t xml:space="preserve">Install Git. </w:t>
      </w:r>
    </w:p>
    <w:p w14:paraId="666580B0" w14:textId="456814AF" w:rsidR="00FE57BB" w:rsidRDefault="00FE57BB">
      <w:r>
        <w:tab/>
        <w:t xml:space="preserve">I have already installed </w:t>
      </w:r>
      <w:r w:rsidR="00326DF2">
        <w:t>git to my pc.</w:t>
      </w:r>
    </w:p>
    <w:p w14:paraId="01FDF7F8" w14:textId="77777777" w:rsidR="00B642A1" w:rsidRDefault="00B642A1">
      <w:r w:rsidRPr="00B642A1">
        <w:t xml:space="preserve">Create a GitHub account if you do not already have one. </w:t>
      </w:r>
    </w:p>
    <w:p w14:paraId="577A20BC" w14:textId="00062C4F" w:rsidR="00963B04" w:rsidRDefault="00963B04">
      <w:r>
        <w:tab/>
        <w:t xml:space="preserve">I already </w:t>
      </w:r>
      <w:r w:rsidR="009A0903">
        <w:t xml:space="preserve">have a </w:t>
      </w:r>
      <w:proofErr w:type="spellStart"/>
      <w:r w:rsidR="009A0903">
        <w:t>github</w:t>
      </w:r>
      <w:proofErr w:type="spellEnd"/>
      <w:r w:rsidR="009A0903">
        <w:t xml:space="preserve"> account.</w:t>
      </w:r>
    </w:p>
    <w:p w14:paraId="3C3A45EE" w14:textId="77777777" w:rsidR="00B642A1" w:rsidRDefault="00B642A1">
      <w:r w:rsidRPr="00B642A1">
        <w:t xml:space="preserve">Create a new repository. </w:t>
      </w:r>
    </w:p>
    <w:p w14:paraId="7EE25D1D" w14:textId="7380D2A5" w:rsidR="009A0903" w:rsidRDefault="009A0903">
      <w:r>
        <w:tab/>
        <w:t xml:space="preserve">Creating a new repository </w:t>
      </w:r>
      <w:proofErr w:type="gramStart"/>
      <w:r>
        <w:t xml:space="preserve">named </w:t>
      </w:r>
      <w:r w:rsidR="00DB3720">
        <w:t xml:space="preserve"> </w:t>
      </w:r>
      <w:r>
        <w:t>“</w:t>
      </w:r>
      <w:proofErr w:type="gramEnd"/>
      <w:r>
        <w:t>internnova6”</w:t>
      </w:r>
    </w:p>
    <w:p w14:paraId="76C7FA3C" w14:textId="77777777" w:rsidR="00B642A1" w:rsidRDefault="00B642A1">
      <w:r w:rsidRPr="00B642A1">
        <w:t xml:space="preserve">Clone the repository to your local system. </w:t>
      </w:r>
    </w:p>
    <w:p w14:paraId="237E544D" w14:textId="77777777" w:rsidR="00B642A1" w:rsidRDefault="00B642A1">
      <w:r w:rsidRPr="00B642A1">
        <w:t xml:space="preserve">Add project files to the repository. </w:t>
      </w:r>
    </w:p>
    <w:p w14:paraId="5A2E2A73" w14:textId="77777777" w:rsidR="00B642A1" w:rsidRDefault="00B642A1">
      <w:r w:rsidRPr="00B642A1">
        <w:t xml:space="preserve">Create at least one commit. </w:t>
      </w:r>
    </w:p>
    <w:p w14:paraId="06B24F52" w14:textId="4074C173" w:rsidR="00E35A7F" w:rsidRDefault="00B642A1">
      <w:r w:rsidRPr="00B642A1">
        <w:t>Push the changes to GitHub.</w:t>
      </w:r>
    </w:p>
    <w:p w14:paraId="57BB1462" w14:textId="77777777" w:rsidR="004C3906" w:rsidRDefault="004C3906"/>
    <w:p w14:paraId="14A00E6E" w14:textId="77777777" w:rsidR="002E2DF8" w:rsidRDefault="002E2DF8"/>
    <w:p w14:paraId="1A78AB6B" w14:textId="77777777" w:rsidR="002E2DF8" w:rsidRDefault="002E2DF8"/>
    <w:p w14:paraId="2F0D78DF" w14:textId="77777777" w:rsidR="002E2DF8" w:rsidRDefault="002E2DF8"/>
    <w:p w14:paraId="44030B95" w14:textId="77777777" w:rsidR="002E2DF8" w:rsidRDefault="002E2DF8"/>
    <w:p w14:paraId="0B91479A" w14:textId="77777777" w:rsidR="002E2DF8" w:rsidRDefault="002E2DF8"/>
    <w:p w14:paraId="195B05CB" w14:textId="77777777" w:rsidR="002E2DF8" w:rsidRDefault="002E2DF8"/>
    <w:p w14:paraId="376A61E8" w14:textId="77777777" w:rsidR="002E2DF8" w:rsidRDefault="002E2DF8"/>
    <w:p w14:paraId="73DBD522" w14:textId="77777777" w:rsidR="002E2DF8" w:rsidRDefault="002E2DF8"/>
    <w:p w14:paraId="50426132" w14:textId="77777777" w:rsidR="002E2DF8" w:rsidRDefault="002E2DF8"/>
    <w:p w14:paraId="15D46616" w14:textId="77777777" w:rsidR="00A6732C" w:rsidRPr="00103AA5" w:rsidRDefault="00A6732C">
      <w:pPr>
        <w:rPr>
          <w:b/>
          <w:bCs/>
        </w:rPr>
      </w:pPr>
      <w:r w:rsidRPr="00103AA5">
        <w:rPr>
          <w:b/>
          <w:bCs/>
        </w:rPr>
        <w:t xml:space="preserve">Task 2: Git Workflow Practice (10 Marks) </w:t>
      </w:r>
    </w:p>
    <w:p w14:paraId="6097BB33" w14:textId="77777777" w:rsidR="00A6732C" w:rsidRDefault="00A6732C">
      <w:r w:rsidRPr="00A6732C">
        <w:t xml:space="preserve">Practice the basic Git workflow: </w:t>
      </w:r>
    </w:p>
    <w:p w14:paraId="5EB09277" w14:textId="77777777" w:rsidR="00A6732C" w:rsidRDefault="00A6732C">
      <w:r w:rsidRPr="00A6732C">
        <w:t xml:space="preserve">git clone </w:t>
      </w:r>
    </w:p>
    <w:p w14:paraId="25FA94F2" w14:textId="77777777" w:rsidR="00A6732C" w:rsidRDefault="00A6732C">
      <w:r w:rsidRPr="00A6732C">
        <w:t xml:space="preserve">git </w:t>
      </w:r>
      <w:proofErr w:type="gramStart"/>
      <w:r w:rsidRPr="00A6732C">
        <w:t>add</w:t>
      </w:r>
      <w:proofErr w:type="gramEnd"/>
      <w:r w:rsidRPr="00A6732C">
        <w:t xml:space="preserve"> </w:t>
      </w:r>
    </w:p>
    <w:p w14:paraId="001E3FA6" w14:textId="77777777" w:rsidR="00A6732C" w:rsidRDefault="00A6732C">
      <w:r w:rsidRPr="00A6732C">
        <w:t xml:space="preserve">git commit </w:t>
      </w:r>
    </w:p>
    <w:p w14:paraId="769E2294" w14:textId="77777777" w:rsidR="00A6732C" w:rsidRDefault="00A6732C">
      <w:r w:rsidRPr="00A6732C">
        <w:lastRenderedPageBreak/>
        <w:t xml:space="preserve">git push </w:t>
      </w:r>
    </w:p>
    <w:p w14:paraId="6FE41BA9" w14:textId="77777777" w:rsidR="00A6732C" w:rsidRDefault="00A6732C">
      <w:r w:rsidRPr="00A6732C">
        <w:t xml:space="preserve">git </w:t>
      </w:r>
      <w:proofErr w:type="gramStart"/>
      <w:r w:rsidRPr="00A6732C">
        <w:t>pull</w:t>
      </w:r>
      <w:proofErr w:type="gramEnd"/>
      <w:r w:rsidRPr="00A6732C">
        <w:t xml:space="preserve"> </w:t>
      </w:r>
    </w:p>
    <w:p w14:paraId="5C082FDA" w14:textId="2BA18E7D" w:rsidR="002E2DF8" w:rsidRDefault="00A6732C">
      <w:r w:rsidRPr="00A6732C">
        <w:t>Create at least 3 meaningful commits while working on your final project.</w:t>
      </w:r>
    </w:p>
    <w:p w14:paraId="684F40F8" w14:textId="77777777" w:rsidR="00C24301" w:rsidRDefault="00C24301"/>
    <w:p w14:paraId="1CB6AD10" w14:textId="77777777" w:rsidR="00B87D74" w:rsidRPr="00103AA5" w:rsidRDefault="00B87D74">
      <w:pPr>
        <w:rPr>
          <w:b/>
          <w:bCs/>
        </w:rPr>
      </w:pPr>
      <w:r w:rsidRPr="00103AA5">
        <w:rPr>
          <w:b/>
          <w:bCs/>
        </w:rPr>
        <w:t xml:space="preserve">Task 7: Business Insights &amp; Recommendations (10 Marks) </w:t>
      </w:r>
    </w:p>
    <w:p w14:paraId="5BBC3FDC" w14:textId="77777777" w:rsidR="0067666F" w:rsidRDefault="00B87D74">
      <w:r w:rsidRPr="00B87D74">
        <w:t xml:space="preserve">Based on your complete analysis and Power BI dashboard: </w:t>
      </w:r>
    </w:p>
    <w:p w14:paraId="4D898774" w14:textId="77777777" w:rsidR="0067666F" w:rsidRDefault="00B87D74">
      <w:r w:rsidRPr="00B87D74">
        <w:t xml:space="preserve">Identify at least 5 meaningful business insights. </w:t>
      </w:r>
    </w:p>
    <w:p w14:paraId="757961C2" w14:textId="77777777" w:rsidR="00F15CFB" w:rsidRPr="008933E8" w:rsidRDefault="00F15CFB" w:rsidP="00F15CFB">
      <w:pPr>
        <w:pStyle w:val="Heading2"/>
        <w:rPr>
          <w:color w:val="auto"/>
        </w:rPr>
      </w:pPr>
      <w:r w:rsidRPr="008933E8">
        <w:rPr>
          <w:color w:val="auto"/>
        </w:rPr>
        <w:t>Insight 1: Overall Business Performance</w:t>
      </w:r>
    </w:p>
    <w:p w14:paraId="4CA84F61" w14:textId="77777777" w:rsidR="00F15CFB" w:rsidRDefault="00F15CFB" w:rsidP="00F15CFB">
      <w:r>
        <w:t>The dashboard reports total revenue of 1,202,478, total profit of 308,336, and 240 total orders. The displayed profit margin is 25.64%. These figures indicate that the business is generating positive profit from its sales and provide a useful overview of its overall performance.</w:t>
      </w:r>
    </w:p>
    <w:p w14:paraId="6FFA1879" w14:textId="77777777" w:rsidR="00F15CFB" w:rsidRPr="008933E8" w:rsidRDefault="00F15CFB" w:rsidP="00F15CFB">
      <w:pPr>
        <w:pStyle w:val="Heading2"/>
        <w:rPr>
          <w:color w:val="auto"/>
        </w:rPr>
      </w:pPr>
      <w:r w:rsidRPr="008933E8">
        <w:rPr>
          <w:color w:val="auto"/>
        </w:rPr>
        <w:t>Insight 2: Revenue Performance by Category</w:t>
      </w:r>
    </w:p>
    <w:tbl>
      <w:tblPr>
        <w:tblStyle w:val="TableGrid"/>
        <w:tblW w:w="0" w:type="auto"/>
        <w:tblLook w:val="04A0" w:firstRow="1" w:lastRow="0" w:firstColumn="1" w:lastColumn="0" w:noHBand="0" w:noVBand="1"/>
      </w:tblPr>
      <w:tblGrid>
        <w:gridCol w:w="4523"/>
        <w:gridCol w:w="4493"/>
      </w:tblGrid>
      <w:tr w:rsidR="00F15CFB" w14:paraId="735B1038" w14:textId="77777777" w:rsidTr="00D86DB6">
        <w:tc>
          <w:tcPr>
            <w:tcW w:w="4968" w:type="dxa"/>
          </w:tcPr>
          <w:p w14:paraId="6889CACC" w14:textId="77777777" w:rsidR="00F15CFB" w:rsidRDefault="00F15CFB" w:rsidP="00D86DB6">
            <w:r>
              <w:t>Category</w:t>
            </w:r>
          </w:p>
        </w:tc>
        <w:tc>
          <w:tcPr>
            <w:tcW w:w="4968" w:type="dxa"/>
          </w:tcPr>
          <w:p w14:paraId="0935E33B" w14:textId="77777777" w:rsidR="00F15CFB" w:rsidRDefault="00F15CFB" w:rsidP="00D86DB6">
            <w:r>
              <w:t>Total Revenue</w:t>
            </w:r>
          </w:p>
        </w:tc>
      </w:tr>
      <w:tr w:rsidR="00F15CFB" w14:paraId="257003C0" w14:textId="77777777" w:rsidTr="00D86DB6">
        <w:tc>
          <w:tcPr>
            <w:tcW w:w="4968" w:type="dxa"/>
          </w:tcPr>
          <w:p w14:paraId="078A209E" w14:textId="77777777" w:rsidR="00F15CFB" w:rsidRDefault="00F15CFB" w:rsidP="00D86DB6">
            <w:r>
              <w:t>Office Supplies</w:t>
            </w:r>
          </w:p>
        </w:tc>
        <w:tc>
          <w:tcPr>
            <w:tcW w:w="4968" w:type="dxa"/>
          </w:tcPr>
          <w:p w14:paraId="59121301" w14:textId="77777777" w:rsidR="00F15CFB" w:rsidRDefault="00F15CFB" w:rsidP="00D86DB6">
            <w:r>
              <w:t>467,970</w:t>
            </w:r>
          </w:p>
        </w:tc>
      </w:tr>
      <w:tr w:rsidR="00F15CFB" w14:paraId="666CBCDE" w14:textId="77777777" w:rsidTr="00D86DB6">
        <w:tc>
          <w:tcPr>
            <w:tcW w:w="4968" w:type="dxa"/>
          </w:tcPr>
          <w:p w14:paraId="554CB64A" w14:textId="77777777" w:rsidR="00F15CFB" w:rsidRDefault="00F15CFB" w:rsidP="00D86DB6">
            <w:r>
              <w:t>Furniture</w:t>
            </w:r>
          </w:p>
        </w:tc>
        <w:tc>
          <w:tcPr>
            <w:tcW w:w="4968" w:type="dxa"/>
          </w:tcPr>
          <w:p w14:paraId="7AFA110B" w14:textId="77777777" w:rsidR="00F15CFB" w:rsidRDefault="00F15CFB" w:rsidP="00D86DB6">
            <w:r>
              <w:t>415,878</w:t>
            </w:r>
          </w:p>
        </w:tc>
      </w:tr>
      <w:tr w:rsidR="00F15CFB" w14:paraId="69C7410F" w14:textId="77777777" w:rsidTr="00D86DB6">
        <w:tc>
          <w:tcPr>
            <w:tcW w:w="4968" w:type="dxa"/>
          </w:tcPr>
          <w:p w14:paraId="749683CF" w14:textId="77777777" w:rsidR="00F15CFB" w:rsidRDefault="00F15CFB" w:rsidP="00D86DB6">
            <w:r>
              <w:t>Electronics</w:t>
            </w:r>
          </w:p>
        </w:tc>
        <w:tc>
          <w:tcPr>
            <w:tcW w:w="4968" w:type="dxa"/>
          </w:tcPr>
          <w:p w14:paraId="4D4BA35F" w14:textId="77777777" w:rsidR="00F15CFB" w:rsidRDefault="00F15CFB" w:rsidP="00D86DB6">
            <w:r>
              <w:t>318,630</w:t>
            </w:r>
          </w:p>
        </w:tc>
      </w:tr>
    </w:tbl>
    <w:p w14:paraId="1C17DC94" w14:textId="77777777" w:rsidR="00F15CFB" w:rsidRDefault="00F15CFB" w:rsidP="00F15CFB">
      <w:r>
        <w:t>Office Supplies is the highest-performing category by revenue, followed by Furniture. Electronics has the lowest revenue among the three displayed categories. The business should investigate whether Electronics has lower demand, fewer orders, or different average selling prices before deciding how to improve its performance.</w:t>
      </w:r>
    </w:p>
    <w:p w14:paraId="5A75E478" w14:textId="77777777" w:rsidR="00F15CFB" w:rsidRPr="008933E8" w:rsidRDefault="00F15CFB" w:rsidP="00F15CFB">
      <w:pPr>
        <w:pStyle w:val="Heading2"/>
        <w:rPr>
          <w:color w:val="auto"/>
        </w:rPr>
      </w:pPr>
      <w:r w:rsidRPr="008933E8">
        <w:rPr>
          <w:color w:val="auto"/>
        </w:rPr>
        <w:t>Insight 3: Customer-Wise Sales Performance</w:t>
      </w:r>
    </w:p>
    <w:p w14:paraId="77CAAD1A" w14:textId="77777777" w:rsidR="00F15CFB" w:rsidRDefault="00F15CFB" w:rsidP="00F15CFB">
      <w:r>
        <w:t>Among the displayed customer records, Cory Evans has the highest revenue at 28,557, profit of 7,790, and four orders. Mr. Ralph Garcia Jr. generated revenue of 22,589 and profit of 7,275. The table also shows that high revenue does not always translate into high profit: Karen Johnson generated revenue of 22,018 but profit of 2,130. This suggests that customer-level profitability should be evaluated alongside revenue.</w:t>
      </w:r>
    </w:p>
    <w:p w14:paraId="355FB2A9" w14:textId="77777777" w:rsidR="00F15CFB" w:rsidRPr="008933E8" w:rsidRDefault="00F15CFB" w:rsidP="00F15CFB">
      <w:pPr>
        <w:pStyle w:val="Heading2"/>
        <w:rPr>
          <w:color w:val="auto"/>
        </w:rPr>
      </w:pPr>
      <w:r w:rsidRPr="008933E8">
        <w:rPr>
          <w:color w:val="auto"/>
        </w:rPr>
        <w:t>Insight 4: Monthly Revenue and Profit Trends</w:t>
      </w:r>
    </w:p>
    <w:p w14:paraId="3355CCBF" w14:textId="77777777" w:rsidR="00F15CFB" w:rsidRDefault="00F15CFB" w:rsidP="00F15CFB">
      <w:r>
        <w:t>The monthly chart shows that revenue and profit fluctuate over the year. Stronger performance is visible around the middle of the year, while lower revenue levels appear in some later months. Revenue and profit generally move in the same direction, but not by the same amount. Exact peak months and percentage changes cannot be confirmed reliably from the screenshot because the monthly values are not all readable.</w:t>
      </w:r>
    </w:p>
    <w:p w14:paraId="7D9C7C92" w14:textId="77777777" w:rsidR="00F15CFB" w:rsidRPr="008933E8" w:rsidRDefault="00F15CFB" w:rsidP="00F15CFB">
      <w:pPr>
        <w:pStyle w:val="Heading2"/>
        <w:rPr>
          <w:color w:val="auto"/>
        </w:rPr>
      </w:pPr>
      <w:r w:rsidRPr="008933E8">
        <w:rPr>
          <w:color w:val="auto"/>
        </w:rPr>
        <w:lastRenderedPageBreak/>
        <w:t>Insight 5: Overall Profitability</w:t>
      </w:r>
    </w:p>
    <w:p w14:paraId="71505AB8" w14:textId="25796859" w:rsidR="00AF16B0" w:rsidRDefault="00F15CFB">
      <w:r>
        <w:t>The dashboard reports total profit of 308,336 against total revenue of 1,202,478, with a displayed profit margin of 25.64%. This indicates positive overall profitability. However, profitability may vary by category and customer, so business decisions should consider both revenue and profit rather than relying on sales revenue alone.</w:t>
      </w:r>
    </w:p>
    <w:p w14:paraId="17BAB8A6" w14:textId="77777777" w:rsidR="0067666F" w:rsidRDefault="00B87D74">
      <w:r w:rsidRPr="00B87D74">
        <w:t>Explain important trends and patterns.</w:t>
      </w:r>
    </w:p>
    <w:p w14:paraId="3C66CDEF" w14:textId="77777777" w:rsidR="0067666F" w:rsidRDefault="00B87D74">
      <w:r w:rsidRPr="00B87D74">
        <w:t xml:space="preserve">Identify high/low performing areas where applicable. </w:t>
      </w:r>
    </w:p>
    <w:p w14:paraId="779C2693" w14:textId="4E916F47" w:rsidR="00B97152" w:rsidRPr="00B87D74" w:rsidRDefault="00B87D74">
      <w:r w:rsidRPr="00B87D74">
        <w:t>Provide at least 2 data-driven business recommendations.</w:t>
      </w:r>
    </w:p>
    <w:p w14:paraId="2CDC450E" w14:textId="77777777" w:rsidR="00855D63" w:rsidRPr="008933E8" w:rsidRDefault="00855D63" w:rsidP="00855D63">
      <w:pPr>
        <w:pStyle w:val="Heading2"/>
        <w:rPr>
          <w:color w:val="auto"/>
        </w:rPr>
      </w:pPr>
      <w:r w:rsidRPr="008933E8">
        <w:rPr>
          <w:color w:val="auto"/>
        </w:rPr>
        <w:t>Recommendation 1: Improve Electronics Category Performance</w:t>
      </w:r>
    </w:p>
    <w:p w14:paraId="1951EAD4" w14:textId="77777777" w:rsidR="00855D63" w:rsidRDefault="00855D63" w:rsidP="00855D63">
      <w:r>
        <w:t xml:space="preserve">Electronics has the lowest reported revenue among the three categories, at 318,630. The business should </w:t>
      </w:r>
      <w:proofErr w:type="spellStart"/>
      <w:r>
        <w:t>analyze</w:t>
      </w:r>
      <w:proofErr w:type="spellEnd"/>
      <w:r>
        <w:t xml:space="preserve"> product-level sales and customer demand, identify products with low sales, and evaluate pricing, marketing, and promotional strategies. Profit margins should be reviewed before offering discounts so that sales growth does not come at the expense of profitability.</w:t>
      </w:r>
    </w:p>
    <w:p w14:paraId="76AA7817" w14:textId="77777777" w:rsidR="00855D63" w:rsidRDefault="00855D63" w:rsidP="00855D63">
      <w:r>
        <w:t xml:space="preserve">Expected benefit: </w:t>
      </w:r>
      <w:proofErr w:type="gramStart"/>
      <w:r>
        <w:t>Better</w:t>
      </w:r>
      <w:proofErr w:type="gramEnd"/>
      <w:r>
        <w:t xml:space="preserve"> product positioning, improved category revenue, and more informed inventory decisions.</w:t>
      </w:r>
    </w:p>
    <w:p w14:paraId="04CE0996" w14:textId="77777777" w:rsidR="00855D63" w:rsidRPr="006C7F2C" w:rsidRDefault="00855D63" w:rsidP="00855D63">
      <w:pPr>
        <w:pStyle w:val="Heading2"/>
        <w:rPr>
          <w:color w:val="auto"/>
        </w:rPr>
      </w:pPr>
      <w:r w:rsidRPr="006C7F2C">
        <w:rPr>
          <w:color w:val="auto"/>
        </w:rPr>
        <w:t>Recommendation 2: Focus on High-Value and Profitable Customers</w:t>
      </w:r>
    </w:p>
    <w:p w14:paraId="6F528373" w14:textId="77777777" w:rsidR="00855D63" w:rsidRDefault="00855D63" w:rsidP="00855D63">
      <w:r>
        <w:t>The dashboard identifies customers such as Cory Evans and Mr. Ralph Garcia Jr. with relatively high revenue and profit in the displayed records. The business should consider loyalty programs and personalized offers for profitable customers. It should also investigate customers with high revenue but low profit, including the effects of discounts and service costs, and track customer revenue, profit, and order frequency to prioritize retention efforts.</w:t>
      </w:r>
    </w:p>
    <w:p w14:paraId="4B89C950" w14:textId="77777777" w:rsidR="00855D63" w:rsidRDefault="00855D63" w:rsidP="00855D63">
      <w:r>
        <w:t>Expected benefit: Higher customer retention, improved customer profitability, and more efficient marketing expenditure.</w:t>
      </w:r>
    </w:p>
    <w:p w14:paraId="7FFCE9AF" w14:textId="77777777" w:rsidR="00855D63" w:rsidRDefault="00855D63" w:rsidP="00855D63">
      <w:pPr>
        <w:pStyle w:val="Heading2"/>
      </w:pPr>
      <w:r w:rsidRPr="005479F9">
        <w:rPr>
          <w:color w:val="auto"/>
        </w:rPr>
        <w:t>Recommendation 3: Plan Sales Activities Using Monthly Trends</w:t>
      </w:r>
    </w:p>
    <w:p w14:paraId="249DE6CC" w14:textId="77777777" w:rsidR="00855D63" w:rsidRDefault="00855D63" w:rsidP="00855D63">
      <w:r>
        <w:t>Since revenue and profit fluctuate across the year, the business should identify stronger and weaker months using the underlying monthly data. Inventory and staffing can then be planned around expected demand. Targeted campaigns can be tested during weaker periods, while products that perform well in stronger periods can be studied to understand what drives demand.</w:t>
      </w:r>
    </w:p>
    <w:p w14:paraId="58ABDC47" w14:textId="77777777" w:rsidR="00855D63" w:rsidRDefault="00855D63" w:rsidP="00855D63">
      <w:r>
        <w:t>Expected benefit: More effective resource planning and more consistent sales performance.</w:t>
      </w:r>
    </w:p>
    <w:p w14:paraId="499B78B2" w14:textId="77777777" w:rsidR="008E65C9" w:rsidRDefault="008E65C9"/>
    <w:p w14:paraId="41E50433" w14:textId="77777777" w:rsidR="007204B3" w:rsidRPr="00103AA5" w:rsidRDefault="007204B3">
      <w:pPr>
        <w:rPr>
          <w:b/>
          <w:bCs/>
        </w:rPr>
      </w:pPr>
      <w:r w:rsidRPr="00103AA5">
        <w:rPr>
          <w:b/>
          <w:bCs/>
        </w:rPr>
        <w:lastRenderedPageBreak/>
        <w:t xml:space="preserve">Task 8: GitHub Documentation &amp; Project Presentation (10 Marks) </w:t>
      </w:r>
    </w:p>
    <w:p w14:paraId="487AD807" w14:textId="77777777" w:rsidR="007204B3" w:rsidRDefault="007204B3">
      <w:r w:rsidRPr="007204B3">
        <w:t xml:space="preserve">Create professional documentation for your project repository. </w:t>
      </w:r>
    </w:p>
    <w:p w14:paraId="420C5DB4" w14:textId="77777777" w:rsidR="007204B3" w:rsidRDefault="007204B3">
      <w:r w:rsidRPr="007204B3">
        <w:t xml:space="preserve">Your GitHub repository should contain: </w:t>
      </w:r>
    </w:p>
    <w:p w14:paraId="782CBD3B" w14:textId="592A6D37" w:rsidR="00112969" w:rsidRDefault="007204B3">
      <w:r w:rsidRPr="007204B3">
        <w:t xml:space="preserve">Project </w:t>
      </w:r>
      <w:proofErr w:type="gramStart"/>
      <w:r w:rsidRPr="007204B3">
        <w:t xml:space="preserve">Title </w:t>
      </w:r>
      <w:r w:rsidR="00FB727E">
        <w:t>:</w:t>
      </w:r>
      <w:proofErr w:type="gramEnd"/>
      <w:r w:rsidR="00FB727E">
        <w:t xml:space="preserve"> </w:t>
      </w:r>
      <w:r w:rsidR="00FB727E" w:rsidRPr="00FB727E">
        <w:rPr>
          <w:b/>
          <w:bCs/>
        </w:rPr>
        <w:t>Sales Performance Analysis</w:t>
      </w:r>
    </w:p>
    <w:p w14:paraId="5921698E" w14:textId="77777777" w:rsidR="00C2457C" w:rsidRDefault="007204B3">
      <w:r w:rsidRPr="00C2457C">
        <w:rPr>
          <w:b/>
          <w:bCs/>
        </w:rPr>
        <w:t>Project Overview</w:t>
      </w:r>
    </w:p>
    <w:p w14:paraId="13EA32EF" w14:textId="45775FEA" w:rsidR="00112969" w:rsidRPr="00C2457C" w:rsidRDefault="00C2457C">
      <w:r w:rsidRPr="00C2457C">
        <w:t xml:space="preserve">This project is an end-to-end data analysis initiative designed to track, evaluate, and visualize organizational sales performance from 2021 to 2024. By leveraging Python for rigorous data cleaning and exploratory data analysis (EDA), followed by advanced data visualization techniques, this project </w:t>
      </w:r>
      <w:proofErr w:type="spellStart"/>
      <w:r w:rsidRPr="00C2457C">
        <w:t>distills</w:t>
      </w:r>
      <w:proofErr w:type="spellEnd"/>
      <w:r w:rsidRPr="00C2457C">
        <w:t xml:space="preserve"> complex transactional records into actionable business intelligence. </w:t>
      </w:r>
      <w:r w:rsidR="007204B3" w:rsidRPr="00C2457C">
        <w:t xml:space="preserve"> </w:t>
      </w:r>
    </w:p>
    <w:p w14:paraId="36C5F658" w14:textId="77777777" w:rsidR="00255D2F" w:rsidRDefault="007204B3">
      <w:pPr>
        <w:rPr>
          <w:b/>
          <w:bCs/>
        </w:rPr>
      </w:pPr>
      <w:r w:rsidRPr="00C2457C">
        <w:rPr>
          <w:b/>
          <w:bCs/>
        </w:rPr>
        <w:t xml:space="preserve">Problem Statement </w:t>
      </w:r>
    </w:p>
    <w:p w14:paraId="4D511D7D" w14:textId="27D70C01" w:rsidR="0033794D" w:rsidRPr="0033794D" w:rsidRDefault="0033794D">
      <w:r w:rsidRPr="0033794D">
        <w:t xml:space="preserve">The organization requires clear visibility into historical sales transactions to uncover hidden revenue trends, evaluate the performance of specific product categories, and understand customer purchasing </w:t>
      </w:r>
      <w:proofErr w:type="spellStart"/>
      <w:r w:rsidRPr="0033794D">
        <w:t>behavior</w:t>
      </w:r>
      <w:proofErr w:type="spellEnd"/>
      <w:r w:rsidRPr="0033794D">
        <w:t xml:space="preserve"> geographically. The objective is to identify top-performing segments and preferred payment methods to drive targeted marketing, optimize inventory management, and maximize overall profitability.</w:t>
      </w:r>
    </w:p>
    <w:p w14:paraId="19DE5CBA" w14:textId="77777777" w:rsidR="002B1A01" w:rsidRDefault="007204B3">
      <w:pPr>
        <w:rPr>
          <w:b/>
          <w:bCs/>
        </w:rPr>
      </w:pPr>
      <w:r w:rsidRPr="004B4845">
        <w:rPr>
          <w:b/>
          <w:bCs/>
        </w:rPr>
        <w:t xml:space="preserve">Dataset Description </w:t>
      </w:r>
    </w:p>
    <w:p w14:paraId="159F186F" w14:textId="77777777" w:rsidR="00DB0DBF" w:rsidRDefault="004B4845">
      <w:r w:rsidRPr="004B4845">
        <w:t xml:space="preserve">The analysis is built upon a primary dataset file named sales_dataset.xlsx. It contains an initial load of 1,194 transactional records spanning 12 distinct columns. The raw dataset captures key dimensions of the sales cycle, including financial metrics, product hierarchies, and customer demographics. </w:t>
      </w:r>
    </w:p>
    <w:p w14:paraId="72A7EB5E" w14:textId="77777777" w:rsidR="001F63A3" w:rsidRDefault="004B4845" w:rsidP="00E10E53">
      <w:pPr>
        <w:pStyle w:val="ListParagraph"/>
        <w:numPr>
          <w:ilvl w:val="0"/>
          <w:numId w:val="1"/>
        </w:numPr>
      </w:pPr>
      <w:r w:rsidRPr="004B4845">
        <w:t xml:space="preserve">Order ID: Unique transaction identifier </w:t>
      </w:r>
    </w:p>
    <w:p w14:paraId="48757E84" w14:textId="77777777" w:rsidR="001F63A3" w:rsidRDefault="004B4845" w:rsidP="00E10E53">
      <w:pPr>
        <w:pStyle w:val="ListParagraph"/>
        <w:numPr>
          <w:ilvl w:val="0"/>
          <w:numId w:val="1"/>
        </w:numPr>
      </w:pPr>
      <w:r w:rsidRPr="004B4845">
        <w:t xml:space="preserve">Amount: Total revenue per order </w:t>
      </w:r>
    </w:p>
    <w:p w14:paraId="5839D481" w14:textId="77777777" w:rsidR="00772C23" w:rsidRDefault="004B4845" w:rsidP="00E10E53">
      <w:pPr>
        <w:pStyle w:val="ListParagraph"/>
        <w:numPr>
          <w:ilvl w:val="0"/>
          <w:numId w:val="1"/>
        </w:numPr>
      </w:pPr>
      <w:r w:rsidRPr="004B4845">
        <w:t xml:space="preserve">Profit: Net margin generated </w:t>
      </w:r>
    </w:p>
    <w:p w14:paraId="6097D7F0" w14:textId="77777777" w:rsidR="00772C23" w:rsidRDefault="004B4845" w:rsidP="00E10E53">
      <w:pPr>
        <w:pStyle w:val="ListParagraph"/>
        <w:numPr>
          <w:ilvl w:val="0"/>
          <w:numId w:val="1"/>
        </w:numPr>
      </w:pPr>
      <w:r w:rsidRPr="004B4845">
        <w:t xml:space="preserve">Quantity: Items sold per order </w:t>
      </w:r>
    </w:p>
    <w:p w14:paraId="1680262C" w14:textId="77777777" w:rsidR="00772C23" w:rsidRDefault="004B4845" w:rsidP="00E10E53">
      <w:pPr>
        <w:pStyle w:val="ListParagraph"/>
        <w:numPr>
          <w:ilvl w:val="0"/>
          <w:numId w:val="1"/>
        </w:numPr>
      </w:pPr>
      <w:r w:rsidRPr="004B4845">
        <w:t xml:space="preserve">Category: High-level product group </w:t>
      </w:r>
    </w:p>
    <w:p w14:paraId="3A8BF125" w14:textId="77777777" w:rsidR="00AB5AF3" w:rsidRDefault="004B4845" w:rsidP="00E10E53">
      <w:pPr>
        <w:pStyle w:val="ListParagraph"/>
        <w:numPr>
          <w:ilvl w:val="0"/>
          <w:numId w:val="1"/>
        </w:numPr>
      </w:pPr>
      <w:r w:rsidRPr="004B4845">
        <w:t xml:space="preserve">Sub-Category: Detailed product classification </w:t>
      </w:r>
    </w:p>
    <w:p w14:paraId="453AF2B0" w14:textId="77777777" w:rsidR="00AB5AF3" w:rsidRDefault="004B4845" w:rsidP="00E10E53">
      <w:pPr>
        <w:pStyle w:val="ListParagraph"/>
        <w:numPr>
          <w:ilvl w:val="0"/>
          <w:numId w:val="1"/>
        </w:numPr>
      </w:pPr>
      <w:proofErr w:type="spellStart"/>
      <w:r w:rsidRPr="004B4845">
        <w:t>PaymentMode</w:t>
      </w:r>
      <w:proofErr w:type="spellEnd"/>
      <w:r w:rsidRPr="004B4845">
        <w:t xml:space="preserve">: Customer payment method </w:t>
      </w:r>
    </w:p>
    <w:p w14:paraId="39569504" w14:textId="77777777" w:rsidR="00AB5AF3" w:rsidRDefault="004B4845" w:rsidP="00E10E53">
      <w:pPr>
        <w:pStyle w:val="ListParagraph"/>
        <w:numPr>
          <w:ilvl w:val="0"/>
          <w:numId w:val="1"/>
        </w:numPr>
      </w:pPr>
      <w:r w:rsidRPr="004B4845">
        <w:t xml:space="preserve">Order Date: Timestamp of purchase </w:t>
      </w:r>
    </w:p>
    <w:p w14:paraId="5B160471" w14:textId="77777777" w:rsidR="008F22E3" w:rsidRDefault="004B4845" w:rsidP="00E10E53">
      <w:pPr>
        <w:pStyle w:val="ListParagraph"/>
        <w:numPr>
          <w:ilvl w:val="0"/>
          <w:numId w:val="1"/>
        </w:numPr>
      </w:pPr>
      <w:proofErr w:type="spellStart"/>
      <w:r w:rsidRPr="004B4845">
        <w:t>CustomerName</w:t>
      </w:r>
      <w:proofErr w:type="spellEnd"/>
      <w:r w:rsidRPr="004B4845">
        <w:t xml:space="preserve">: Purchasing entity </w:t>
      </w:r>
    </w:p>
    <w:p w14:paraId="24D64702" w14:textId="77777777" w:rsidR="008F22E3" w:rsidRDefault="004B4845" w:rsidP="00E10E53">
      <w:pPr>
        <w:pStyle w:val="ListParagraph"/>
        <w:numPr>
          <w:ilvl w:val="0"/>
          <w:numId w:val="1"/>
        </w:numPr>
      </w:pPr>
      <w:r w:rsidRPr="004B4845">
        <w:t xml:space="preserve">State &amp; City: Geographic delivery locations </w:t>
      </w:r>
    </w:p>
    <w:p w14:paraId="756D9070" w14:textId="77777777" w:rsidR="008F22E3" w:rsidRDefault="008F22E3"/>
    <w:p w14:paraId="5A1886FA" w14:textId="4B6ED1A5" w:rsidR="004B4845" w:rsidRPr="004B4845" w:rsidRDefault="004B4845" w:rsidP="00E10E53">
      <w:pPr>
        <w:pStyle w:val="ListParagraph"/>
        <w:numPr>
          <w:ilvl w:val="0"/>
          <w:numId w:val="1"/>
        </w:numPr>
      </w:pPr>
      <w:r w:rsidRPr="004B4845">
        <w:t>Year-Month: Aggregated time period</w:t>
      </w:r>
    </w:p>
    <w:p w14:paraId="1DB2AEEE" w14:textId="5652FB33" w:rsidR="002B1A01" w:rsidRPr="008F22E3" w:rsidRDefault="007204B3">
      <w:pPr>
        <w:rPr>
          <w:b/>
          <w:bCs/>
        </w:rPr>
      </w:pPr>
      <w:r w:rsidRPr="008F22E3">
        <w:rPr>
          <w:b/>
          <w:bCs/>
        </w:rPr>
        <w:lastRenderedPageBreak/>
        <w:t xml:space="preserve">Tools </w:t>
      </w:r>
      <w:proofErr w:type="gramStart"/>
      <w:r w:rsidRPr="008F22E3">
        <w:rPr>
          <w:b/>
          <w:bCs/>
        </w:rPr>
        <w:t xml:space="preserve">Used </w:t>
      </w:r>
      <w:r w:rsidR="004015F8">
        <w:rPr>
          <w:b/>
          <w:bCs/>
        </w:rPr>
        <w:t>:</w:t>
      </w:r>
      <w:proofErr w:type="gramEnd"/>
      <w:r w:rsidR="004015F8">
        <w:rPr>
          <w:b/>
          <w:bCs/>
        </w:rPr>
        <w:t xml:space="preserve"> </w:t>
      </w:r>
      <w:r w:rsidR="004015F8" w:rsidRPr="004015F8">
        <w:t xml:space="preserve">The data processing pipeline and exploratory analysis are documented in </w:t>
      </w:r>
      <w:proofErr w:type="spellStart"/>
      <w:r w:rsidR="004015F8" w:rsidRPr="004015F8">
        <w:t>sales_</w:t>
      </w:r>
      <w:proofErr w:type="gramStart"/>
      <w:r w:rsidR="004015F8" w:rsidRPr="004015F8">
        <w:t>analysis.ipynb</w:t>
      </w:r>
      <w:proofErr w:type="spellEnd"/>
      <w:proofErr w:type="gramEnd"/>
      <w:r w:rsidR="004015F8" w:rsidRPr="004015F8">
        <w:t>, utilizing Python libraries including Pandas for data manipulation, and Matplotlib / Seaborn for static statistical plotting. Business intelligence visualization is handled via Power BI.</w:t>
      </w:r>
    </w:p>
    <w:p w14:paraId="37068A3A" w14:textId="77777777" w:rsidR="002B1A01" w:rsidRDefault="007204B3">
      <w:pPr>
        <w:rPr>
          <w:b/>
          <w:bCs/>
        </w:rPr>
      </w:pPr>
      <w:r w:rsidRPr="00EE4A83">
        <w:rPr>
          <w:b/>
          <w:bCs/>
        </w:rPr>
        <w:t xml:space="preserve">Data Cleaning Process </w:t>
      </w:r>
    </w:p>
    <w:p w14:paraId="54E507C3" w14:textId="06A868EA" w:rsidR="00EE4A83" w:rsidRPr="00EE4A83" w:rsidRDefault="00EE4A83">
      <w:r w:rsidRPr="00EE4A83">
        <w:t xml:space="preserve">To ensure high data integrity prior to analysis, several transformation steps were executed in the Python environment. Column headers were standardized by removing empty spaces and replacing hyphens with underscores. A new </w:t>
      </w:r>
      <w:proofErr w:type="spellStart"/>
      <w:r w:rsidRPr="00EE4A83">
        <w:t>Profit_Margin_Pct</w:t>
      </w:r>
      <w:proofErr w:type="spellEnd"/>
      <w:r w:rsidRPr="00EE4A83">
        <w:t xml:space="preserve"> metric was engineered to track profitability ratios. Finally, the </w:t>
      </w:r>
      <w:proofErr w:type="spellStart"/>
      <w:r w:rsidRPr="00EE4A83">
        <w:t>Order_Date</w:t>
      </w:r>
      <w:proofErr w:type="spellEnd"/>
      <w:r w:rsidRPr="00EE4A83">
        <w:t xml:space="preserve"> column was parsed into standard datetime objects, allowing for the extraction of specific Month and Year features for time-series analysis.</w:t>
      </w:r>
    </w:p>
    <w:p w14:paraId="1FE85652" w14:textId="77777777" w:rsidR="002B1A01" w:rsidRDefault="007204B3">
      <w:pPr>
        <w:rPr>
          <w:b/>
          <w:bCs/>
        </w:rPr>
      </w:pPr>
      <w:r w:rsidRPr="00EE4A83">
        <w:rPr>
          <w:b/>
          <w:bCs/>
        </w:rPr>
        <w:t xml:space="preserve">EDA Visualizations </w:t>
      </w:r>
    </w:p>
    <w:p w14:paraId="60F5E80D" w14:textId="77777777" w:rsidR="00B248F4" w:rsidRDefault="00B248F4">
      <w:r w:rsidRPr="00B248F4">
        <w:t>Exploratory Data Analysis generated critical baseline metrics. The correlation heatmap revealed the underlying relationships between Amount, Profit, Quantity, and Profit Margin. Bar charts effectively contrasted Category and Sub-Category revenue, while line charts mapped the Monthly Revenue Trend. Furthermore, pie charts quantified the distinct distribution of customer payment modes.</w:t>
      </w:r>
    </w:p>
    <w:p w14:paraId="1AC5827F" w14:textId="6E482665" w:rsidR="002B1A01" w:rsidRDefault="007204B3">
      <w:r w:rsidRPr="007204B3">
        <w:t xml:space="preserve">Key Insights </w:t>
      </w:r>
    </w:p>
    <w:p w14:paraId="6182EACC" w14:textId="77777777" w:rsidR="00B248F4" w:rsidRDefault="00B248F4">
      <w:r w:rsidRPr="00B248F4">
        <w:t xml:space="preserve">Revenue Trajectory: Analysis of the 2021–2024 monthly trend reveals an overall upward trajectory with distinct seasonal sales peaks. </w:t>
      </w:r>
    </w:p>
    <w:p w14:paraId="3BD46D60" w14:textId="77777777" w:rsidR="00B248F4" w:rsidRDefault="00B248F4">
      <w:r w:rsidRPr="00B248F4">
        <w:t xml:space="preserve">Category Dominance: Revenue is highly concentrated. Office Supplies leads narrowly over Electronics (₹2.05M) and Furniture (₹2.03M). </w:t>
      </w:r>
    </w:p>
    <w:p w14:paraId="20E41765" w14:textId="77777777" w:rsidR="00B248F4" w:rsidRDefault="00B248F4">
      <w:r w:rsidRPr="00B248F4">
        <w:t xml:space="preserve">Sub-Category Impact: The top 5 sub-categories contribute a vastly disproportionate share to the total organizational sales figure. </w:t>
      </w:r>
    </w:p>
    <w:p w14:paraId="7A242C56" w14:textId="77777777" w:rsidR="00B248F4" w:rsidRDefault="00B248F4">
      <w:r w:rsidRPr="00B248F4">
        <w:t xml:space="preserve">Payment Preferences: Customer checkout </w:t>
      </w:r>
      <w:proofErr w:type="spellStart"/>
      <w:r w:rsidRPr="00B248F4">
        <w:t>behavior</w:t>
      </w:r>
      <w:proofErr w:type="spellEnd"/>
      <w:r w:rsidRPr="00B248F4">
        <w:t xml:space="preserve"> shows a strong centralization, with buyers heavily </w:t>
      </w:r>
      <w:proofErr w:type="spellStart"/>
      <w:r w:rsidRPr="00B248F4">
        <w:t>favoring</w:t>
      </w:r>
      <w:proofErr w:type="spellEnd"/>
      <w:r w:rsidRPr="00B248F4">
        <w:t xml:space="preserve"> one specific payment mode over alternative options. </w:t>
      </w:r>
    </w:p>
    <w:p w14:paraId="6930D272" w14:textId="696245FF" w:rsidR="00B248F4" w:rsidRDefault="00B248F4">
      <w:r w:rsidRPr="00B248F4">
        <w:t xml:space="preserve">Geographic </w:t>
      </w:r>
      <w:proofErr w:type="spellStart"/>
      <w:r w:rsidRPr="00B248F4">
        <w:t>Centers</w:t>
      </w:r>
      <w:proofErr w:type="spellEnd"/>
      <w:r w:rsidRPr="00B248F4">
        <w:t>: New York, Florida (highest average order value at ₹5,455), and California represent the core revenue-generating territories.</w:t>
      </w:r>
    </w:p>
    <w:p w14:paraId="7FB0F73F" w14:textId="77777777" w:rsidR="002B1A01" w:rsidRDefault="007204B3">
      <w:pPr>
        <w:rPr>
          <w:b/>
          <w:bCs/>
        </w:rPr>
      </w:pPr>
      <w:r w:rsidRPr="008D60BF">
        <w:rPr>
          <w:b/>
          <w:bCs/>
        </w:rPr>
        <w:t xml:space="preserve">Business Recommendations </w:t>
      </w:r>
    </w:p>
    <w:p w14:paraId="6FBD0403" w14:textId="771E3D4B" w:rsidR="008D60BF" w:rsidRPr="008D60BF" w:rsidRDefault="008D60BF">
      <w:r w:rsidRPr="008D60BF">
        <w:t>Based on these insights, the organization should align its supply chain to ensure high inventory availability for the top 5 performing sub-categories, particularly within the Office Supplies and Electronics sectors. Regional marketing campaigns should be heavily targeted toward New York, Florida, and California to maximize return on ad spend. Additionally, optimizing the checkout experience around the most popular payment mode will likely reduce cart abandonment rates.</w:t>
      </w:r>
    </w:p>
    <w:p w14:paraId="133E280D" w14:textId="262BF70A" w:rsidR="007204B3" w:rsidRDefault="007204B3">
      <w:pPr>
        <w:rPr>
          <w:b/>
          <w:bCs/>
        </w:rPr>
      </w:pPr>
      <w:r w:rsidRPr="008D60BF">
        <w:rPr>
          <w:b/>
          <w:bCs/>
        </w:rPr>
        <w:lastRenderedPageBreak/>
        <w:t>Conclusion</w:t>
      </w:r>
    </w:p>
    <w:p w14:paraId="4FAA57B1" w14:textId="0F378947" w:rsidR="008B6977" w:rsidRPr="007513AB" w:rsidRDefault="008B6977">
      <w:r w:rsidRPr="007513AB">
        <w:t>This analysis successfully transitions raw sales data into strategic foresight. By combining Python-based statistical validation with the interactive capabilities of the Power BI dashboard, leadership now possesses a clear, data-driven framework to monitor operational health, anticipate market trends, and implement precise revenue-growth strategies.</w:t>
      </w:r>
    </w:p>
    <w:sectPr w:rsidR="008B6977" w:rsidRPr="007513AB" w:rsidSect="00B642A1">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600E8"/>
    <w:multiLevelType w:val="hybridMultilevel"/>
    <w:tmpl w:val="F5E87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199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2A1"/>
    <w:rsid w:val="00103AA5"/>
    <w:rsid w:val="00112969"/>
    <w:rsid w:val="001F63A3"/>
    <w:rsid w:val="0022008F"/>
    <w:rsid w:val="00255D2F"/>
    <w:rsid w:val="002B1A01"/>
    <w:rsid w:val="002E2DF8"/>
    <w:rsid w:val="00326DF2"/>
    <w:rsid w:val="0033794D"/>
    <w:rsid w:val="004015F8"/>
    <w:rsid w:val="004B4845"/>
    <w:rsid w:val="004C3906"/>
    <w:rsid w:val="005479F9"/>
    <w:rsid w:val="0067666F"/>
    <w:rsid w:val="006C7F2C"/>
    <w:rsid w:val="007204B3"/>
    <w:rsid w:val="007513AB"/>
    <w:rsid w:val="00772C23"/>
    <w:rsid w:val="00855D63"/>
    <w:rsid w:val="008933E8"/>
    <w:rsid w:val="008B6977"/>
    <w:rsid w:val="008D60BF"/>
    <w:rsid w:val="008E65C9"/>
    <w:rsid w:val="008F22E3"/>
    <w:rsid w:val="00912DD3"/>
    <w:rsid w:val="00963B04"/>
    <w:rsid w:val="009A0903"/>
    <w:rsid w:val="00A6732C"/>
    <w:rsid w:val="00AB5AF3"/>
    <w:rsid w:val="00AF16B0"/>
    <w:rsid w:val="00B248F4"/>
    <w:rsid w:val="00B642A1"/>
    <w:rsid w:val="00B87D74"/>
    <w:rsid w:val="00B97152"/>
    <w:rsid w:val="00C24301"/>
    <w:rsid w:val="00C2457C"/>
    <w:rsid w:val="00D4738B"/>
    <w:rsid w:val="00DB0DBF"/>
    <w:rsid w:val="00DB3720"/>
    <w:rsid w:val="00E10E53"/>
    <w:rsid w:val="00E35A7F"/>
    <w:rsid w:val="00EE4A83"/>
    <w:rsid w:val="00F15CFB"/>
    <w:rsid w:val="00F7775E"/>
    <w:rsid w:val="00FB727E"/>
    <w:rsid w:val="00FC5CDE"/>
    <w:rsid w:val="00FE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CA34"/>
  <w15:chartTrackingRefBased/>
  <w15:docId w15:val="{8492058C-78B8-42F9-8E69-D5123E1E8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2A1"/>
    <w:rPr>
      <w:rFonts w:eastAsiaTheme="majorEastAsia" w:cstheme="majorBidi"/>
      <w:color w:val="272727" w:themeColor="text1" w:themeTint="D8"/>
    </w:rPr>
  </w:style>
  <w:style w:type="paragraph" w:styleId="Title">
    <w:name w:val="Title"/>
    <w:basedOn w:val="Normal"/>
    <w:next w:val="Normal"/>
    <w:link w:val="TitleChar"/>
    <w:uiPriority w:val="10"/>
    <w:qFormat/>
    <w:rsid w:val="00B64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2A1"/>
    <w:pPr>
      <w:spacing w:before="160"/>
      <w:jc w:val="center"/>
    </w:pPr>
    <w:rPr>
      <w:i/>
      <w:iCs/>
      <w:color w:val="404040" w:themeColor="text1" w:themeTint="BF"/>
    </w:rPr>
  </w:style>
  <w:style w:type="character" w:customStyle="1" w:styleId="QuoteChar">
    <w:name w:val="Quote Char"/>
    <w:basedOn w:val="DefaultParagraphFont"/>
    <w:link w:val="Quote"/>
    <w:uiPriority w:val="29"/>
    <w:rsid w:val="00B642A1"/>
    <w:rPr>
      <w:i/>
      <w:iCs/>
      <w:color w:val="404040" w:themeColor="text1" w:themeTint="BF"/>
    </w:rPr>
  </w:style>
  <w:style w:type="paragraph" w:styleId="ListParagraph">
    <w:name w:val="List Paragraph"/>
    <w:basedOn w:val="Normal"/>
    <w:uiPriority w:val="34"/>
    <w:qFormat/>
    <w:rsid w:val="00B642A1"/>
    <w:pPr>
      <w:ind w:left="720"/>
      <w:contextualSpacing/>
    </w:pPr>
  </w:style>
  <w:style w:type="character" w:styleId="IntenseEmphasis">
    <w:name w:val="Intense Emphasis"/>
    <w:basedOn w:val="DefaultParagraphFont"/>
    <w:uiPriority w:val="21"/>
    <w:qFormat/>
    <w:rsid w:val="00B642A1"/>
    <w:rPr>
      <w:i/>
      <w:iCs/>
      <w:color w:val="0F4761" w:themeColor="accent1" w:themeShade="BF"/>
    </w:rPr>
  </w:style>
  <w:style w:type="paragraph" w:styleId="IntenseQuote">
    <w:name w:val="Intense Quote"/>
    <w:basedOn w:val="Normal"/>
    <w:next w:val="Normal"/>
    <w:link w:val="IntenseQuoteChar"/>
    <w:uiPriority w:val="30"/>
    <w:qFormat/>
    <w:rsid w:val="00B64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2A1"/>
    <w:rPr>
      <w:i/>
      <w:iCs/>
      <w:color w:val="0F4761" w:themeColor="accent1" w:themeShade="BF"/>
    </w:rPr>
  </w:style>
  <w:style w:type="character" w:styleId="IntenseReference">
    <w:name w:val="Intense Reference"/>
    <w:basedOn w:val="DefaultParagraphFont"/>
    <w:uiPriority w:val="32"/>
    <w:qFormat/>
    <w:rsid w:val="00B642A1"/>
    <w:rPr>
      <w:b/>
      <w:bCs/>
      <w:smallCaps/>
      <w:color w:val="0F4761" w:themeColor="accent1" w:themeShade="BF"/>
      <w:spacing w:val="5"/>
    </w:rPr>
  </w:style>
  <w:style w:type="table" w:styleId="TableGrid">
    <w:name w:val="Table Grid"/>
    <w:basedOn w:val="TableNormal"/>
    <w:uiPriority w:val="59"/>
    <w:rsid w:val="00F15CF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1389</Words>
  <Characters>7923</Characters>
  <Application>Microsoft Office Word</Application>
  <DocSecurity>0</DocSecurity>
  <Lines>66</Lines>
  <Paragraphs>18</Paragraphs>
  <ScaleCrop>false</ScaleCrop>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Kumar</dc:creator>
  <cp:keywords/>
  <dc:description/>
  <cp:lastModifiedBy>Sarvesh Kumar</cp:lastModifiedBy>
  <cp:revision>50</cp:revision>
  <dcterms:created xsi:type="dcterms:W3CDTF">2026-10-22T12:59:00Z</dcterms:created>
  <dcterms:modified xsi:type="dcterms:W3CDTF">2026-10-22T14:22:00Z</dcterms:modified>
</cp:coreProperties>
</file>