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47FAE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Meta Ads — Full Feature &amp; Parameter Map (for product scoping)</w:t>
      </w:r>
    </w:p>
    <w:p w14:paraId="28931FA3" w14:textId="77777777" w:rsidR="00180213" w:rsidRPr="00180213" w:rsidRDefault="00180213" w:rsidP="00180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organized the way you'll actually build it: by object level (Campaign → Ad Set → Ad → Creative), plus cross-cutting systems that sit outside the hierarchy. Use this as your database schema checklist.</w:t>
      </w:r>
    </w:p>
    <w:p w14:paraId="2F317992" w14:textId="77777777" w:rsidR="00180213" w:rsidRPr="00180213" w:rsidRDefault="00180213" w:rsidP="00180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23D88">
          <v:rect id="_x0000_i1025" style="width:0;height:1.5pt" o:hralign="center" o:hrstd="t" o:hr="t" fillcolor="#a0a0a0" stroked="f"/>
        </w:pict>
      </w:r>
    </w:p>
    <w:p w14:paraId="1811A936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CAMPAIGN LEVEL</w:t>
      </w:r>
    </w:p>
    <w:p w14:paraId="789547EB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 (ODAX — locked at creation, cannot be changed after launch)</w:t>
      </w:r>
    </w:p>
    <w:p w14:paraId="11F4F145" w14:textId="77777777" w:rsidR="00180213" w:rsidRPr="00180213" w:rsidRDefault="00180213" w:rsidP="00180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Meta consolidated 11 legacy objectives into 6:</w:t>
      </w:r>
    </w:p>
    <w:p w14:paraId="7CD890F2" w14:textId="77777777" w:rsidR="00180213" w:rsidRPr="00180213" w:rsidRDefault="00180213" w:rsidP="00180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Awareness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maximize reach/brand recall (sub-goals: Brand Awareness, Reach)</w:t>
      </w:r>
    </w:p>
    <w:p w14:paraId="1B3D8C8D" w14:textId="77777777" w:rsidR="00180213" w:rsidRPr="00180213" w:rsidRDefault="00180213" w:rsidP="00180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Traffic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drive clicks/landing page views to site, app, Messenger, WhatsApp</w:t>
      </w:r>
    </w:p>
    <w:p w14:paraId="2345C1C9" w14:textId="77777777" w:rsidR="00180213" w:rsidRPr="00180213" w:rsidRDefault="00180213" w:rsidP="00180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post engagement, video views, Page likes, event responses, Messenger/WhatsApp conversations</w:t>
      </w:r>
    </w:p>
    <w:p w14:paraId="4627F736" w14:textId="77777777" w:rsidR="00180213" w:rsidRPr="00180213" w:rsidRDefault="00180213" w:rsidP="00180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Instant Forms, calls, site leads, Messenger leads</w:t>
      </w:r>
    </w:p>
    <w:p w14:paraId="0643BF7E" w14:textId="77777777" w:rsidR="00180213" w:rsidRPr="00180213" w:rsidRDefault="00180213" w:rsidP="00180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Promotion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installs, app events (only objective with a narrow, closed set of sub-goals)</w:t>
      </w:r>
    </w:p>
    <w:p w14:paraId="7015F553" w14:textId="77777777" w:rsidR="00180213" w:rsidRPr="00180213" w:rsidRDefault="00180213" w:rsidP="001802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purchases/conversions (this absorbed the old "Conversions" and "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Sales" objectives)</w:t>
      </w:r>
    </w:p>
    <w:p w14:paraId="157165F8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Campaign-level settings</w:t>
      </w:r>
    </w:p>
    <w:p w14:paraId="3A619577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name</w:t>
      </w:r>
    </w:p>
    <w:p w14:paraId="4CAFBCD0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Buying type (Auction vs Reach &amp; Frequency)</w:t>
      </w:r>
    </w:p>
    <w:p w14:paraId="0CEB5573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Budget Optimization (CBO) toggle — budget set here vs. at ad set level</w:t>
      </w:r>
    </w:p>
    <w:p w14:paraId="3B39E71B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budget amount + type (daily / lifetime)</w:t>
      </w:r>
    </w:p>
    <w:p w14:paraId="3763D7D7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Bid strategy (if CBO on): Lowest cost, Cost cap, Bid cap, ROAS goal</w:t>
      </w:r>
    </w:p>
    <w:p w14:paraId="0C5C3591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Ad Category flag (Credit, Employment, Housing, Social Issues/Elections — triggers restricted targeting by law)</w:t>
      </w:r>
    </w:p>
    <w:p w14:paraId="487FA2B7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Advantage+ campaign toggle (Advantage+ Shopping / Advantage+ App — hands most decisions below to Meta's algorithm)</w:t>
      </w:r>
    </w:p>
    <w:p w14:paraId="6392124E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spending limit</w:t>
      </w:r>
    </w:p>
    <w:p w14:paraId="75D533A4" w14:textId="77777777" w:rsidR="00180213" w:rsidRPr="00180213" w:rsidRDefault="00180213" w:rsidP="001802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 flag (campaign-level split test setup)</w:t>
      </w:r>
    </w:p>
    <w:p w14:paraId="0F2B1DB5" w14:textId="77777777" w:rsidR="00180213" w:rsidRPr="00180213" w:rsidRDefault="00180213" w:rsidP="00180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F5424">
          <v:rect id="_x0000_i1026" style="width:0;height:1.5pt" o:hralign="center" o:hrstd="t" o:hr="t" fillcolor="#a0a0a0" stroked="f"/>
        </w:pict>
      </w:r>
    </w:p>
    <w:p w14:paraId="041F5770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AD SET LEVEL</w:t>
      </w:r>
    </w:p>
    <w:p w14:paraId="416A1D62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Audience / Targeting spec (the biggest parameter surface in the whole system)</w:t>
      </w:r>
    </w:p>
    <w:p w14:paraId="1EF60D33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country, region, city, radius pin, address, "people who live here/recently here/traveling here"</w:t>
      </w:r>
    </w:p>
    <w:p w14:paraId="606513C6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Age range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</w:p>
    <w:p w14:paraId="20B48041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</w:t>
      </w:r>
    </w:p>
    <w:p w14:paraId="47A8F19D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targeting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Interests,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, Demographics (thousands of taxonomy values — this alone is a large lookup table you'll need to sync from Meta's targeting search API)</w:t>
      </w:r>
    </w:p>
    <w:p w14:paraId="3749F01F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Audiences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: customer list upload, website visitors (Pixel-based), app activity, engagement (video viewers, IG/FB engagers, lead form openers), offline activity</w:t>
      </w:r>
    </w:p>
    <w:p w14:paraId="2A8DB82B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Lookalike Audiences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: seed source + country + similarity % (1–10%)</w:t>
      </w:r>
    </w:p>
    <w:p w14:paraId="19DF1A79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Advantage+ Audience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toggle (algorithm-expanded targeting from a seed/suggestion instead of manual rules)</w:t>
      </w:r>
    </w:p>
    <w:p w14:paraId="1F07470F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Exclusions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(exclude custom audiences, interests, etc.)</w:t>
      </w:r>
    </w:p>
    <w:p w14:paraId="753DDFA4" w14:textId="77777777" w:rsidR="00180213" w:rsidRPr="00180213" w:rsidRDefault="00180213" w:rsidP="00180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 overlap / saved audience management</w:t>
      </w:r>
    </w:p>
    <w:p w14:paraId="61B98492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Placements</w:t>
      </w:r>
    </w:p>
    <w:p w14:paraId="251FC7C2" w14:textId="77777777" w:rsidR="00180213" w:rsidRPr="00180213" w:rsidRDefault="00180213" w:rsidP="00180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placement selection by platform: Facebook (Feed, Stories, Reels, In-stream video, Marketplace, Right column, Search), Instagram (Feed, Stories, Reels, Explore), Messenger (Inbox, Stories), Audience Network</w:t>
      </w:r>
    </w:p>
    <w:p w14:paraId="4F3F1479" w14:textId="77777777" w:rsidR="00180213" w:rsidRPr="00180213" w:rsidRDefault="00180213" w:rsidP="00180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Advantage+ Placements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toggle (recommended default — auto-allocates across all eligible placements)</w:t>
      </w:r>
    </w:p>
    <w:p w14:paraId="42014C3C" w14:textId="77777777" w:rsidR="00180213" w:rsidRPr="00180213" w:rsidRDefault="00180213" w:rsidP="001802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type, OS, connection type filters</w:t>
      </w:r>
    </w:p>
    <w:p w14:paraId="46D67150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Budget &amp; Schedule (if not using CBO)</w:t>
      </w:r>
    </w:p>
    <w:p w14:paraId="2BC5E9E6" w14:textId="77777777" w:rsidR="00180213" w:rsidRPr="00180213" w:rsidRDefault="00180213" w:rsidP="00180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vs Lifetime budget</w:t>
      </w:r>
    </w:p>
    <w:p w14:paraId="62AADC3E" w14:textId="77777777" w:rsidR="00180213" w:rsidRPr="00180213" w:rsidRDefault="00180213" w:rsidP="00180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Ad set-level bid strategy</w:t>
      </w:r>
    </w:p>
    <w:p w14:paraId="4FD01F7F" w14:textId="77777777" w:rsidR="00180213" w:rsidRPr="00180213" w:rsidRDefault="00180213" w:rsidP="00180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Start/end date &amp; time</w:t>
      </w:r>
    </w:p>
    <w:p w14:paraId="7E553754" w14:textId="77777777" w:rsidR="00180213" w:rsidRPr="00180213" w:rsidRDefault="00180213" w:rsidP="00180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Ad scheduling (dayparting — specific hours/days, lifetime budgets only)</w:t>
      </w:r>
    </w:p>
    <w:p w14:paraId="26389CCF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 &amp; Delivery</w:t>
      </w:r>
    </w:p>
    <w:p w14:paraId="64E47E73" w14:textId="77777777" w:rsidR="00180213" w:rsidRPr="00180213" w:rsidRDefault="00180213" w:rsidP="00180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goal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(varies per objective): Conversions, Landing Page Views, Link Clicks, Impressions, Reach,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ThruPlay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, Lead generation, App installs, Value, etc.</w:t>
      </w:r>
    </w:p>
    <w:p w14:paraId="2CD3E608" w14:textId="77777777" w:rsidR="00180213" w:rsidRPr="00180213" w:rsidRDefault="00180213" w:rsidP="00180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 location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: Website, App, Messenger, Calls, Instagram profile, On Facebook</w:t>
      </w:r>
    </w:p>
    <w:p w14:paraId="582C9C18" w14:textId="77777777" w:rsidR="00180213" w:rsidRPr="00180213" w:rsidRDefault="00180213" w:rsidP="00180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 event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Pixel/CAPI/App event to optimize toward — Purchase,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AddToCart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Lead,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CompleteRegistration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, custom conversions)</w:t>
      </w:r>
    </w:p>
    <w:p w14:paraId="426D20BB" w14:textId="77777777" w:rsidR="00180213" w:rsidRPr="00180213" w:rsidRDefault="00180213" w:rsidP="00180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Attribution window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: 1-day click, 7-day click, 1-day view combinations</w:t>
      </w:r>
    </w:p>
    <w:p w14:paraId="6F8D81DE" w14:textId="77777777" w:rsidR="00180213" w:rsidRPr="00180213" w:rsidRDefault="00180213" w:rsidP="00180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event (impressions vs. other, mostly locked to optimization goal now)</w:t>
      </w:r>
    </w:p>
    <w:p w14:paraId="22BC1CFC" w14:textId="77777777" w:rsidR="00180213" w:rsidRPr="00180213" w:rsidRDefault="00180213" w:rsidP="00180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Creative toggle (Meta auto-combines your creative assets to find best-performing pairs)</w:t>
      </w:r>
    </w:p>
    <w:p w14:paraId="25B0A26D" w14:textId="77777777" w:rsidR="00180213" w:rsidRPr="00180213" w:rsidRDefault="00180213" w:rsidP="00180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4B925E">
          <v:rect id="_x0000_i1027" style="width:0;height:1.5pt" o:hralign="center" o:hrstd="t" o:hr="t" fillcolor="#a0a0a0" stroked="f"/>
        </w:pict>
      </w:r>
    </w:p>
    <w:p w14:paraId="0453EFE4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AD LEVEL</w:t>
      </w:r>
    </w:p>
    <w:p w14:paraId="2326AB76" w14:textId="77777777" w:rsidR="00180213" w:rsidRPr="00180213" w:rsidRDefault="00180213" w:rsidP="00180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Ad name</w:t>
      </w:r>
    </w:p>
    <w:p w14:paraId="1D8C9919" w14:textId="77777777" w:rsidR="00180213" w:rsidRPr="00180213" w:rsidRDefault="00180213" w:rsidP="00180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Identity: connected Facebook Page + Instagram account</w:t>
      </w:r>
    </w:p>
    <w:p w14:paraId="35DA15A5" w14:textId="77777777" w:rsidR="00180213" w:rsidRPr="00180213" w:rsidRDefault="00180213" w:rsidP="00180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(Ads Manager groups these under "Ad setup"): </w:t>
      </w:r>
    </w:p>
    <w:p w14:paraId="0A7D3250" w14:textId="77777777" w:rsidR="00180213" w:rsidRPr="00180213" w:rsidRDefault="00180213" w:rsidP="001802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 image</w:t>
      </w:r>
    </w:p>
    <w:p w14:paraId="7FFFD298" w14:textId="77777777" w:rsidR="00180213" w:rsidRPr="00180213" w:rsidRDefault="00180213" w:rsidP="001802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video</w:t>
      </w:r>
    </w:p>
    <w:p w14:paraId="143EFF84" w14:textId="77777777" w:rsidR="00180213" w:rsidRPr="00180213" w:rsidRDefault="00180213" w:rsidP="001802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Carousel (2–10 cards, each with own image/video, headline, link)</w:t>
      </w:r>
    </w:p>
    <w:p w14:paraId="4FDD2CD1" w14:textId="77777777" w:rsidR="00180213" w:rsidRPr="00180213" w:rsidRDefault="00180213" w:rsidP="001802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/ Instant Experience (mobile full-screen storefront)</w:t>
      </w:r>
    </w:p>
    <w:p w14:paraId="730D1ACD" w14:textId="77777777" w:rsidR="00180213" w:rsidRPr="00180213" w:rsidRDefault="00180213" w:rsidP="001802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Slideshow</w:t>
      </w:r>
    </w:p>
    <w:p w14:paraId="58CA123F" w14:textId="77777777" w:rsidR="00180213" w:rsidRPr="00180213" w:rsidRDefault="00180213" w:rsidP="001802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Playable ad (app installs)</w:t>
      </w:r>
    </w:p>
    <w:p w14:paraId="5B2AEAC1" w14:textId="77777777" w:rsidR="00180213" w:rsidRPr="00180213" w:rsidRDefault="00180213" w:rsidP="001802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Advantage+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Dynamic Product Ads (pulls from Product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7CCF39" w14:textId="77777777" w:rsidR="00180213" w:rsidRPr="00180213" w:rsidRDefault="00180213" w:rsidP="00180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URL parameters / UTM tagging</w:t>
      </w:r>
    </w:p>
    <w:p w14:paraId="072680C6" w14:textId="77777777" w:rsidR="00180213" w:rsidRPr="00180213" w:rsidRDefault="00180213" w:rsidP="00180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Tracking: Pixel, Conversions API, third-party pixels (App Events, offline conversions)</w:t>
      </w:r>
    </w:p>
    <w:p w14:paraId="6B26CED8" w14:textId="77777777" w:rsidR="00180213" w:rsidRPr="00180213" w:rsidRDefault="00180213" w:rsidP="00180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AD6D9">
          <v:rect id="_x0000_i1028" style="width:0;height:1.5pt" o:hralign="center" o:hrstd="t" o:hr="t" fillcolor="#a0a0a0" stroked="f"/>
        </w:pict>
      </w:r>
    </w:p>
    <w:p w14:paraId="4ADA2709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AD CREATIVE (nested inside Ad, but its own object with its own huge parameter set)</w:t>
      </w:r>
    </w:p>
    <w:p w14:paraId="2E1853C5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text (multiple variants supported for testing)</w:t>
      </w:r>
    </w:p>
    <w:p w14:paraId="76527BB0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 (multiple variants)</w:t>
      </w:r>
    </w:p>
    <w:p w14:paraId="556007F2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14:paraId="601DB63D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Call-to-action button (Shop Now, Learn More, Sign Up, Download, Book Now, Get Quote, Contact Us, etc. — closed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, ~20 options)</w:t>
      </w:r>
    </w:p>
    <w:p w14:paraId="6EE52E81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Image/video asset (hash-based upload to Meta's asset library first)</w:t>
      </w:r>
    </w:p>
    <w:p w14:paraId="6935FDBA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URL / Deep link / App link</w:t>
      </w:r>
    </w:p>
    <w:p w14:paraId="5753B3F1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link</w:t>
      </w:r>
    </w:p>
    <w:p w14:paraId="412B098E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Multi-advertiser ads opt-in/out</w:t>
      </w:r>
    </w:p>
    <w:p w14:paraId="2B1A60BB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asset customization (different crops/text per placement — Feed vs Story vs Reels)</w:t>
      </w:r>
    </w:p>
    <w:p w14:paraId="2DFDBF1A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dynamic fields (product name, price, image pulled live from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viewer)</w:t>
      </w:r>
    </w:p>
    <w:p w14:paraId="7A9901C3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Experience canvas builder (if used)</w:t>
      </w:r>
    </w:p>
    <w:p w14:paraId="5AE59451" w14:textId="77777777" w:rsidR="00180213" w:rsidRPr="00180213" w:rsidRDefault="00180213" w:rsidP="001802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Language/localization variants</w:t>
      </w:r>
    </w:p>
    <w:p w14:paraId="3477D8A5" w14:textId="77777777" w:rsidR="00180213" w:rsidRPr="00180213" w:rsidRDefault="00180213" w:rsidP="00180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510D3C">
          <v:rect id="_x0000_i1029" style="width:0;height:1.5pt" o:hralign="center" o:hrstd="t" o:hr="t" fillcolor="#a0a0a0" stroked="f"/>
        </w:pict>
      </w:r>
    </w:p>
    <w:p w14:paraId="74BEF706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CROSS-CUTTING SYSTEMS (not inside the campaign tree, but essential for "maximum features")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255"/>
        <w:gridCol w:w="2680"/>
      </w:tblGrid>
      <w:tr w:rsidR="00180213" w:rsidRPr="00180213" w14:paraId="2D47C5A9" w14:textId="77777777" w:rsidTr="00180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78D26" w14:textId="77777777" w:rsidR="00180213" w:rsidRPr="00180213" w:rsidRDefault="00180213" w:rsidP="00180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B8EE144" w14:textId="77777777" w:rsidR="00180213" w:rsidRPr="00180213" w:rsidRDefault="00180213" w:rsidP="00180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364CE35" w14:textId="77777777" w:rsidR="00180213" w:rsidRPr="00180213" w:rsidRDefault="00180213" w:rsidP="00180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you need it</w:t>
            </w:r>
          </w:p>
        </w:tc>
      </w:tr>
      <w:tr w:rsidR="00180213" w:rsidRPr="00180213" w14:paraId="7B3A075C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A848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Meta Pixel / Conversions API (CAPI)</w:t>
            </w:r>
          </w:p>
        </w:tc>
        <w:tc>
          <w:tcPr>
            <w:tcW w:w="0" w:type="auto"/>
            <w:vAlign w:val="center"/>
            <w:hideMark/>
          </w:tcPr>
          <w:p w14:paraId="24229B5D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+ browser-side event tracking</w:t>
            </w:r>
          </w:p>
        </w:tc>
        <w:tc>
          <w:tcPr>
            <w:tcW w:w="0" w:type="auto"/>
            <w:vAlign w:val="center"/>
            <w:hideMark/>
          </w:tcPr>
          <w:p w14:paraId="5EAF0404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for any conversion-based optimization goal</w:t>
            </w:r>
          </w:p>
        </w:tc>
      </w:tr>
      <w:tr w:rsidR="00180213" w:rsidRPr="00180213" w14:paraId="0F011584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4290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Product </w:t>
            </w:r>
            <w:proofErr w:type="spellStart"/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B8F1D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feed (CSV/XML/API) that powers dynamic ads</w:t>
            </w:r>
          </w:p>
        </w:tc>
        <w:tc>
          <w:tcPr>
            <w:tcW w:w="0" w:type="auto"/>
            <w:vAlign w:val="center"/>
            <w:hideMark/>
          </w:tcPr>
          <w:p w14:paraId="256E2EAB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Needed for Advantage+ Shopping / </w:t>
            </w:r>
            <w:proofErr w:type="spellStart"/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ads</w:t>
            </w:r>
          </w:p>
        </w:tc>
      </w:tr>
      <w:tr w:rsidR="00180213" w:rsidRPr="00180213" w14:paraId="408F7747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0FB1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&amp; Lookalike Audiences API</w:t>
            </w:r>
          </w:p>
        </w:tc>
        <w:tc>
          <w:tcPr>
            <w:tcW w:w="0" w:type="auto"/>
            <w:vAlign w:val="center"/>
            <w:hideMark/>
          </w:tcPr>
          <w:p w14:paraId="059DCF9F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Create/update audiences programmatically</w:t>
            </w:r>
          </w:p>
        </w:tc>
        <w:tc>
          <w:tcPr>
            <w:tcW w:w="0" w:type="auto"/>
            <w:vAlign w:val="center"/>
            <w:hideMark/>
          </w:tcPr>
          <w:p w14:paraId="1232C3D5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to your "smart targeting" feature</w:t>
            </w:r>
          </w:p>
        </w:tc>
      </w:tr>
      <w:tr w:rsidR="00180213" w:rsidRPr="00180213" w14:paraId="3CAE9F81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C1C6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Ad Account / Business Manager permissions</w:t>
            </w:r>
          </w:p>
        </w:tc>
        <w:tc>
          <w:tcPr>
            <w:tcW w:w="0" w:type="auto"/>
            <w:vAlign w:val="center"/>
            <w:hideMark/>
          </w:tcPr>
          <w:p w14:paraId="5519A0BF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Roles, asset sharing, ad account limits</w:t>
            </w:r>
          </w:p>
        </w:tc>
        <w:tc>
          <w:tcPr>
            <w:tcW w:w="0" w:type="auto"/>
            <w:vAlign w:val="center"/>
            <w:hideMark/>
          </w:tcPr>
          <w:p w14:paraId="533894BB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if you manage multiple client accounts</w:t>
            </w:r>
          </w:p>
        </w:tc>
      </w:tr>
      <w:tr w:rsidR="00180213" w:rsidRPr="00180213" w14:paraId="60BCB963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DBFA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Insights API</w:t>
            </w:r>
          </w:p>
        </w:tc>
        <w:tc>
          <w:tcPr>
            <w:tcW w:w="0" w:type="auto"/>
            <w:vAlign w:val="center"/>
            <w:hideMark/>
          </w:tcPr>
          <w:p w14:paraId="6AE8BD91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data: impressions, CTR, CPC, CPA, ROAS, frequency, breakdowns by age/gender/placement/region</w:t>
            </w:r>
          </w:p>
        </w:tc>
        <w:tc>
          <w:tcPr>
            <w:tcW w:w="0" w:type="auto"/>
            <w:vAlign w:val="center"/>
            <w:hideMark/>
          </w:tcPr>
          <w:p w14:paraId="7DBD42E8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for your dashboard/reporting layer</w:t>
            </w:r>
          </w:p>
        </w:tc>
      </w:tr>
      <w:tr w:rsidR="00180213" w:rsidRPr="00180213" w14:paraId="7922D10A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F597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Automated Rules</w:t>
            </w:r>
          </w:p>
        </w:tc>
        <w:tc>
          <w:tcPr>
            <w:tcW w:w="0" w:type="auto"/>
            <w:vAlign w:val="center"/>
            <w:hideMark/>
          </w:tcPr>
          <w:p w14:paraId="627A6789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If-this-then-that budget/bid/pause automation</w:t>
            </w:r>
          </w:p>
        </w:tc>
        <w:tc>
          <w:tcPr>
            <w:tcW w:w="0" w:type="auto"/>
            <w:vAlign w:val="center"/>
            <w:hideMark/>
          </w:tcPr>
          <w:p w14:paraId="0CE2F021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genuine differentiator if you build it as a first-class feature</w:t>
            </w:r>
          </w:p>
        </w:tc>
      </w:tr>
      <w:tr w:rsidR="00180213" w:rsidRPr="00180213" w14:paraId="033C3CF9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6F88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A/B Testing (Split Test)</w:t>
            </w:r>
          </w:p>
        </w:tc>
        <w:tc>
          <w:tcPr>
            <w:tcW w:w="0" w:type="auto"/>
            <w:vAlign w:val="center"/>
            <w:hideMark/>
          </w:tcPr>
          <w:p w14:paraId="56559AD5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creative/audience/placement testing</w:t>
            </w:r>
          </w:p>
        </w:tc>
        <w:tc>
          <w:tcPr>
            <w:tcW w:w="0" w:type="auto"/>
            <w:vAlign w:val="center"/>
            <w:hideMark/>
          </w:tcPr>
          <w:p w14:paraId="2D21C2D5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High-value feature for a "best setup" product</w:t>
            </w:r>
          </w:p>
        </w:tc>
      </w:tr>
      <w:tr w:rsidR="00180213" w:rsidRPr="00180213" w14:paraId="018CAEA6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DCE5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Audience Size / Delivery Estimate endpoints</w:t>
            </w:r>
          </w:p>
        </w:tc>
        <w:tc>
          <w:tcPr>
            <w:tcW w:w="0" w:type="auto"/>
            <w:vAlign w:val="center"/>
            <w:hideMark/>
          </w:tcPr>
          <w:p w14:paraId="31561F20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sizing feedback while building targeting</w:t>
            </w:r>
          </w:p>
        </w:tc>
        <w:tc>
          <w:tcPr>
            <w:tcW w:w="0" w:type="auto"/>
            <w:vAlign w:val="center"/>
            <w:hideMark/>
          </w:tcPr>
          <w:p w14:paraId="4FF4E89D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UX addition for your option-selection flow</w:t>
            </w:r>
          </w:p>
        </w:tc>
      </w:tr>
      <w:tr w:rsidR="00180213" w:rsidRPr="00180213" w14:paraId="08365140" w14:textId="77777777" w:rsidTr="0018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C118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Ads Library API</w:t>
            </w:r>
          </w:p>
        </w:tc>
        <w:tc>
          <w:tcPr>
            <w:tcW w:w="0" w:type="auto"/>
            <w:vAlign w:val="center"/>
            <w:hideMark/>
          </w:tcPr>
          <w:p w14:paraId="70405E54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competitor ad data</w:t>
            </w:r>
          </w:p>
        </w:tc>
        <w:tc>
          <w:tcPr>
            <w:tcW w:w="0" w:type="auto"/>
            <w:vAlign w:val="center"/>
            <w:hideMark/>
          </w:tcPr>
          <w:p w14:paraId="706FB316" w14:textId="77777777" w:rsidR="00180213" w:rsidRPr="00180213" w:rsidRDefault="00180213" w:rsidP="0018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02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but valuable for a "best setup suggestions" engine</w:t>
            </w:r>
          </w:p>
        </w:tc>
      </w:tr>
    </w:tbl>
    <w:p w14:paraId="26D7BA46" w14:textId="77777777" w:rsidR="00180213" w:rsidRPr="00180213" w:rsidRDefault="00180213" w:rsidP="00180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59ECC">
          <v:rect id="_x0000_i1030" style="width:0;height:1.5pt" o:hralign="center" o:hrstd="t" o:hr="t" fillcolor="#a0a0a0" stroked="f"/>
        </w:pict>
      </w:r>
    </w:p>
    <w:p w14:paraId="3D11E7D8" w14:textId="77777777" w:rsidR="00180213" w:rsidRPr="00180213" w:rsidRDefault="00180213" w:rsidP="00180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prioritize for your product</w:t>
      </w:r>
    </w:p>
    <w:p w14:paraId="72F83031" w14:textId="77777777" w:rsidR="00180213" w:rsidRPr="00180213" w:rsidRDefault="00180213" w:rsidP="00180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1 (MVP — covers ~80% of real advertisers):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Objective picker (6 ODAX options) → simplified audience builder (location, age, gender, a few high-value interest categories, or just Advantage+ Audience) → Advantage+ Placements (skip manual placement complexity) → daily budget → 1–2 creative formats (image, video) → Pixel-based conversion optimization.</w:t>
      </w:r>
    </w:p>
    <w:p w14:paraId="365DC921" w14:textId="77777777" w:rsidR="00180213" w:rsidRPr="00180213" w:rsidRDefault="00180213" w:rsidP="00180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2 (differentiation):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Audiences (list upload, website retargeting), Lookalikes, carousel/collection formats, dynamic creative, A/B testing, automated rules, CBO vs ad-set budget choice.</w:t>
      </w:r>
    </w:p>
    <w:p w14:paraId="46F9BE3F" w14:textId="77777777" w:rsidR="00180213" w:rsidRPr="00180213" w:rsidRDefault="00180213" w:rsidP="00180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3 (full coverage):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/dynamic product ads, Advantage+ Shopping/App campaigns, Instant Experience builder, full manual placement control, special ad categories, Ads Library-driven suggestions, multi-account/agency management.</w:t>
      </w:r>
    </w:p>
    <w:p w14:paraId="760446C2" w14:textId="77777777" w:rsidR="00180213" w:rsidRPr="00180213" w:rsidRDefault="00180213" w:rsidP="00180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of truth for exact field names/types as you build: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Meta's Marketing API Reference (</w:t>
      </w:r>
      <w:r w:rsidRPr="00180213">
        <w:rPr>
          <w:rFonts w:ascii="Courier New" w:eastAsia="Times New Roman" w:hAnsi="Courier New" w:cs="Courier New"/>
          <w:sz w:val="20"/>
          <w:szCs w:val="20"/>
          <w:lang w:eastAsia="en-IN"/>
        </w:rPr>
        <w:t>developers.facebook.com/docs/marketing-</w:t>
      </w:r>
      <w:proofErr w:type="spellStart"/>
      <w:r w:rsidRPr="001802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80213">
        <w:rPr>
          <w:rFonts w:ascii="Courier New" w:eastAsia="Times New Roman" w:hAnsi="Courier New" w:cs="Courier New"/>
          <w:sz w:val="20"/>
          <w:szCs w:val="20"/>
          <w:lang w:eastAsia="en-IN"/>
        </w:rPr>
        <w:t>/reference</w:t>
      </w:r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for Campaign,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AdSet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Ad, and </w:t>
      </w:r>
      <w:proofErr w:type="spellStart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>AdCreative</w:t>
      </w:r>
      <w:proofErr w:type="spellEnd"/>
      <w:r w:rsidRPr="00180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— that's the authoritative, versioned list every field above maps to.</w:t>
      </w:r>
    </w:p>
    <w:p w14:paraId="1D1B7272" w14:textId="77777777" w:rsidR="00474705" w:rsidRDefault="00474705">
      <w:bookmarkStart w:id="0" w:name="_GoBack"/>
      <w:bookmarkEnd w:id="0"/>
    </w:p>
    <w:sectPr w:rsidR="0047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F37CC"/>
    <w:multiLevelType w:val="multilevel"/>
    <w:tmpl w:val="AF0A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67152"/>
    <w:multiLevelType w:val="multilevel"/>
    <w:tmpl w:val="49C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57876"/>
    <w:multiLevelType w:val="multilevel"/>
    <w:tmpl w:val="159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46FFE"/>
    <w:multiLevelType w:val="multilevel"/>
    <w:tmpl w:val="818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12883"/>
    <w:multiLevelType w:val="multilevel"/>
    <w:tmpl w:val="BF8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10FC5"/>
    <w:multiLevelType w:val="multilevel"/>
    <w:tmpl w:val="524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B6412"/>
    <w:multiLevelType w:val="multilevel"/>
    <w:tmpl w:val="8B4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D3A18"/>
    <w:multiLevelType w:val="multilevel"/>
    <w:tmpl w:val="BC2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13"/>
    <w:rsid w:val="00180213"/>
    <w:rsid w:val="0047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F45D"/>
  <w15:chartTrackingRefBased/>
  <w15:docId w15:val="{907C1525-4AE5-4919-81B4-13E50439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02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80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0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802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02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0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02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02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2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Jadhav</dc:creator>
  <cp:keywords/>
  <dc:description/>
  <cp:lastModifiedBy>Akash Jadhav</cp:lastModifiedBy>
  <cp:revision>1</cp:revision>
  <dcterms:created xsi:type="dcterms:W3CDTF">2026-08-04T07:14:00Z</dcterms:created>
  <dcterms:modified xsi:type="dcterms:W3CDTF">2026-08-04T07:16:00Z</dcterms:modified>
</cp:coreProperties>
</file>