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34DB" w:rsidRDefault="00000000">
      <w:pPr>
        <w:pStyle w:val="BodyText"/>
        <w:ind w:left="25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924337" cy="2011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3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B" w:rsidRDefault="009D34DB">
      <w:pPr>
        <w:pStyle w:val="BodyText"/>
        <w:rPr>
          <w:rFonts w:ascii="Times New Roman"/>
          <w:sz w:val="20"/>
        </w:rPr>
      </w:pPr>
    </w:p>
    <w:p w:rsidR="009D34DB" w:rsidRDefault="009D34DB">
      <w:pPr>
        <w:pStyle w:val="BodyText"/>
        <w:spacing w:before="2"/>
        <w:rPr>
          <w:rFonts w:ascii="Times New Roman"/>
          <w:sz w:val="20"/>
        </w:rPr>
      </w:pPr>
    </w:p>
    <w:p w:rsidR="009D34DB" w:rsidRDefault="00000000">
      <w:pPr>
        <w:pStyle w:val="Heading1"/>
        <w:spacing w:line="249" w:lineRule="auto"/>
        <w:ind w:left="1936" w:right="1729" w:hanging="505"/>
        <w:jc w:val="left"/>
      </w:pPr>
      <w:bookmarkStart w:id="0" w:name="8,_Aditya_Apartment,_Anandnagar,_Sinhaga"/>
      <w:bookmarkEnd w:id="0"/>
      <w:r>
        <w:rPr>
          <w:spacing w:val="-1"/>
        </w:rPr>
        <w:t xml:space="preserve">8, Aditya Apartment, </w:t>
      </w:r>
      <w:proofErr w:type="spellStart"/>
      <w:r>
        <w:rPr>
          <w:spacing w:val="-1"/>
        </w:rPr>
        <w:t>Anandnagar</w:t>
      </w:r>
      <w:proofErr w:type="spellEnd"/>
      <w:r>
        <w:rPr>
          <w:spacing w:val="-1"/>
        </w:rPr>
        <w:t xml:space="preserve">, </w:t>
      </w:r>
      <w:proofErr w:type="spellStart"/>
      <w:r>
        <w:t>Sinhagad</w:t>
      </w:r>
      <w:proofErr w:type="spellEnd"/>
      <w:r>
        <w:t xml:space="preserve"> Road, Pune 411051</w:t>
      </w:r>
      <w:r>
        <w:rPr>
          <w:spacing w:val="-52"/>
        </w:rPr>
        <w:t xml:space="preserve"> </w:t>
      </w:r>
    </w:p>
    <w:p w:rsidR="009D34DB" w:rsidRDefault="009D34DB">
      <w:pPr>
        <w:pStyle w:val="BodyText"/>
        <w:spacing w:before="8"/>
        <w:rPr>
          <w:rFonts w:ascii="Times New Roman"/>
          <w:sz w:val="14"/>
        </w:rPr>
      </w:pPr>
    </w:p>
    <w:p w:rsidR="009D34DB" w:rsidRDefault="00000000">
      <w:pPr>
        <w:pStyle w:val="Title"/>
      </w:pPr>
      <w:r>
        <w:t>I</w:t>
      </w:r>
      <w:r>
        <w:rPr>
          <w:spacing w:val="17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V</w:t>
      </w:r>
      <w:r>
        <w:rPr>
          <w:spacing w:val="-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E</w:t>
      </w:r>
    </w:p>
    <w:p w:rsidR="009D34DB" w:rsidRDefault="00000000">
      <w:pPr>
        <w:pStyle w:val="Heading1"/>
        <w:spacing w:before="2"/>
      </w:pPr>
      <w:bookmarkStart w:id="1" w:name="Original_for_Recipient"/>
      <w:bookmarkEnd w:id="1"/>
      <w:r>
        <w:t>Original</w:t>
      </w:r>
      <w:r>
        <w:rPr>
          <w:spacing w:val="-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Recipient</w:t>
      </w:r>
    </w:p>
    <w:p w:rsidR="009D34DB" w:rsidRDefault="00000000" w:rsidP="0050415D">
      <w:pPr>
        <w:spacing w:before="1"/>
        <w:ind w:left="5040" w:right="706" w:firstLine="720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vertAlign w:val="superscript"/>
        </w:rPr>
        <w:t>st</w:t>
      </w:r>
      <w:r>
        <w:rPr>
          <w:rFonts w:ascii="Times New Roman"/>
          <w:spacing w:val="24"/>
        </w:rPr>
        <w:t xml:space="preserve"> </w:t>
      </w:r>
      <w:r w:rsidR="00F9691E">
        <w:rPr>
          <w:rFonts w:ascii="Times New Roman"/>
        </w:rPr>
        <w:t>February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12"/>
        </w:rPr>
        <w:t>202</w:t>
      </w:r>
      <w:r w:rsidR="00F9691E">
        <w:rPr>
          <w:rFonts w:ascii="Times New Roman"/>
          <w:spacing w:val="12"/>
        </w:rPr>
        <w:t>5</w:t>
      </w:r>
    </w:p>
    <w:p w:rsidR="009D34DB" w:rsidRDefault="009D34DB"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4600"/>
        <w:gridCol w:w="2770"/>
      </w:tblGrid>
      <w:tr w:rsidR="009D34DB">
        <w:trPr>
          <w:trHeight w:val="2692"/>
        </w:trPr>
        <w:tc>
          <w:tcPr>
            <w:tcW w:w="8321" w:type="dxa"/>
            <w:gridSpan w:val="3"/>
          </w:tcPr>
          <w:p w:rsidR="009D34DB" w:rsidRDefault="00000000">
            <w:pPr>
              <w:pStyle w:val="TableParagraph"/>
              <w:spacing w:line="249" w:lineRule="exact"/>
              <w:ind w:left="5421"/>
            </w:pPr>
            <w:r>
              <w:t>Invoice</w:t>
            </w:r>
            <w:r>
              <w:rPr>
                <w:spacing w:val="4"/>
              </w:rPr>
              <w:t xml:space="preserve"> </w:t>
            </w:r>
            <w:r w:rsidR="0050415D">
              <w:t>No</w:t>
            </w:r>
            <w:r w:rsidR="0050415D">
              <w:rPr>
                <w:spacing w:val="12"/>
              </w:rPr>
              <w:t>:</w:t>
            </w:r>
            <w:r w:rsidR="0050415D">
              <w:t xml:space="preserve"> -</w:t>
            </w:r>
            <w:r>
              <w:rPr>
                <w:spacing w:val="15"/>
              </w:rPr>
              <w:t xml:space="preserve"> </w:t>
            </w:r>
            <w:r>
              <w:t>IN9</w:t>
            </w:r>
            <w:r w:rsidR="00162FC7">
              <w:t>928</w:t>
            </w:r>
            <w:r>
              <w:t>/2024-25</w:t>
            </w:r>
          </w:p>
          <w:p w:rsidR="009D34DB" w:rsidRDefault="00000000">
            <w:pPr>
              <w:pStyle w:val="TableParagraph"/>
              <w:tabs>
                <w:tab w:val="left" w:pos="6011"/>
              </w:tabs>
              <w:spacing w:before="11" w:line="252" w:lineRule="exact"/>
            </w:pPr>
            <w:r>
              <w:t>To,</w:t>
            </w:r>
            <w:r>
              <w:tab/>
            </w:r>
            <w:r w:rsidR="0050415D">
              <w:t>Date: -</w:t>
            </w:r>
            <w:r>
              <w:rPr>
                <w:spacing w:val="21"/>
              </w:rPr>
              <w:t xml:space="preserve"> </w:t>
            </w:r>
            <w:r>
              <w:t>1/</w:t>
            </w:r>
            <w:r w:rsidR="00F9691E">
              <w:t>02</w:t>
            </w:r>
            <w:r>
              <w:t>/202</w:t>
            </w:r>
            <w:r w:rsidR="00F9691E">
              <w:t>5</w:t>
            </w:r>
          </w:p>
          <w:p w:rsidR="009D34DB" w:rsidRDefault="00000000">
            <w:pPr>
              <w:pStyle w:val="TableParagraph"/>
              <w:spacing w:before="2" w:line="235" w:lineRule="auto"/>
              <w:ind w:right="5944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SARVESH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SACHIN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KULKARNI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8087244194</w:t>
            </w:r>
          </w:p>
          <w:p w:rsidR="009D34DB" w:rsidRDefault="00000000">
            <w:pPr>
              <w:pStyle w:val="TableParagraph"/>
              <w:tabs>
                <w:tab w:val="left" w:pos="1632"/>
              </w:tabs>
              <w:spacing w:line="250" w:lineRule="exact"/>
            </w:pPr>
            <w:r>
              <w:t>PAN</w:t>
            </w:r>
            <w:r>
              <w:rPr>
                <w:spacing w:val="3"/>
              </w:rPr>
              <w:t xml:space="preserve"> </w:t>
            </w:r>
            <w:r>
              <w:t>No.</w:t>
            </w:r>
            <w:r>
              <w:tab/>
              <w:t>:</w:t>
            </w:r>
          </w:p>
          <w:p w:rsidR="009D34DB" w:rsidRDefault="00000000">
            <w:pPr>
              <w:pStyle w:val="TableParagraph"/>
              <w:tabs>
                <w:tab w:val="left" w:pos="1632"/>
              </w:tabs>
              <w:spacing w:before="6"/>
            </w:pPr>
            <w:r>
              <w:t>GSTIN</w:t>
            </w:r>
            <w:r>
              <w:tab/>
              <w:t>:</w:t>
            </w:r>
          </w:p>
          <w:p w:rsidR="009D34DB" w:rsidRDefault="00000000">
            <w:pPr>
              <w:pStyle w:val="TableParagraph"/>
              <w:tabs>
                <w:tab w:val="right" w:pos="1949"/>
              </w:tabs>
              <w:spacing w:before="7"/>
            </w:pPr>
            <w:r>
              <w:t>State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tab/>
              <w:t>27</w:t>
            </w:r>
          </w:p>
          <w:p w:rsidR="009D34DB" w:rsidRDefault="00000000">
            <w:pPr>
              <w:pStyle w:val="TableParagraph"/>
              <w:spacing w:before="6"/>
            </w:pPr>
            <w:r>
              <w:t>Place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Supply:</w:t>
            </w:r>
            <w:r>
              <w:rPr>
                <w:spacing w:val="15"/>
              </w:rPr>
              <w:t xml:space="preserve"> </w:t>
            </w:r>
            <w:r>
              <w:t>Maharashtra</w:t>
            </w:r>
          </w:p>
        </w:tc>
      </w:tr>
      <w:tr w:rsidR="009D34DB">
        <w:trPr>
          <w:trHeight w:val="441"/>
        </w:trPr>
        <w:tc>
          <w:tcPr>
            <w:tcW w:w="951" w:type="dxa"/>
            <w:tcBorders>
              <w:bottom w:val="single" w:sz="2" w:space="0" w:color="000000"/>
            </w:tcBorders>
          </w:tcPr>
          <w:p w:rsidR="009D34DB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00" w:type="dxa"/>
            <w:tcBorders>
              <w:bottom w:val="single" w:sz="2" w:space="0" w:color="000000"/>
            </w:tcBorders>
          </w:tcPr>
          <w:p w:rsidR="009D34DB" w:rsidRDefault="00000000">
            <w:pPr>
              <w:pStyle w:val="TableParagraph"/>
              <w:spacing w:before="11"/>
              <w:ind w:left="1753" w:right="1745"/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2770" w:type="dxa"/>
            <w:tcBorders>
              <w:bottom w:val="single" w:sz="2" w:space="0" w:color="000000"/>
            </w:tcBorders>
          </w:tcPr>
          <w:p w:rsidR="009D34DB" w:rsidRDefault="00000000">
            <w:pPr>
              <w:pStyle w:val="TableParagraph"/>
              <w:spacing w:before="24" w:line="397" w:lineRule="exact"/>
              <w:ind w:left="815"/>
              <w:rPr>
                <w:rFonts w:ascii="Malgun Gothic"/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6"/>
              </w:rPr>
              <w:t xml:space="preserve"> </w:t>
            </w:r>
            <w:r>
              <w:rPr>
                <w:rFonts w:ascii="Malgun Gothic"/>
                <w:b/>
              </w:rPr>
              <w:t>Rs.</w:t>
            </w:r>
          </w:p>
        </w:tc>
      </w:tr>
      <w:tr w:rsidR="009D34DB">
        <w:trPr>
          <w:trHeight w:val="227"/>
        </w:trPr>
        <w:tc>
          <w:tcPr>
            <w:tcW w:w="951" w:type="dxa"/>
            <w:vMerge w:val="restart"/>
            <w:tcBorders>
              <w:top w:val="single" w:sz="2" w:space="0" w:color="000000"/>
            </w:tcBorders>
          </w:tcPr>
          <w:p w:rsidR="009D34DB" w:rsidRDefault="00000000">
            <w:pPr>
              <w:pStyle w:val="TableParagraph"/>
              <w:spacing w:line="244" w:lineRule="exact"/>
            </w:pPr>
            <w:r>
              <w:t>1.</w:t>
            </w:r>
          </w:p>
        </w:tc>
        <w:tc>
          <w:tcPr>
            <w:tcW w:w="4600" w:type="dxa"/>
            <w:tcBorders>
              <w:top w:val="single" w:sz="2" w:space="0" w:color="000000"/>
              <w:bottom w:val="nil"/>
            </w:tcBorders>
          </w:tcPr>
          <w:p w:rsidR="009D34DB" w:rsidRDefault="00000000">
            <w:pPr>
              <w:pStyle w:val="TableParagraph"/>
              <w:spacing w:line="208" w:lineRule="exact"/>
              <w:ind w:left="110"/>
            </w:pPr>
            <w:r>
              <w:t>Internet</w:t>
            </w:r>
            <w:r>
              <w:rPr>
                <w:spacing w:val="16"/>
              </w:rPr>
              <w:t xml:space="preserve"> </w:t>
            </w:r>
            <w:r>
              <w:t>Renewal</w:t>
            </w:r>
            <w:r>
              <w:rPr>
                <w:spacing w:val="-3"/>
              </w:rPr>
              <w:t xml:space="preserve"> </w:t>
            </w:r>
            <w:r>
              <w:t>Charges</w:t>
            </w:r>
            <w:r>
              <w:rPr>
                <w:spacing w:val="19"/>
              </w:rPr>
              <w:t xml:space="preserve"> </w:t>
            </w:r>
            <w:r>
              <w:t>for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period</w:t>
            </w:r>
          </w:p>
        </w:tc>
        <w:tc>
          <w:tcPr>
            <w:tcW w:w="2770" w:type="dxa"/>
            <w:vMerge w:val="restart"/>
            <w:tcBorders>
              <w:top w:val="single" w:sz="2" w:space="0" w:color="000000"/>
            </w:tcBorders>
          </w:tcPr>
          <w:p w:rsidR="009D34DB" w:rsidRDefault="009D34DB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9D34DB" w:rsidRDefault="00000000">
            <w:pPr>
              <w:pStyle w:val="TableParagraph"/>
              <w:ind w:left="0" w:right="70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1000.00</w:t>
            </w:r>
          </w:p>
        </w:tc>
      </w:tr>
      <w:tr w:rsidR="009D34DB">
        <w:trPr>
          <w:trHeight w:val="409"/>
        </w:trPr>
        <w:tc>
          <w:tcPr>
            <w:tcW w:w="951" w:type="dxa"/>
            <w:vMerge/>
            <w:tcBorders>
              <w:top w:val="nil"/>
            </w:tcBorders>
          </w:tcPr>
          <w:p w:rsidR="009D34DB" w:rsidRDefault="009D34DB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tcBorders>
              <w:top w:val="nil"/>
            </w:tcBorders>
          </w:tcPr>
          <w:p w:rsidR="009D34DB" w:rsidRDefault="00000000">
            <w:pPr>
              <w:pStyle w:val="TableParagraph"/>
              <w:spacing w:before="22"/>
              <w:ind w:left="110"/>
              <w:rPr>
                <w:b/>
              </w:rPr>
            </w:pPr>
            <w:r>
              <w:rPr>
                <w:b/>
                <w:spacing w:val="-1"/>
                <w:w w:val="105"/>
              </w:rPr>
              <w:t>7</w:t>
            </w:r>
            <w:r>
              <w:rPr>
                <w:b/>
                <w:spacing w:val="-1"/>
                <w:w w:val="105"/>
                <w:vertAlign w:val="superscript"/>
              </w:rPr>
              <w:t>th</w:t>
            </w:r>
            <w:r>
              <w:rPr>
                <w:b/>
                <w:spacing w:val="-21"/>
                <w:w w:val="105"/>
              </w:rPr>
              <w:t xml:space="preserve"> </w:t>
            </w:r>
            <w:r w:rsidR="00F9691E">
              <w:rPr>
                <w:b/>
                <w:spacing w:val="-1"/>
                <w:w w:val="105"/>
              </w:rPr>
              <w:t>January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spacing w:val="-1"/>
                <w:w w:val="105"/>
              </w:rPr>
              <w:t>202</w:t>
            </w:r>
            <w:r w:rsidR="00F9691E">
              <w:rPr>
                <w:b/>
                <w:spacing w:val="-1"/>
                <w:w w:val="105"/>
              </w:rPr>
              <w:t>5</w:t>
            </w:r>
            <w:r>
              <w:rPr>
                <w:b/>
                <w:spacing w:val="-1"/>
                <w:w w:val="105"/>
              </w:rPr>
              <w:t xml:space="preserve"> to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w w:val="105"/>
              </w:rPr>
              <w:t>6</w:t>
            </w:r>
            <w:r>
              <w:rPr>
                <w:b/>
                <w:w w:val="105"/>
                <w:vertAlign w:val="superscript"/>
              </w:rPr>
              <w:t>th</w:t>
            </w:r>
            <w:r>
              <w:rPr>
                <w:b/>
                <w:spacing w:val="-15"/>
                <w:w w:val="105"/>
              </w:rPr>
              <w:t xml:space="preserve"> </w:t>
            </w:r>
            <w:r w:rsidR="00F9691E">
              <w:rPr>
                <w:b/>
                <w:w w:val="105"/>
              </w:rPr>
              <w:t>February</w:t>
            </w:r>
            <w:r>
              <w:rPr>
                <w:b/>
                <w:spacing w:val="-16"/>
                <w:w w:val="105"/>
              </w:rPr>
              <w:t xml:space="preserve"> </w:t>
            </w:r>
            <w:r>
              <w:rPr>
                <w:b/>
                <w:w w:val="105"/>
              </w:rPr>
              <w:t>202</w:t>
            </w:r>
            <w:r w:rsidR="00F9691E">
              <w:rPr>
                <w:b/>
                <w:w w:val="105"/>
              </w:rPr>
              <w:t>5</w:t>
            </w:r>
          </w:p>
        </w:tc>
        <w:tc>
          <w:tcPr>
            <w:tcW w:w="2770" w:type="dxa"/>
            <w:vMerge/>
            <w:tcBorders>
              <w:top w:val="nil"/>
            </w:tcBorders>
          </w:tcPr>
          <w:p w:rsidR="009D34DB" w:rsidRDefault="009D34DB">
            <w:pPr>
              <w:rPr>
                <w:sz w:val="2"/>
                <w:szCs w:val="2"/>
              </w:rPr>
            </w:pPr>
          </w:p>
        </w:tc>
      </w:tr>
      <w:tr w:rsidR="009D34DB">
        <w:trPr>
          <w:trHeight w:val="383"/>
        </w:trPr>
        <w:tc>
          <w:tcPr>
            <w:tcW w:w="5551" w:type="dxa"/>
            <w:gridSpan w:val="2"/>
          </w:tcPr>
          <w:p w:rsidR="009D34DB" w:rsidRDefault="00000000">
            <w:pPr>
              <w:pStyle w:val="TableParagraph"/>
              <w:spacing w:line="364" w:lineRule="exact"/>
              <w:ind w:left="2364" w:right="2330"/>
              <w:jc w:val="center"/>
              <w:rPr>
                <w:rFonts w:ascii="Malgun Gothic"/>
              </w:rPr>
            </w:pPr>
            <w:r>
              <w:t>Total</w:t>
            </w:r>
            <w:r>
              <w:rPr>
                <w:spacing w:val="10"/>
              </w:rPr>
              <w:t xml:space="preserve"> </w:t>
            </w:r>
            <w:r>
              <w:rPr>
                <w:rFonts w:ascii="Malgun Gothic"/>
              </w:rPr>
              <w:t>Rs.</w:t>
            </w:r>
          </w:p>
        </w:tc>
        <w:tc>
          <w:tcPr>
            <w:tcW w:w="2770" w:type="dxa"/>
          </w:tcPr>
          <w:p w:rsidR="009D34DB" w:rsidRDefault="00000000">
            <w:pPr>
              <w:pStyle w:val="TableParagraph"/>
              <w:spacing w:before="6"/>
              <w:ind w:left="0" w:right="94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1000.00</w:t>
            </w:r>
          </w:p>
        </w:tc>
      </w:tr>
      <w:tr w:rsidR="009D34DB">
        <w:trPr>
          <w:trHeight w:val="523"/>
        </w:trPr>
        <w:tc>
          <w:tcPr>
            <w:tcW w:w="8321" w:type="dxa"/>
            <w:gridSpan w:val="3"/>
          </w:tcPr>
          <w:p w:rsidR="009D34DB" w:rsidRDefault="00000000">
            <w:pPr>
              <w:pStyle w:val="TableParagraph"/>
              <w:tabs>
                <w:tab w:val="left" w:pos="2852"/>
              </w:tabs>
              <w:spacing w:line="237" w:lineRule="auto"/>
              <w:ind w:right="2973"/>
            </w:pPr>
            <w:r>
              <w:t>IN</w:t>
            </w:r>
            <w:r>
              <w:rPr>
                <w:spacing w:val="9"/>
              </w:rPr>
              <w:t xml:space="preserve"> </w:t>
            </w:r>
            <w:r>
              <w:t>Word:</w:t>
            </w:r>
            <w:r>
              <w:tab/>
              <w:t>Rupees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9"/>
              </w:rPr>
              <w:t xml:space="preserve"> </w:t>
            </w:r>
            <w:r>
              <w:t>Thousand</w:t>
            </w:r>
            <w:r>
              <w:rPr>
                <w:spacing w:val="-8"/>
              </w:rPr>
              <w:t xml:space="preserve"> </w:t>
            </w:r>
            <w:r>
              <w:t>Only</w:t>
            </w:r>
            <w:r>
              <w:rPr>
                <w:spacing w:val="-52"/>
              </w:rPr>
              <w:t xml:space="preserve"> </w:t>
            </w:r>
            <w:r>
              <w:t>Payment</w:t>
            </w:r>
            <w:r>
              <w:rPr>
                <w:spacing w:val="21"/>
              </w:rPr>
              <w:t xml:space="preserve"> </w:t>
            </w:r>
            <w:r>
              <w:t>Drawn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Name:</w:t>
            </w:r>
            <w:r>
              <w:rPr>
                <w:spacing w:val="17"/>
              </w:rPr>
              <w:t xml:space="preserve"> </w:t>
            </w:r>
            <w:r>
              <w:t>Sai</w:t>
            </w:r>
            <w:r>
              <w:rPr>
                <w:spacing w:val="3"/>
              </w:rPr>
              <w:t xml:space="preserve"> </w:t>
            </w:r>
            <w:r>
              <w:t>Vision Payable at</w:t>
            </w:r>
            <w:r>
              <w:rPr>
                <w:spacing w:val="6"/>
              </w:rPr>
              <w:t xml:space="preserve"> </w:t>
            </w:r>
            <w:r>
              <w:t>Pune.</w:t>
            </w:r>
          </w:p>
        </w:tc>
      </w:tr>
    </w:tbl>
    <w:p w:rsidR="009D34DB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95" w:line="357" w:lineRule="auto"/>
        <w:ind w:right="2906" w:firstLine="0"/>
        <w:rPr>
          <w:sz w:val="13"/>
        </w:rPr>
      </w:pPr>
      <w:r>
        <w:rPr>
          <w:spacing w:val="-1"/>
          <w:sz w:val="13"/>
        </w:rPr>
        <w:t>You</w:t>
      </w:r>
      <w:r>
        <w:rPr>
          <w:spacing w:val="4"/>
          <w:sz w:val="13"/>
        </w:rPr>
        <w:t xml:space="preserve"> </w:t>
      </w:r>
      <w:r>
        <w:rPr>
          <w:spacing w:val="-1"/>
          <w:sz w:val="13"/>
        </w:rPr>
        <w:t>are</w:t>
      </w:r>
      <w:r>
        <w:rPr>
          <w:spacing w:val="-5"/>
          <w:sz w:val="13"/>
        </w:rPr>
        <w:t xml:space="preserve"> </w:t>
      </w:r>
      <w:r>
        <w:rPr>
          <w:spacing w:val="-1"/>
          <w:sz w:val="13"/>
        </w:rPr>
        <w:t>requested</w:t>
      </w:r>
      <w:r>
        <w:rPr>
          <w:spacing w:val="6"/>
          <w:sz w:val="13"/>
        </w:rPr>
        <w:t xml:space="preserve"> </w:t>
      </w:r>
      <w:r>
        <w:rPr>
          <w:sz w:val="13"/>
        </w:rPr>
        <w:t>to</w:t>
      </w:r>
      <w:r>
        <w:rPr>
          <w:spacing w:val="-11"/>
          <w:sz w:val="13"/>
        </w:rPr>
        <w:t xml:space="preserve"> </w:t>
      </w:r>
      <w:r>
        <w:rPr>
          <w:sz w:val="13"/>
        </w:rPr>
        <w:t>make</w:t>
      </w:r>
      <w:r>
        <w:rPr>
          <w:spacing w:val="-1"/>
          <w:sz w:val="13"/>
        </w:rPr>
        <w:t xml:space="preserve"> </w:t>
      </w:r>
      <w:r>
        <w:rPr>
          <w:sz w:val="13"/>
        </w:rPr>
        <w:t>the</w:t>
      </w:r>
      <w:r>
        <w:rPr>
          <w:spacing w:val="-4"/>
          <w:sz w:val="13"/>
        </w:rPr>
        <w:t xml:space="preserve"> </w:t>
      </w:r>
      <w:r>
        <w:rPr>
          <w:sz w:val="13"/>
        </w:rPr>
        <w:t>payment</w:t>
      </w:r>
      <w:r>
        <w:rPr>
          <w:spacing w:val="7"/>
          <w:sz w:val="13"/>
        </w:rPr>
        <w:t xml:space="preserve"> </w:t>
      </w:r>
      <w:r>
        <w:rPr>
          <w:sz w:val="13"/>
        </w:rPr>
        <w:t>of</w:t>
      </w:r>
      <w:r>
        <w:rPr>
          <w:spacing w:val="11"/>
          <w:sz w:val="13"/>
        </w:rPr>
        <w:t xml:space="preserve"> </w:t>
      </w:r>
      <w:r>
        <w:rPr>
          <w:sz w:val="13"/>
        </w:rPr>
        <w:t>the</w:t>
      </w:r>
      <w:r>
        <w:rPr>
          <w:spacing w:val="-4"/>
          <w:sz w:val="13"/>
        </w:rPr>
        <w:t xml:space="preserve"> </w:t>
      </w:r>
      <w:r>
        <w:rPr>
          <w:sz w:val="13"/>
        </w:rPr>
        <w:t>above</w:t>
      </w:r>
      <w:r>
        <w:rPr>
          <w:spacing w:val="-1"/>
          <w:sz w:val="13"/>
        </w:rPr>
        <w:t xml:space="preserve"> </w:t>
      </w:r>
      <w:r>
        <w:rPr>
          <w:sz w:val="13"/>
        </w:rPr>
        <w:t>outstanding</w:t>
      </w:r>
      <w:r>
        <w:rPr>
          <w:spacing w:val="6"/>
          <w:sz w:val="13"/>
        </w:rPr>
        <w:t xml:space="preserve"> </w:t>
      </w:r>
      <w:r>
        <w:rPr>
          <w:sz w:val="13"/>
        </w:rPr>
        <w:t>on</w:t>
      </w:r>
      <w:r>
        <w:rPr>
          <w:spacing w:val="4"/>
          <w:sz w:val="13"/>
        </w:rPr>
        <w:t xml:space="preserve"> </w:t>
      </w:r>
      <w:r>
        <w:rPr>
          <w:sz w:val="13"/>
        </w:rPr>
        <w:t>or</w:t>
      </w:r>
      <w:r>
        <w:rPr>
          <w:spacing w:val="7"/>
          <w:sz w:val="13"/>
        </w:rPr>
        <w:t xml:space="preserve"> </w:t>
      </w:r>
      <w:r>
        <w:rPr>
          <w:sz w:val="13"/>
        </w:rPr>
        <w:t>before</w:t>
      </w:r>
      <w:r>
        <w:rPr>
          <w:spacing w:val="-4"/>
          <w:sz w:val="13"/>
        </w:rPr>
        <w:t xml:space="preserve"> </w:t>
      </w:r>
      <w:r>
        <w:rPr>
          <w:sz w:val="13"/>
        </w:rPr>
        <w:t>the</w:t>
      </w:r>
      <w:r>
        <w:rPr>
          <w:spacing w:val="-43"/>
          <w:sz w:val="13"/>
        </w:rPr>
        <w:t xml:space="preserve"> </w:t>
      </w:r>
      <w:r>
        <w:rPr>
          <w:sz w:val="13"/>
        </w:rPr>
        <w:t>payment</w:t>
      </w:r>
      <w:r>
        <w:rPr>
          <w:spacing w:val="4"/>
          <w:sz w:val="13"/>
        </w:rPr>
        <w:t xml:space="preserve"> </w:t>
      </w:r>
      <w:r>
        <w:rPr>
          <w:sz w:val="13"/>
        </w:rPr>
        <w:t>due</w:t>
      </w:r>
      <w:r>
        <w:rPr>
          <w:spacing w:val="4"/>
          <w:sz w:val="13"/>
        </w:rPr>
        <w:t xml:space="preserve"> </w:t>
      </w:r>
      <w:r>
        <w:rPr>
          <w:sz w:val="13"/>
        </w:rPr>
        <w:t>date</w:t>
      </w:r>
      <w:r>
        <w:rPr>
          <w:spacing w:val="-1"/>
          <w:sz w:val="13"/>
        </w:rPr>
        <w:t xml:space="preserve"> </w:t>
      </w:r>
      <w:r>
        <w:rPr>
          <w:sz w:val="13"/>
        </w:rPr>
        <w:t>of</w:t>
      </w:r>
      <w:r>
        <w:rPr>
          <w:spacing w:val="10"/>
          <w:sz w:val="13"/>
        </w:rPr>
        <w:t xml:space="preserve"> </w:t>
      </w:r>
      <w:r>
        <w:rPr>
          <w:sz w:val="13"/>
        </w:rPr>
        <w:t>this invoice</w:t>
      </w:r>
      <w:r>
        <w:rPr>
          <w:spacing w:val="-2"/>
          <w:sz w:val="13"/>
        </w:rPr>
        <w:t xml:space="preserve"> </w:t>
      </w:r>
      <w:r>
        <w:rPr>
          <w:sz w:val="13"/>
        </w:rPr>
        <w:t>failing which</w:t>
      </w:r>
      <w:r>
        <w:rPr>
          <w:spacing w:val="-1"/>
          <w:sz w:val="13"/>
        </w:rPr>
        <w:t xml:space="preserve"> </w:t>
      </w:r>
      <w:r>
        <w:rPr>
          <w:sz w:val="13"/>
        </w:rPr>
        <w:t>your</w:t>
      </w:r>
      <w:r>
        <w:rPr>
          <w:spacing w:val="6"/>
          <w:sz w:val="13"/>
        </w:rPr>
        <w:t xml:space="preserve"> </w:t>
      </w:r>
      <w:r>
        <w:rPr>
          <w:sz w:val="13"/>
        </w:rPr>
        <w:t>services</w:t>
      </w:r>
      <w:r>
        <w:rPr>
          <w:spacing w:val="4"/>
          <w:sz w:val="13"/>
        </w:rPr>
        <w:t xml:space="preserve"> </w:t>
      </w:r>
      <w:r>
        <w:rPr>
          <w:sz w:val="13"/>
        </w:rPr>
        <w:t>may</w:t>
      </w:r>
      <w:r>
        <w:rPr>
          <w:spacing w:val="-1"/>
          <w:sz w:val="13"/>
        </w:rPr>
        <w:t xml:space="preserve"> </w:t>
      </w:r>
      <w:r>
        <w:rPr>
          <w:sz w:val="13"/>
        </w:rPr>
        <w:t>be</w:t>
      </w:r>
      <w:r>
        <w:rPr>
          <w:spacing w:val="-2"/>
          <w:sz w:val="13"/>
        </w:rPr>
        <w:t xml:space="preserve"> </w:t>
      </w:r>
      <w:r>
        <w:rPr>
          <w:sz w:val="13"/>
        </w:rPr>
        <w:t>deactivated.</w:t>
      </w:r>
    </w:p>
    <w:p w:rsidR="009D34DB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143" w:lineRule="exact"/>
        <w:ind w:left="486"/>
        <w:rPr>
          <w:sz w:val="13"/>
        </w:rPr>
      </w:pPr>
      <w:r>
        <w:rPr>
          <w:sz w:val="13"/>
        </w:rPr>
        <w:t>Late</w:t>
      </w:r>
      <w:r>
        <w:rPr>
          <w:spacing w:val="-7"/>
          <w:sz w:val="13"/>
        </w:rPr>
        <w:t xml:space="preserve"> </w:t>
      </w:r>
      <w:r>
        <w:rPr>
          <w:sz w:val="13"/>
        </w:rPr>
        <w:t>payment</w:t>
      </w:r>
      <w:r>
        <w:rPr>
          <w:spacing w:val="8"/>
          <w:sz w:val="13"/>
        </w:rPr>
        <w:t xml:space="preserve"> </w:t>
      </w:r>
      <w:r>
        <w:rPr>
          <w:sz w:val="13"/>
        </w:rPr>
        <w:t>charges</w:t>
      </w:r>
      <w:r>
        <w:rPr>
          <w:spacing w:val="-2"/>
          <w:sz w:val="13"/>
        </w:rPr>
        <w:t xml:space="preserve"> </w:t>
      </w:r>
      <w:r>
        <w:rPr>
          <w:sz w:val="13"/>
        </w:rPr>
        <w:t>could</w:t>
      </w:r>
      <w:r>
        <w:rPr>
          <w:spacing w:val="-1"/>
          <w:sz w:val="13"/>
        </w:rPr>
        <w:t xml:space="preserve"> </w:t>
      </w:r>
      <w:r>
        <w:rPr>
          <w:sz w:val="13"/>
        </w:rPr>
        <w:t>include:</w:t>
      </w:r>
      <w:r>
        <w:rPr>
          <w:spacing w:val="-3"/>
          <w:sz w:val="13"/>
        </w:rPr>
        <w:t xml:space="preserve"> </w:t>
      </w:r>
      <w:r>
        <w:rPr>
          <w:sz w:val="13"/>
        </w:rPr>
        <w:t>Interest</w:t>
      </w:r>
      <w:r>
        <w:rPr>
          <w:spacing w:val="8"/>
          <w:sz w:val="13"/>
        </w:rPr>
        <w:t xml:space="preserve"> </w:t>
      </w:r>
      <w:r>
        <w:rPr>
          <w:sz w:val="13"/>
        </w:rPr>
        <w:t>@</w:t>
      </w:r>
      <w:r>
        <w:rPr>
          <w:spacing w:val="-2"/>
          <w:sz w:val="13"/>
        </w:rPr>
        <w:t xml:space="preserve"> </w:t>
      </w:r>
      <w:r>
        <w:rPr>
          <w:sz w:val="13"/>
        </w:rPr>
        <w:t>18%</w:t>
      </w:r>
      <w:r>
        <w:rPr>
          <w:spacing w:val="-2"/>
          <w:sz w:val="13"/>
        </w:rPr>
        <w:t xml:space="preserve"> </w:t>
      </w:r>
      <w:r>
        <w:rPr>
          <w:sz w:val="13"/>
        </w:rPr>
        <w:t>p.a.</w:t>
      </w:r>
    </w:p>
    <w:p w:rsidR="009D34DB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91"/>
        <w:ind w:left="486"/>
        <w:rPr>
          <w:sz w:val="13"/>
        </w:rPr>
      </w:pPr>
      <w:r>
        <w:rPr>
          <w:spacing w:val="-1"/>
          <w:sz w:val="13"/>
        </w:rPr>
        <w:t>You</w:t>
      </w:r>
      <w:r>
        <w:rPr>
          <w:spacing w:val="-3"/>
          <w:sz w:val="13"/>
        </w:rPr>
        <w:t xml:space="preserve"> </w:t>
      </w:r>
      <w:r>
        <w:rPr>
          <w:sz w:val="13"/>
        </w:rPr>
        <w:t>are</w:t>
      </w:r>
      <w:r>
        <w:rPr>
          <w:spacing w:val="-2"/>
          <w:sz w:val="13"/>
        </w:rPr>
        <w:t xml:space="preserve"> </w:t>
      </w:r>
      <w:r>
        <w:rPr>
          <w:sz w:val="13"/>
        </w:rPr>
        <w:t>not</w:t>
      </w:r>
      <w:r>
        <w:rPr>
          <w:spacing w:val="5"/>
          <w:sz w:val="13"/>
        </w:rPr>
        <w:t xml:space="preserve"> </w:t>
      </w:r>
      <w:r>
        <w:rPr>
          <w:sz w:val="13"/>
        </w:rPr>
        <w:t>entitled</w:t>
      </w:r>
      <w:r>
        <w:rPr>
          <w:spacing w:val="-1"/>
          <w:sz w:val="13"/>
        </w:rPr>
        <w:t xml:space="preserve"> </w:t>
      </w:r>
      <w:r>
        <w:rPr>
          <w:sz w:val="13"/>
        </w:rPr>
        <w:t>to</w:t>
      </w:r>
      <w:r>
        <w:rPr>
          <w:spacing w:val="-12"/>
          <w:sz w:val="13"/>
        </w:rPr>
        <w:t xml:space="preserve"> </w:t>
      </w:r>
      <w:r>
        <w:rPr>
          <w:sz w:val="13"/>
        </w:rPr>
        <w:t>make</w:t>
      </w:r>
      <w:r>
        <w:rPr>
          <w:spacing w:val="3"/>
          <w:sz w:val="13"/>
        </w:rPr>
        <w:t xml:space="preserve"> </w:t>
      </w:r>
      <w:r>
        <w:rPr>
          <w:sz w:val="13"/>
        </w:rPr>
        <w:t>any</w:t>
      </w:r>
      <w:r>
        <w:rPr>
          <w:spacing w:val="4"/>
          <w:sz w:val="13"/>
        </w:rPr>
        <w:t xml:space="preserve"> </w:t>
      </w:r>
      <w:r>
        <w:rPr>
          <w:sz w:val="13"/>
        </w:rPr>
        <w:t>deduction</w:t>
      </w:r>
      <w:r>
        <w:rPr>
          <w:spacing w:val="3"/>
          <w:sz w:val="13"/>
        </w:rPr>
        <w:t xml:space="preserve"> </w:t>
      </w:r>
      <w:r>
        <w:rPr>
          <w:sz w:val="13"/>
        </w:rPr>
        <w:t>from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6"/>
          <w:sz w:val="13"/>
        </w:rPr>
        <w:t xml:space="preserve"> </w:t>
      </w:r>
      <w:r>
        <w:rPr>
          <w:sz w:val="13"/>
        </w:rPr>
        <w:t>amount</w:t>
      </w:r>
      <w:r>
        <w:rPr>
          <w:spacing w:val="6"/>
          <w:sz w:val="13"/>
        </w:rPr>
        <w:t xml:space="preserve"> </w:t>
      </w:r>
      <w:r>
        <w:rPr>
          <w:sz w:val="13"/>
        </w:rPr>
        <w:t>due</w:t>
      </w:r>
      <w:r>
        <w:rPr>
          <w:spacing w:val="-2"/>
          <w:sz w:val="13"/>
        </w:rPr>
        <w:t xml:space="preserve"> </w:t>
      </w:r>
      <w:r>
        <w:rPr>
          <w:sz w:val="13"/>
        </w:rPr>
        <w:t>as</w:t>
      </w:r>
      <w:r>
        <w:rPr>
          <w:spacing w:val="-6"/>
          <w:sz w:val="13"/>
        </w:rPr>
        <w:t xml:space="preserve"> </w:t>
      </w:r>
      <w:r>
        <w:rPr>
          <w:sz w:val="13"/>
        </w:rPr>
        <w:t>reflect</w:t>
      </w:r>
      <w:r>
        <w:rPr>
          <w:spacing w:val="1"/>
          <w:sz w:val="13"/>
        </w:rPr>
        <w:t xml:space="preserve"> </w:t>
      </w:r>
      <w:r>
        <w:rPr>
          <w:sz w:val="13"/>
        </w:rPr>
        <w:t>in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2"/>
          <w:sz w:val="13"/>
        </w:rPr>
        <w:t xml:space="preserve"> </w:t>
      </w:r>
      <w:r>
        <w:rPr>
          <w:sz w:val="13"/>
        </w:rPr>
        <w:t>invoice.</w:t>
      </w:r>
    </w:p>
    <w:p w:rsidR="009D34DB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7"/>
        <w:ind w:left="486"/>
        <w:rPr>
          <w:sz w:val="13"/>
        </w:rPr>
      </w:pPr>
      <w:r>
        <w:rPr>
          <w:sz w:val="13"/>
        </w:rPr>
        <w:t>All</w:t>
      </w:r>
      <w:r>
        <w:rPr>
          <w:spacing w:val="-9"/>
          <w:sz w:val="13"/>
        </w:rPr>
        <w:t xml:space="preserve"> </w:t>
      </w:r>
      <w:r>
        <w:rPr>
          <w:sz w:val="13"/>
        </w:rPr>
        <w:t>payments</w:t>
      </w:r>
      <w:r>
        <w:rPr>
          <w:spacing w:val="-1"/>
          <w:sz w:val="13"/>
        </w:rPr>
        <w:t xml:space="preserve"> </w:t>
      </w:r>
      <w:r>
        <w:rPr>
          <w:sz w:val="13"/>
        </w:rPr>
        <w:t>to</w:t>
      </w:r>
      <w:r>
        <w:rPr>
          <w:spacing w:val="-7"/>
          <w:sz w:val="13"/>
        </w:rPr>
        <w:t xml:space="preserve"> </w:t>
      </w:r>
      <w:r>
        <w:rPr>
          <w:sz w:val="13"/>
        </w:rPr>
        <w:t>be</w:t>
      </w:r>
      <w:r>
        <w:rPr>
          <w:spacing w:val="-7"/>
          <w:sz w:val="13"/>
        </w:rPr>
        <w:t xml:space="preserve"> </w:t>
      </w:r>
      <w:r>
        <w:rPr>
          <w:sz w:val="13"/>
        </w:rPr>
        <w:t>made</w:t>
      </w:r>
      <w:r>
        <w:rPr>
          <w:spacing w:val="2"/>
          <w:sz w:val="13"/>
        </w:rPr>
        <w:t xml:space="preserve"> </w:t>
      </w:r>
      <w:r>
        <w:rPr>
          <w:sz w:val="13"/>
        </w:rPr>
        <w:t>only</w:t>
      </w:r>
      <w:r>
        <w:rPr>
          <w:spacing w:val="-1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demand</w:t>
      </w:r>
      <w:r>
        <w:rPr>
          <w:spacing w:val="-1"/>
          <w:sz w:val="13"/>
        </w:rPr>
        <w:t xml:space="preserve"> </w:t>
      </w:r>
      <w:r>
        <w:rPr>
          <w:sz w:val="13"/>
        </w:rPr>
        <w:t>draft</w:t>
      </w:r>
      <w:r>
        <w:rPr>
          <w:spacing w:val="5"/>
          <w:sz w:val="13"/>
        </w:rPr>
        <w:t xml:space="preserve"> </w:t>
      </w:r>
      <w:r>
        <w:rPr>
          <w:sz w:val="13"/>
        </w:rPr>
        <w:t>in</w:t>
      </w:r>
      <w:r>
        <w:rPr>
          <w:spacing w:val="-11"/>
          <w:sz w:val="13"/>
        </w:rPr>
        <w:t xml:space="preserve"> </w:t>
      </w:r>
      <w:r>
        <w:rPr>
          <w:sz w:val="13"/>
        </w:rPr>
        <w:t>the</w:t>
      </w:r>
      <w:r>
        <w:rPr>
          <w:spacing w:val="-2"/>
          <w:sz w:val="13"/>
        </w:rPr>
        <w:t xml:space="preserve"> </w:t>
      </w:r>
      <w:r>
        <w:rPr>
          <w:sz w:val="13"/>
        </w:rPr>
        <w:t>name</w:t>
      </w:r>
      <w:r>
        <w:rPr>
          <w:spacing w:val="-1"/>
          <w:sz w:val="13"/>
        </w:rPr>
        <w:t xml:space="preserve"> </w:t>
      </w:r>
      <w:r>
        <w:rPr>
          <w:sz w:val="13"/>
        </w:rPr>
        <w:t>of</w:t>
      </w:r>
      <w:r>
        <w:rPr>
          <w:spacing w:val="9"/>
          <w:sz w:val="13"/>
        </w:rPr>
        <w:t xml:space="preserve"> </w:t>
      </w:r>
      <w:r>
        <w:rPr>
          <w:sz w:val="13"/>
        </w:rPr>
        <w:t>Sai</w:t>
      </w:r>
      <w:r>
        <w:rPr>
          <w:spacing w:val="-3"/>
          <w:sz w:val="13"/>
        </w:rPr>
        <w:t xml:space="preserve"> </w:t>
      </w:r>
      <w:r>
        <w:rPr>
          <w:sz w:val="13"/>
        </w:rPr>
        <w:t>Vision</w:t>
      </w:r>
      <w:r>
        <w:rPr>
          <w:spacing w:val="2"/>
          <w:sz w:val="13"/>
        </w:rPr>
        <w:t xml:space="preserve"> </w:t>
      </w:r>
      <w:r>
        <w:rPr>
          <w:sz w:val="13"/>
        </w:rPr>
        <w:t>Cable</w:t>
      </w:r>
      <w:r>
        <w:rPr>
          <w:spacing w:val="-2"/>
          <w:sz w:val="13"/>
        </w:rPr>
        <w:t xml:space="preserve"> </w:t>
      </w:r>
      <w:proofErr w:type="spellStart"/>
      <w:r>
        <w:rPr>
          <w:sz w:val="13"/>
        </w:rPr>
        <w:t>Networkpayable</w:t>
      </w:r>
      <w:proofErr w:type="spellEnd"/>
      <w:r>
        <w:rPr>
          <w:spacing w:val="-3"/>
          <w:sz w:val="13"/>
        </w:rPr>
        <w:t xml:space="preserve"> </w:t>
      </w:r>
      <w:r>
        <w:rPr>
          <w:sz w:val="13"/>
        </w:rPr>
        <w:t>at</w:t>
      </w:r>
      <w:r>
        <w:rPr>
          <w:spacing w:val="5"/>
          <w:sz w:val="13"/>
        </w:rPr>
        <w:t xml:space="preserve"> </w:t>
      </w:r>
      <w:r>
        <w:rPr>
          <w:sz w:val="13"/>
        </w:rPr>
        <w:t>Pune.</w:t>
      </w:r>
    </w:p>
    <w:p w:rsidR="009D34DB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2" w:line="364" w:lineRule="auto"/>
        <w:ind w:right="2112" w:firstLine="0"/>
        <w:rPr>
          <w:sz w:val="13"/>
        </w:rPr>
      </w:pPr>
      <w:r>
        <w:rPr>
          <w:sz w:val="13"/>
        </w:rPr>
        <w:t>The</w:t>
      </w:r>
      <w:r>
        <w:rPr>
          <w:spacing w:val="-3"/>
          <w:sz w:val="13"/>
        </w:rPr>
        <w:t xml:space="preserve"> </w:t>
      </w:r>
      <w:r>
        <w:rPr>
          <w:sz w:val="13"/>
        </w:rPr>
        <w:t>total</w:t>
      </w:r>
      <w:r>
        <w:rPr>
          <w:spacing w:val="-4"/>
          <w:sz w:val="13"/>
        </w:rPr>
        <w:t xml:space="preserve"> </w:t>
      </w:r>
      <w:r>
        <w:rPr>
          <w:sz w:val="13"/>
        </w:rPr>
        <w:t>outstanding</w:t>
      </w:r>
      <w:r>
        <w:rPr>
          <w:spacing w:val="-2"/>
          <w:sz w:val="13"/>
        </w:rPr>
        <w:t xml:space="preserve"> </w:t>
      </w:r>
      <w:r>
        <w:rPr>
          <w:sz w:val="13"/>
        </w:rPr>
        <w:t>mentioned</w:t>
      </w:r>
      <w:r>
        <w:rPr>
          <w:spacing w:val="-2"/>
          <w:sz w:val="13"/>
        </w:rPr>
        <w:t xml:space="preserve"> </w:t>
      </w:r>
      <w:r>
        <w:rPr>
          <w:sz w:val="13"/>
        </w:rPr>
        <w:t>here</w:t>
      </w:r>
      <w:r>
        <w:rPr>
          <w:spacing w:val="-2"/>
          <w:sz w:val="13"/>
        </w:rPr>
        <w:t xml:space="preserve"> </w:t>
      </w:r>
      <w:r>
        <w:rPr>
          <w:sz w:val="13"/>
        </w:rPr>
        <w:t>in</w:t>
      </w:r>
      <w:r>
        <w:rPr>
          <w:spacing w:val="-3"/>
          <w:sz w:val="13"/>
        </w:rPr>
        <w:t xml:space="preserve"> </w:t>
      </w:r>
      <w:r>
        <w:rPr>
          <w:sz w:val="13"/>
        </w:rPr>
        <w:t>above</w:t>
      </w:r>
      <w:r>
        <w:rPr>
          <w:spacing w:val="-3"/>
          <w:sz w:val="13"/>
        </w:rPr>
        <w:t xml:space="preserve"> </w:t>
      </w:r>
      <w:r>
        <w:rPr>
          <w:sz w:val="13"/>
        </w:rPr>
        <w:t>may</w:t>
      </w:r>
      <w:r>
        <w:rPr>
          <w:spacing w:val="-2"/>
          <w:sz w:val="13"/>
        </w:rPr>
        <w:t xml:space="preserve"> </w:t>
      </w:r>
      <w:r>
        <w:rPr>
          <w:sz w:val="13"/>
        </w:rPr>
        <w:t>undergo</w:t>
      </w:r>
      <w:r>
        <w:rPr>
          <w:spacing w:val="-3"/>
          <w:sz w:val="13"/>
        </w:rPr>
        <w:t xml:space="preserve"> </w:t>
      </w:r>
      <w:r>
        <w:rPr>
          <w:sz w:val="13"/>
        </w:rPr>
        <w:t>a</w:t>
      </w:r>
      <w:r>
        <w:rPr>
          <w:spacing w:val="-3"/>
          <w:sz w:val="13"/>
        </w:rPr>
        <w:t xml:space="preserve"> </w:t>
      </w:r>
      <w:r>
        <w:rPr>
          <w:sz w:val="13"/>
        </w:rPr>
        <w:t>change</w:t>
      </w:r>
      <w:r>
        <w:rPr>
          <w:spacing w:val="-3"/>
          <w:sz w:val="13"/>
        </w:rPr>
        <w:t xml:space="preserve"> </w:t>
      </w:r>
      <w:r>
        <w:rPr>
          <w:sz w:val="13"/>
        </w:rPr>
        <w:t>due</w:t>
      </w:r>
      <w:r>
        <w:rPr>
          <w:spacing w:val="-3"/>
          <w:sz w:val="13"/>
        </w:rPr>
        <w:t xml:space="preserve"> </w:t>
      </w:r>
      <w:r>
        <w:rPr>
          <w:sz w:val="13"/>
        </w:rPr>
        <w:t>to</w:t>
      </w:r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non</w:t>
      </w:r>
      <w:r>
        <w:rPr>
          <w:spacing w:val="-3"/>
          <w:sz w:val="13"/>
        </w:rPr>
        <w:t xml:space="preserve"> </w:t>
      </w:r>
      <w:r>
        <w:rPr>
          <w:sz w:val="13"/>
        </w:rPr>
        <w:t>realization</w:t>
      </w:r>
      <w:proofErr w:type="spellEnd"/>
      <w:r>
        <w:rPr>
          <w:spacing w:val="-3"/>
          <w:sz w:val="13"/>
        </w:rPr>
        <w:t xml:space="preserve"> </w:t>
      </w:r>
      <w:r>
        <w:rPr>
          <w:sz w:val="13"/>
        </w:rPr>
        <w:t>of</w:t>
      </w:r>
      <w:r>
        <w:rPr>
          <w:spacing w:val="-42"/>
          <w:sz w:val="13"/>
        </w:rPr>
        <w:t xml:space="preserve"> </w:t>
      </w:r>
      <w:r>
        <w:rPr>
          <w:sz w:val="13"/>
        </w:rPr>
        <w:t>Cheque/Demand</w:t>
      </w:r>
      <w:r>
        <w:rPr>
          <w:spacing w:val="6"/>
          <w:sz w:val="13"/>
        </w:rPr>
        <w:t xml:space="preserve"> </w:t>
      </w:r>
      <w:r>
        <w:rPr>
          <w:sz w:val="13"/>
        </w:rPr>
        <w:t>Draft</w:t>
      </w:r>
      <w:r>
        <w:rPr>
          <w:spacing w:val="9"/>
          <w:sz w:val="13"/>
        </w:rPr>
        <w:t xml:space="preserve"> </w:t>
      </w:r>
      <w:r>
        <w:rPr>
          <w:sz w:val="13"/>
        </w:rPr>
        <w:t>issued</w:t>
      </w:r>
      <w:r>
        <w:rPr>
          <w:spacing w:val="7"/>
          <w:sz w:val="13"/>
        </w:rPr>
        <w:t xml:space="preserve"> </w:t>
      </w:r>
      <w:r>
        <w:rPr>
          <w:sz w:val="13"/>
        </w:rPr>
        <w:t>by</w:t>
      </w:r>
      <w:r>
        <w:rPr>
          <w:spacing w:val="6"/>
          <w:sz w:val="13"/>
        </w:rPr>
        <w:t xml:space="preserve"> </w:t>
      </w:r>
      <w:r>
        <w:rPr>
          <w:sz w:val="13"/>
        </w:rPr>
        <w:t>you.</w:t>
      </w:r>
    </w:p>
    <w:p w:rsidR="009D34DB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364" w:lineRule="auto"/>
        <w:ind w:right="1808" w:firstLine="0"/>
        <w:rPr>
          <w:sz w:val="13"/>
        </w:rPr>
      </w:pPr>
      <w:r>
        <w:rPr>
          <w:sz w:val="13"/>
        </w:rPr>
        <w:t>Contents</w:t>
      </w:r>
      <w:r>
        <w:rPr>
          <w:spacing w:val="4"/>
          <w:sz w:val="13"/>
        </w:rPr>
        <w:t xml:space="preserve"> </w:t>
      </w:r>
      <w:r>
        <w:rPr>
          <w:sz w:val="13"/>
        </w:rPr>
        <w:t>of</w:t>
      </w:r>
      <w:r>
        <w:rPr>
          <w:spacing w:val="2"/>
          <w:sz w:val="13"/>
        </w:rPr>
        <w:t xml:space="preserve"> </w:t>
      </w:r>
      <w:r>
        <w:rPr>
          <w:sz w:val="13"/>
        </w:rPr>
        <w:t>this</w:t>
      </w:r>
      <w:r>
        <w:rPr>
          <w:spacing w:val="4"/>
          <w:sz w:val="13"/>
        </w:rPr>
        <w:t xml:space="preserve"> </w:t>
      </w:r>
      <w:r>
        <w:rPr>
          <w:sz w:val="13"/>
        </w:rPr>
        <w:t>invoice</w:t>
      </w:r>
      <w:r>
        <w:rPr>
          <w:spacing w:val="-1"/>
          <w:sz w:val="13"/>
        </w:rPr>
        <w:t xml:space="preserve"> </w:t>
      </w:r>
      <w:r>
        <w:rPr>
          <w:sz w:val="13"/>
        </w:rPr>
        <w:t>along</w:t>
      </w:r>
      <w:r>
        <w:rPr>
          <w:spacing w:val="9"/>
          <w:sz w:val="13"/>
        </w:rPr>
        <w:t xml:space="preserve"> </w:t>
      </w:r>
      <w:r>
        <w:rPr>
          <w:sz w:val="13"/>
        </w:rPr>
        <w:t>with</w:t>
      </w:r>
      <w:r>
        <w:rPr>
          <w:spacing w:val="-1"/>
          <w:sz w:val="13"/>
        </w:rPr>
        <w:t xml:space="preserve"> </w:t>
      </w:r>
      <w:r>
        <w:rPr>
          <w:sz w:val="13"/>
        </w:rPr>
        <w:t>outstanding</w:t>
      </w:r>
      <w:r>
        <w:rPr>
          <w:spacing w:val="2"/>
          <w:sz w:val="13"/>
        </w:rPr>
        <w:t xml:space="preserve"> </w:t>
      </w:r>
      <w:r>
        <w:rPr>
          <w:sz w:val="13"/>
        </w:rPr>
        <w:t>amount</w:t>
      </w:r>
      <w:r>
        <w:rPr>
          <w:spacing w:val="6"/>
          <w:sz w:val="13"/>
        </w:rPr>
        <w:t xml:space="preserve"> </w:t>
      </w:r>
      <w:r>
        <w:rPr>
          <w:sz w:val="13"/>
        </w:rPr>
        <w:t>due</w:t>
      </w:r>
      <w:r>
        <w:rPr>
          <w:spacing w:val="-1"/>
          <w:sz w:val="13"/>
        </w:rPr>
        <w:t xml:space="preserve"> </w:t>
      </w:r>
      <w:r>
        <w:rPr>
          <w:sz w:val="13"/>
        </w:rPr>
        <w:t>will</w:t>
      </w:r>
      <w:r>
        <w:rPr>
          <w:spacing w:val="-2"/>
          <w:sz w:val="13"/>
        </w:rPr>
        <w:t xml:space="preserve"> </w:t>
      </w:r>
      <w:r>
        <w:rPr>
          <w:sz w:val="13"/>
        </w:rPr>
        <w:t>be</w:t>
      </w:r>
      <w:r>
        <w:rPr>
          <w:spacing w:val="4"/>
          <w:sz w:val="13"/>
        </w:rPr>
        <w:t xml:space="preserve"> </w:t>
      </w:r>
      <w:r>
        <w:rPr>
          <w:sz w:val="13"/>
        </w:rPr>
        <w:t>considered</w:t>
      </w:r>
      <w:r>
        <w:rPr>
          <w:spacing w:val="1"/>
          <w:sz w:val="13"/>
        </w:rPr>
        <w:t xml:space="preserve"> </w:t>
      </w:r>
      <w:r>
        <w:rPr>
          <w:sz w:val="13"/>
        </w:rPr>
        <w:t>as</w:t>
      </w:r>
      <w:r>
        <w:rPr>
          <w:spacing w:val="-2"/>
          <w:sz w:val="13"/>
        </w:rPr>
        <w:t xml:space="preserve"> </w:t>
      </w:r>
      <w:r>
        <w:rPr>
          <w:sz w:val="13"/>
        </w:rPr>
        <w:t>correct</w:t>
      </w:r>
      <w:r>
        <w:rPr>
          <w:spacing w:val="2"/>
          <w:sz w:val="13"/>
        </w:rPr>
        <w:t xml:space="preserve"> </w:t>
      </w:r>
      <w:r>
        <w:rPr>
          <w:sz w:val="13"/>
        </w:rPr>
        <w:t>and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</w:rPr>
        <w:t>accepted</w:t>
      </w:r>
      <w:r>
        <w:rPr>
          <w:spacing w:val="6"/>
          <w:sz w:val="13"/>
        </w:rPr>
        <w:t xml:space="preserve"> </w:t>
      </w:r>
      <w:r>
        <w:rPr>
          <w:spacing w:val="-1"/>
          <w:sz w:val="13"/>
        </w:rPr>
        <w:t>by</w:t>
      </w:r>
      <w:r>
        <w:rPr>
          <w:spacing w:val="5"/>
          <w:sz w:val="13"/>
        </w:rPr>
        <w:t xml:space="preserve"> </w:t>
      </w:r>
      <w:r>
        <w:rPr>
          <w:spacing w:val="-1"/>
          <w:sz w:val="13"/>
        </w:rPr>
        <w:t>the</w:t>
      </w:r>
      <w:r>
        <w:rPr>
          <w:spacing w:val="-5"/>
          <w:sz w:val="13"/>
        </w:rPr>
        <w:t xml:space="preserve"> </w:t>
      </w:r>
      <w:r>
        <w:rPr>
          <w:spacing w:val="-1"/>
          <w:sz w:val="13"/>
        </w:rPr>
        <w:t>customer,</w:t>
      </w:r>
      <w:r>
        <w:rPr>
          <w:spacing w:val="7"/>
          <w:sz w:val="13"/>
        </w:rPr>
        <w:t xml:space="preserve"> </w:t>
      </w:r>
      <w:r>
        <w:rPr>
          <w:sz w:val="13"/>
        </w:rPr>
        <w:t>if</w:t>
      </w:r>
      <w:r>
        <w:rPr>
          <w:spacing w:val="12"/>
          <w:sz w:val="13"/>
        </w:rPr>
        <w:t xml:space="preserve"> </w:t>
      </w:r>
      <w:r>
        <w:rPr>
          <w:sz w:val="13"/>
        </w:rPr>
        <w:t>no</w:t>
      </w:r>
      <w:r>
        <w:rPr>
          <w:spacing w:val="-12"/>
          <w:sz w:val="13"/>
        </w:rPr>
        <w:t xml:space="preserve"> </w:t>
      </w:r>
      <w:r>
        <w:rPr>
          <w:sz w:val="13"/>
        </w:rPr>
        <w:t>discrepancy is</w:t>
      </w:r>
      <w:r>
        <w:rPr>
          <w:spacing w:val="1"/>
          <w:sz w:val="13"/>
        </w:rPr>
        <w:t xml:space="preserve"> </w:t>
      </w:r>
      <w:r>
        <w:rPr>
          <w:sz w:val="13"/>
        </w:rPr>
        <w:t>reported</w:t>
      </w:r>
      <w:r>
        <w:rPr>
          <w:spacing w:val="1"/>
          <w:sz w:val="13"/>
        </w:rPr>
        <w:t xml:space="preserve"> </w:t>
      </w:r>
      <w:r>
        <w:rPr>
          <w:sz w:val="13"/>
        </w:rPr>
        <w:t>within</w:t>
      </w:r>
      <w:r>
        <w:rPr>
          <w:spacing w:val="1"/>
          <w:sz w:val="13"/>
        </w:rPr>
        <w:t xml:space="preserve"> </w:t>
      </w:r>
      <w:r>
        <w:rPr>
          <w:sz w:val="13"/>
        </w:rPr>
        <w:t>10</w:t>
      </w:r>
      <w:r>
        <w:rPr>
          <w:spacing w:val="-1"/>
          <w:sz w:val="13"/>
        </w:rPr>
        <w:t xml:space="preserve"> </w:t>
      </w:r>
      <w:r>
        <w:rPr>
          <w:sz w:val="13"/>
        </w:rPr>
        <w:t>days</w:t>
      </w:r>
      <w:r>
        <w:rPr>
          <w:spacing w:val="1"/>
          <w:sz w:val="13"/>
        </w:rPr>
        <w:t xml:space="preserve"> </w:t>
      </w:r>
      <w:r>
        <w:rPr>
          <w:sz w:val="13"/>
        </w:rPr>
        <w:t>of</w:t>
      </w:r>
      <w:r>
        <w:rPr>
          <w:spacing w:val="-7"/>
          <w:sz w:val="13"/>
        </w:rPr>
        <w:t xml:space="preserve"> </w:t>
      </w:r>
      <w:r>
        <w:rPr>
          <w:sz w:val="13"/>
        </w:rPr>
        <w:t>the receipt</w:t>
      </w:r>
      <w:r>
        <w:rPr>
          <w:spacing w:val="8"/>
          <w:sz w:val="13"/>
        </w:rPr>
        <w:t xml:space="preserve"> </w:t>
      </w:r>
      <w:r>
        <w:rPr>
          <w:sz w:val="13"/>
        </w:rPr>
        <w:t>of</w:t>
      </w:r>
      <w:r>
        <w:rPr>
          <w:spacing w:val="-3"/>
          <w:sz w:val="13"/>
        </w:rPr>
        <w:t xml:space="preserve"> </w:t>
      </w:r>
      <w:r>
        <w:rPr>
          <w:sz w:val="13"/>
        </w:rPr>
        <w:t>this invoice</w:t>
      </w:r>
      <w:r>
        <w:rPr>
          <w:spacing w:val="1"/>
          <w:sz w:val="13"/>
        </w:rPr>
        <w:t xml:space="preserve"> </w:t>
      </w:r>
      <w:r>
        <w:rPr>
          <w:sz w:val="13"/>
        </w:rPr>
        <w:t xml:space="preserve">These terms and conditions are in addition to the terms and conditions </w:t>
      </w:r>
      <w:proofErr w:type="spellStart"/>
      <w:r>
        <w:rPr>
          <w:sz w:val="13"/>
        </w:rPr>
        <w:t>contened</w:t>
      </w:r>
      <w:proofErr w:type="spellEnd"/>
      <w:r>
        <w:rPr>
          <w:sz w:val="13"/>
        </w:rPr>
        <w:t xml:space="preserve"> in the agreement and</w:t>
      </w:r>
      <w:r>
        <w:rPr>
          <w:spacing w:val="-43"/>
          <w:sz w:val="13"/>
        </w:rPr>
        <w:t xml:space="preserve"> </w:t>
      </w:r>
      <w:r>
        <w:rPr>
          <w:sz w:val="13"/>
        </w:rPr>
        <w:t>other</w:t>
      </w:r>
      <w:r>
        <w:rPr>
          <w:spacing w:val="12"/>
          <w:sz w:val="13"/>
        </w:rPr>
        <w:t xml:space="preserve"> </w:t>
      </w:r>
      <w:r>
        <w:rPr>
          <w:sz w:val="13"/>
        </w:rPr>
        <w:t>terms</w:t>
      </w:r>
      <w:r>
        <w:rPr>
          <w:spacing w:val="6"/>
          <w:sz w:val="13"/>
        </w:rPr>
        <w:t xml:space="preserve"> </w:t>
      </w:r>
      <w:r>
        <w:rPr>
          <w:sz w:val="13"/>
        </w:rPr>
        <w:t>and</w:t>
      </w:r>
      <w:r>
        <w:rPr>
          <w:spacing w:val="3"/>
          <w:sz w:val="13"/>
        </w:rPr>
        <w:t xml:space="preserve"> </w:t>
      </w:r>
      <w:r>
        <w:rPr>
          <w:sz w:val="13"/>
        </w:rPr>
        <w:t>conditions</w:t>
      </w:r>
      <w:r>
        <w:rPr>
          <w:spacing w:val="11"/>
          <w:sz w:val="13"/>
        </w:rPr>
        <w:t xml:space="preserve"> </w:t>
      </w:r>
      <w:r>
        <w:rPr>
          <w:sz w:val="13"/>
        </w:rPr>
        <w:t>of</w:t>
      </w:r>
      <w:r>
        <w:rPr>
          <w:spacing w:val="13"/>
          <w:sz w:val="13"/>
        </w:rPr>
        <w:t xml:space="preserve"> </w:t>
      </w:r>
      <w:r>
        <w:rPr>
          <w:sz w:val="13"/>
        </w:rPr>
        <w:t>service as</w:t>
      </w:r>
      <w:r>
        <w:rPr>
          <w:spacing w:val="6"/>
          <w:sz w:val="13"/>
        </w:rPr>
        <w:t xml:space="preserve"> </w:t>
      </w:r>
      <w:r>
        <w:rPr>
          <w:sz w:val="13"/>
        </w:rPr>
        <w:t>amended</w:t>
      </w:r>
      <w:r>
        <w:rPr>
          <w:spacing w:val="2"/>
          <w:sz w:val="13"/>
        </w:rPr>
        <w:t xml:space="preserve"> </w:t>
      </w:r>
      <w:r>
        <w:rPr>
          <w:sz w:val="13"/>
        </w:rPr>
        <w:t xml:space="preserve">from time </w:t>
      </w:r>
      <w:proofErr w:type="spellStart"/>
      <w:r>
        <w:rPr>
          <w:sz w:val="13"/>
        </w:rPr>
        <w:t>time</w:t>
      </w:r>
      <w:proofErr w:type="spellEnd"/>
      <w:r>
        <w:rPr>
          <w:spacing w:val="6"/>
          <w:sz w:val="13"/>
        </w:rPr>
        <w:t xml:space="preserve"> </w:t>
      </w:r>
      <w:proofErr w:type="spellStart"/>
      <w:r>
        <w:rPr>
          <w:sz w:val="13"/>
        </w:rPr>
        <w:t>time</w:t>
      </w:r>
      <w:proofErr w:type="spellEnd"/>
      <w:r>
        <w:rPr>
          <w:sz w:val="13"/>
        </w:rPr>
        <w:t>.</w:t>
      </w:r>
    </w:p>
    <w:p w:rsidR="009D34DB" w:rsidRDefault="00000000">
      <w:pPr>
        <w:pStyle w:val="BodyText"/>
        <w:spacing w:line="372" w:lineRule="auto"/>
        <w:ind w:left="299" w:right="1539"/>
      </w:pPr>
      <w:r>
        <w:t>Kindly note that the above stated terms may change, modify, vary, alter or be amended from time to time</w:t>
      </w:r>
      <w:r>
        <w:rPr>
          <w:spacing w:val="-43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notice.</w:t>
      </w:r>
    </w:p>
    <w:p w:rsidR="009D34DB" w:rsidRDefault="00000000">
      <w:pPr>
        <w:pStyle w:val="Heading2"/>
        <w:spacing w:line="139" w:lineRule="exact"/>
      </w:pPr>
      <w:bookmarkStart w:id="2" w:name="NOTICE"/>
      <w:bookmarkEnd w:id="2"/>
      <w:r>
        <w:t>NOTICE</w:t>
      </w:r>
    </w:p>
    <w:p w:rsidR="009D34DB" w:rsidRDefault="00000000">
      <w:pPr>
        <w:spacing w:before="86" w:line="364" w:lineRule="auto"/>
        <w:ind w:left="299" w:right="1185"/>
        <w:rPr>
          <w:b/>
          <w:sz w:val="13"/>
        </w:rPr>
      </w:pPr>
      <w:r>
        <w:rPr>
          <w:b/>
          <w:sz w:val="13"/>
        </w:rPr>
        <w:t>Please note that the outstating stated herein above has become payable on the due date mentioned.</w:t>
      </w:r>
      <w:r>
        <w:rPr>
          <w:b/>
          <w:spacing w:val="-42"/>
          <w:sz w:val="13"/>
        </w:rPr>
        <w:t xml:space="preserve"> </w:t>
      </w:r>
      <w:r>
        <w:rPr>
          <w:b/>
          <w:sz w:val="13"/>
        </w:rPr>
        <w:t>We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request</w:t>
      </w:r>
      <w:r>
        <w:rPr>
          <w:b/>
          <w:spacing w:val="-10"/>
          <w:sz w:val="13"/>
        </w:rPr>
        <w:t xml:space="preserve"> </w:t>
      </w:r>
      <w:r>
        <w:rPr>
          <w:b/>
          <w:sz w:val="13"/>
        </w:rPr>
        <w:t>you</w:t>
      </w:r>
      <w:r>
        <w:rPr>
          <w:b/>
          <w:spacing w:val="-8"/>
          <w:sz w:val="13"/>
        </w:rPr>
        <w:t xml:space="preserve"> </w:t>
      </w:r>
      <w:r>
        <w:rPr>
          <w:b/>
          <w:sz w:val="13"/>
        </w:rPr>
        <w:t>to</w:t>
      </w:r>
      <w:r>
        <w:rPr>
          <w:b/>
          <w:spacing w:val="-1"/>
          <w:sz w:val="13"/>
        </w:rPr>
        <w:t xml:space="preserve"> </w:t>
      </w:r>
      <w:r>
        <w:rPr>
          <w:b/>
          <w:sz w:val="13"/>
        </w:rPr>
        <w:t>clear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the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outstanding</w:t>
      </w:r>
      <w:r>
        <w:rPr>
          <w:b/>
          <w:spacing w:val="7"/>
          <w:sz w:val="13"/>
        </w:rPr>
        <w:t xml:space="preserve"> </w:t>
      </w:r>
      <w:r>
        <w:rPr>
          <w:b/>
          <w:sz w:val="13"/>
        </w:rPr>
        <w:t>as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mentioned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to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avoid</w:t>
      </w:r>
      <w:r>
        <w:rPr>
          <w:b/>
          <w:spacing w:val="-8"/>
          <w:sz w:val="13"/>
        </w:rPr>
        <w:t xml:space="preserve"> </w:t>
      </w:r>
      <w:r>
        <w:rPr>
          <w:b/>
          <w:sz w:val="13"/>
        </w:rPr>
        <w:t>deactivation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of</w:t>
      </w:r>
      <w:r>
        <w:rPr>
          <w:b/>
          <w:spacing w:val="-1"/>
          <w:sz w:val="13"/>
        </w:rPr>
        <w:t xml:space="preserve"> </w:t>
      </w:r>
      <w:r>
        <w:rPr>
          <w:b/>
          <w:sz w:val="13"/>
        </w:rPr>
        <w:t>channels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8"/>
          <w:sz w:val="13"/>
        </w:rPr>
        <w:t xml:space="preserve"> </w:t>
      </w:r>
      <w:r>
        <w:rPr>
          <w:b/>
          <w:sz w:val="13"/>
        </w:rPr>
        <w:t>signals</w:t>
      </w:r>
    </w:p>
    <w:p w:rsidR="009D34DB" w:rsidRDefault="00000000">
      <w:pPr>
        <w:pStyle w:val="Heading2"/>
        <w:spacing w:line="138" w:lineRule="exact"/>
      </w:pPr>
      <w:bookmarkStart w:id="3" w:name="To_your_network."/>
      <w:bookmarkEnd w:id="3"/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t>network.</w:t>
      </w:r>
    </w:p>
    <w:p w:rsidR="009D34DB" w:rsidRDefault="00000000">
      <w:pPr>
        <w:pStyle w:val="BodyText"/>
        <w:spacing w:before="15" w:line="472" w:lineRule="auto"/>
        <w:ind w:left="308" w:right="3609" w:hanging="10"/>
      </w:pPr>
      <w:r>
        <w:t>Please</w:t>
      </w:r>
      <w:r>
        <w:rPr>
          <w:spacing w:val="2"/>
        </w:rPr>
        <w:t xml:space="preserve"> </w:t>
      </w:r>
      <w:r>
        <w:t>ignore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entire</w:t>
      </w:r>
      <w:r>
        <w:rPr>
          <w:spacing w:val="3"/>
        </w:rPr>
        <w:t xml:space="preserve"> </w:t>
      </w:r>
      <w:r>
        <w:t>dues</w:t>
      </w:r>
      <w:r>
        <w:rPr>
          <w:spacing w:val="-4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Invoice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sign</w:t>
      </w:r>
    </w:p>
    <w:sectPr w:rsidR="009D34DB">
      <w:type w:val="continuous"/>
      <w:pgSz w:w="12240" w:h="15840"/>
      <w:pgMar w:top="48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536BE"/>
    <w:multiLevelType w:val="hybridMultilevel"/>
    <w:tmpl w:val="D10C643E"/>
    <w:lvl w:ilvl="0" w:tplc="01AA239E">
      <w:start w:val="1"/>
      <w:numFmt w:val="decimal"/>
      <w:lvlText w:val="%1)"/>
      <w:lvlJc w:val="left"/>
      <w:pPr>
        <w:ind w:left="299" w:hanging="188"/>
        <w:jc w:val="left"/>
      </w:pPr>
      <w:rPr>
        <w:rFonts w:ascii="Verdana" w:eastAsia="Verdana" w:hAnsi="Verdana" w:cs="Verdana" w:hint="default"/>
        <w:w w:val="92"/>
        <w:sz w:val="13"/>
        <w:szCs w:val="13"/>
        <w:lang w:val="en-US" w:eastAsia="en-US" w:bidi="ar-SA"/>
      </w:rPr>
    </w:lvl>
    <w:lvl w:ilvl="1" w:tplc="D31A1A04">
      <w:numFmt w:val="bullet"/>
      <w:lvlText w:val="•"/>
      <w:lvlJc w:val="left"/>
      <w:pPr>
        <w:ind w:left="1156" w:hanging="188"/>
      </w:pPr>
      <w:rPr>
        <w:rFonts w:hint="default"/>
        <w:lang w:val="en-US" w:eastAsia="en-US" w:bidi="ar-SA"/>
      </w:rPr>
    </w:lvl>
    <w:lvl w:ilvl="2" w:tplc="6FE401BE">
      <w:numFmt w:val="bullet"/>
      <w:lvlText w:val="•"/>
      <w:lvlJc w:val="left"/>
      <w:pPr>
        <w:ind w:left="2012" w:hanging="188"/>
      </w:pPr>
      <w:rPr>
        <w:rFonts w:hint="default"/>
        <w:lang w:val="en-US" w:eastAsia="en-US" w:bidi="ar-SA"/>
      </w:rPr>
    </w:lvl>
    <w:lvl w:ilvl="3" w:tplc="1480E2FC">
      <w:numFmt w:val="bullet"/>
      <w:lvlText w:val="•"/>
      <w:lvlJc w:val="left"/>
      <w:pPr>
        <w:ind w:left="2868" w:hanging="188"/>
      </w:pPr>
      <w:rPr>
        <w:rFonts w:hint="default"/>
        <w:lang w:val="en-US" w:eastAsia="en-US" w:bidi="ar-SA"/>
      </w:rPr>
    </w:lvl>
    <w:lvl w:ilvl="4" w:tplc="5944F3B2">
      <w:numFmt w:val="bullet"/>
      <w:lvlText w:val="•"/>
      <w:lvlJc w:val="left"/>
      <w:pPr>
        <w:ind w:left="3724" w:hanging="188"/>
      </w:pPr>
      <w:rPr>
        <w:rFonts w:hint="default"/>
        <w:lang w:val="en-US" w:eastAsia="en-US" w:bidi="ar-SA"/>
      </w:rPr>
    </w:lvl>
    <w:lvl w:ilvl="5" w:tplc="BF444E76">
      <w:numFmt w:val="bullet"/>
      <w:lvlText w:val="•"/>
      <w:lvlJc w:val="left"/>
      <w:pPr>
        <w:ind w:left="4580" w:hanging="188"/>
      </w:pPr>
      <w:rPr>
        <w:rFonts w:hint="default"/>
        <w:lang w:val="en-US" w:eastAsia="en-US" w:bidi="ar-SA"/>
      </w:rPr>
    </w:lvl>
    <w:lvl w:ilvl="6" w:tplc="7CBCA69E">
      <w:numFmt w:val="bullet"/>
      <w:lvlText w:val="•"/>
      <w:lvlJc w:val="left"/>
      <w:pPr>
        <w:ind w:left="5436" w:hanging="188"/>
      </w:pPr>
      <w:rPr>
        <w:rFonts w:hint="default"/>
        <w:lang w:val="en-US" w:eastAsia="en-US" w:bidi="ar-SA"/>
      </w:rPr>
    </w:lvl>
    <w:lvl w:ilvl="7" w:tplc="A7FC12BE">
      <w:numFmt w:val="bullet"/>
      <w:lvlText w:val="•"/>
      <w:lvlJc w:val="left"/>
      <w:pPr>
        <w:ind w:left="6292" w:hanging="188"/>
      </w:pPr>
      <w:rPr>
        <w:rFonts w:hint="default"/>
        <w:lang w:val="en-US" w:eastAsia="en-US" w:bidi="ar-SA"/>
      </w:rPr>
    </w:lvl>
    <w:lvl w:ilvl="8" w:tplc="8AECDFC6">
      <w:numFmt w:val="bullet"/>
      <w:lvlText w:val="•"/>
      <w:lvlJc w:val="left"/>
      <w:pPr>
        <w:ind w:left="7148" w:hanging="188"/>
      </w:pPr>
      <w:rPr>
        <w:rFonts w:hint="default"/>
        <w:lang w:val="en-US" w:eastAsia="en-US" w:bidi="ar-SA"/>
      </w:rPr>
    </w:lvl>
  </w:abstractNum>
  <w:num w:numId="1" w16cid:durableId="38240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4DB"/>
    <w:rsid w:val="00162FC7"/>
    <w:rsid w:val="0031037A"/>
    <w:rsid w:val="00350DC3"/>
    <w:rsid w:val="0050415D"/>
    <w:rsid w:val="009B140C"/>
    <w:rsid w:val="009D34DB"/>
    <w:rsid w:val="00F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057C"/>
  <w15:docId w15:val="{4F2CF755-6D44-4ACB-9B77-9D7516B2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50" w:right="706"/>
      <w:jc w:val="center"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92"/>
      <w:ind w:left="613" w:right="706"/>
      <w:jc w:val="center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299" w:hanging="188"/>
    </w:pPr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K</cp:lastModifiedBy>
  <cp:revision>4</cp:revision>
  <dcterms:created xsi:type="dcterms:W3CDTF">2024-09-29T09:30:00Z</dcterms:created>
  <dcterms:modified xsi:type="dcterms:W3CDTF">2025-03-01T05:54:00Z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2024-09-29T00:00:00Z</vt:filetime>
  </property>
</Properties>
</file>