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B633" w14:textId="77777777" w:rsidR="00DC37B7" w:rsidRDefault="00000000">
      <w:pPr>
        <w:spacing w:after="100"/>
        <w:jc w:val="center"/>
      </w:pPr>
      <w:r>
        <w:rPr>
          <w:rFonts w:ascii="Arial" w:hAnsi="Arial"/>
          <w:b/>
          <w:color w:val="003366"/>
          <w:sz w:val="32"/>
        </w:rPr>
        <w:t>Assignment 1: Containerize oveRthinkLM Engine Service Using Podman</w:t>
      </w:r>
    </w:p>
    <w:p w14:paraId="0C4B9913" w14:textId="77777777" w:rsidR="00DC37B7" w:rsidRDefault="00000000">
      <w:pPr>
        <w:spacing w:after="400"/>
        <w:jc w:val="center"/>
      </w:pPr>
      <w:r>
        <w:rPr>
          <w:rFonts w:ascii="Arial" w:hAnsi="Arial"/>
          <w:i/>
          <w:sz w:val="22"/>
        </w:rPr>
        <w:t>Lab Report — DevOps Lab (ENSP461) | 4th Year Capstone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C37B7" w14:paraId="5E2CF083" w14:textId="77777777">
        <w:tc>
          <w:tcPr>
            <w:tcW w:w="3000" w:type="dxa"/>
          </w:tcPr>
          <w:p w14:paraId="4B3C1983" w14:textId="77777777" w:rsidR="00DC37B7" w:rsidRDefault="00000000">
            <w:r>
              <w:rPr>
                <w:rFonts w:ascii="Arial" w:eastAsia="Calibri" w:hAnsi="Arial" w:cs="Calibri"/>
                <w:b/>
                <w:bCs/>
                <w:sz w:val="19"/>
              </w:rPr>
              <w:t>Name:</w:t>
            </w:r>
          </w:p>
        </w:tc>
        <w:tc>
          <w:tcPr>
            <w:tcW w:w="6360" w:type="dxa"/>
          </w:tcPr>
          <w:p>
            <w:r>
              <w:rPr>
                <w:rFonts w:ascii="Arial" w:hAnsi="Arial"/>
                <w:sz w:val="19"/>
              </w:rPr>
              <w:t>Sarvesh Chandran</w:t>
            </w:r>
          </w:p>
        </w:tc>
      </w:tr>
      <w:tr w:rsidR="00DC37B7" w14:paraId="4B86A6C7" w14:textId="77777777">
        <w:tc>
          <w:tcPr>
            <w:tcW w:w="3000" w:type="dxa"/>
          </w:tcPr>
          <w:p w14:paraId="7D13C533" w14:textId="77777777" w:rsidR="00DC37B7" w:rsidRDefault="00000000">
            <w:r>
              <w:rPr>
                <w:rFonts w:ascii="Arial" w:eastAsia="Calibri" w:hAnsi="Arial" w:cs="Calibri"/>
                <w:b/>
                <w:bCs/>
                <w:sz w:val="19"/>
              </w:rPr>
              <w:t>Roll No:</w:t>
            </w:r>
          </w:p>
        </w:tc>
        <w:tc>
          <w:tcPr>
            <w:tcW w:w="6360" w:type="dxa"/>
          </w:tcPr>
          <w:p>
            <w:r>
              <w:rPr>
                <w:rFonts w:ascii="Arial" w:hAnsi="Arial"/>
                <w:sz w:val="19"/>
              </w:rPr>
              <w:t>2301730032</w:t>
            </w:r>
          </w:p>
        </w:tc>
      </w:tr>
      <w:tr w:rsidR="00DC37B7" w14:paraId="4B8363F4" w14:textId="77777777">
        <w:tc>
          <w:tcPr>
            <w:tcW w:w="3000" w:type="dxa"/>
          </w:tcPr>
          <w:p w14:paraId="07B90A52" w14:textId="77777777" w:rsidR="00DC37B7" w:rsidRDefault="00000000">
            <w:r>
              <w:rPr>
                <w:rFonts w:ascii="Arial" w:eastAsia="Calibri" w:hAnsi="Arial" w:cs="Calibri"/>
                <w:b/>
                <w:bCs/>
                <w:sz w:val="19"/>
              </w:rPr>
              <w:t>Date:</w:t>
            </w:r>
          </w:p>
        </w:tc>
        <w:tc>
          <w:tcPr>
            <w:tcW w:w="6360" w:type="dxa"/>
          </w:tcPr>
          <w:p>
            <w:r>
              <w:rPr>
                <w:rFonts w:ascii="Arial" w:hAnsi="Arial"/>
                <w:sz w:val="19"/>
              </w:rPr>
              <w:t>September 8, 2026</w:t>
            </w:r>
          </w:p>
        </w:tc>
      </w:tr>
      <w:tr>
        <w:tc>
          <w:tcPr>
            <w:tcW w:type="dxa" w:w="3000"/>
          </w:tcPr>
          <w:p>
            <w:r>
              <w:rPr>
                <w:rFonts w:ascii="Arial" w:hAnsi="Arial"/>
                <w:b/>
                <w:sz w:val="19"/>
              </w:rPr>
              <w:t>Course &amp; Faculty:</w:t>
            </w:r>
          </w:p>
        </w:tc>
        <w:tc>
          <w:tcPr>
            <w:tcW w:type="dxa" w:w="6360"/>
          </w:tcPr>
          <w:p>
            <w:r>
              <w:rPr>
                <w:rFonts w:ascii="Arial" w:hAnsi="Arial"/>
                <w:sz w:val="19"/>
              </w:rPr>
              <w:t>DevOps Lab (ENSP461) — Prof. Amit Kumar Singh</w:t>
            </w:r>
          </w:p>
        </w:tc>
      </w:tr>
      <w:tr>
        <w:tc>
          <w:tcPr>
            <w:tcW w:type="dxa" w:w="3000"/>
          </w:tcPr>
          <w:p>
            <w:r>
              <w:rPr>
                <w:rFonts w:ascii="Arial" w:hAnsi="Arial"/>
                <w:b/>
                <w:sz w:val="19"/>
              </w:rPr>
              <w:t>GitHub Repository:</w:t>
            </w:r>
          </w:p>
        </w:tc>
        <w:tc>
          <w:tcPr>
            <w:tcW w:type="dxa" w:w="6360"/>
          </w:tcPr>
          <w:p>
            <w:r>
              <w:rPr>
                <w:rFonts w:ascii="Arial" w:hAnsi="Arial"/>
                <w:sz w:val="19"/>
              </w:rPr>
              <w:t>https://github.com/Sarveshero3/oveRthinkLM</w:t>
            </w:r>
          </w:p>
        </w:tc>
      </w:tr>
    </w:tbl>
    <w:p w14:paraId="0A9E5A11" w14:textId="77777777" w:rsidR="00DC37B7" w:rsidRDefault="00DC37B7">
      <w:pPr>
        <w:spacing w:after="300"/>
      </w:pPr>
    </w:p>
    <w:p w14:paraId="77F1EA28" w14:textId="77777777" w:rsidR="00DC37B7" w:rsidRDefault="00000000">
      <w:pPr>
        <w:pStyle w:val="Heading1"/>
        <w:spacing w:before="300" w:after="150"/>
      </w:pPr>
      <w:r>
        <w:t>1. Objective</w:t>
      </w:r>
    </w:p>
    <w:p w14:paraId="16B0F246" w14:textId="77777777" w:rsidR="00DC37B7" w:rsidRDefault="00000000">
      <w:pPr>
        <w:spacing w:after="150"/>
      </w:pPr>
      <w:r>
        <w:t>To containerize the oveRthinkLM Recursive Language Model (RLM) engine service using Podman containers — authoring an optimized Dockerfile, building the container image, executing the container in detached mode, verifying REST endpoints (/health, /v1/status), inspecting container logs, and documenting container layers, metadata, and runtime behavior.</w:t>
      </w:r>
    </w:p>
    <w:p w14:paraId="1D4B3715" w14:textId="77777777" w:rsidR="00DC37B7" w:rsidRDefault="00000000">
      <w:pPr>
        <w:pStyle w:val="Heading1"/>
        <w:spacing w:before="300" w:after="150"/>
      </w:pPr>
      <w:r>
        <w:t>2. Project Files</w:t>
      </w:r>
    </w:p>
    <w:p w14:paraId="698CD753" w14:textId="77777777" w:rsidR="00DC37B7" w:rsidRDefault="00000000">
      <w:pPr>
        <w:spacing w:after="150"/>
      </w:pPr>
      <w:r>
        <w:rPr>
          <w:rFonts w:ascii="Calibri" w:eastAsia="Calibri" w:hAnsi="Calibri" w:cs="Calibri"/>
          <w:sz w:val="22"/>
          <w:szCs w:val="22"/>
        </w:rPr>
        <w:t>The following three files were created inside the app1 folder.</w:t>
      </w:r>
    </w:p>
    <w:p w14:paraId="5B2D7BEB" w14:textId="77777777" w:rsidR="00DC37B7" w:rsidRDefault="00000000">
      <w:pPr>
        <w:spacing w:before="100" w:after="60"/>
      </w:pPr>
      <w:r>
        <w:rPr>
          <w:rFonts w:ascii="Consolas" w:eastAsia="Consolas" w:hAnsi="Consolas" w:cs="Consolas"/>
          <w:b/>
          <w:bCs/>
          <w:color w:val="1155CC"/>
        </w:rPr>
        <w:t>app.py</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B7" w14:paraId="76A54BB5" w14:textId="77777777">
        <w:tc>
          <w:tcPr>
            <w:tcW w:w="9360" w:type="dxa"/>
            <w:shd w:val="clear" w:color="auto" w:fill="F2F2F2"/>
            <w:tcMar>
              <w:top w:w="120" w:type="dxa"/>
              <w:left w:w="150" w:type="dxa"/>
              <w:bottom w:w="120" w:type="dxa"/>
              <w:right w:w="150" w:type="dxa"/>
            </w:tcMar>
          </w:tcPr>
          <w:p>
            <w:r>
              <w:t>"""</w:t>
              <w:br/>
              <w:t>oveRthinkLM - Recursive Language Model Engine Service</w:t>
              <w:br/>
              <w:t>FastAPI production application implementing RLM orchestration and sandbox REPL endpoints.</w:t>
              <w:br/>
              <w:t>"""</w:t>
              <w:br/>
              <w:br/>
              <w:t>import os</w:t>
              <w:br/>
              <w:t>import time</w:t>
              <w:br/>
              <w:t>from typing import Optional, Dict, Any, List</w:t>
              <w:br/>
              <w:t>from fastapi import FastAPI, HTTPException</w:t>
              <w:br/>
              <w:t>from pydantic import BaseModel</w:t>
              <w:br/>
              <w:br/>
              <w:t>app = FastAPI(</w:t>
              <w:br/>
              <w:t xml:space="preserve">    title="oveRthinkLM Engine",</w:t>
              <w:br/>
              <w:t xml:space="preserve">    description="Recursive Language Models &amp; Uncertainty-Aware Self-Reflection Engine",</w:t>
              <w:br/>
              <w:t xml:space="preserve">    version="1.0.0"</w:t>
              <w:br/>
              <w:t>)</w:t>
              <w:br/>
              <w:br/>
              <w:t>START_TIME = time.time()</w:t>
              <w:br/>
              <w:t>REDIS_HOST = os.getenv("REDIS_HOST", "localhost")</w:t>
              <w:br/>
              <w:t>REDIS_PORT = int(os.getenv("REDIS_PORT", "6379"))</w:t>
              <w:br/>
              <w:br/>
              <w:t>class REPLExecutionRequest(BaseModel):</w:t>
              <w:br/>
              <w:t xml:space="preserve">    code: str</w:t>
              <w:br/>
              <w:t xml:space="preserve">    timeout_seconds: Optional[int] = 10</w:t>
              <w:br/>
              <w:t xml:space="preserve">    context_variables: Optional[Dict[str, Any]] = None</w:t>
              <w:br/>
              <w:br/>
              <w:t>class REPLExecutionResponse(BaseModel):</w:t>
              <w:br/>
              <w:t xml:space="preserve">    success: bool</w:t>
              <w:br/>
              <w:t xml:space="preserve">    stdout: str</w:t>
              <w:br/>
              <w:t xml:space="preserve">    stderr: str</w:t>
              <w:br/>
              <w:t xml:space="preserve">    returned_variables: Dict[str, Any]</w:t>
              <w:br/>
              <w:t xml:space="preserve">    duration_ms: float</w:t>
              <w:br/>
              <w:br/>
              <w:t>@app.get("/")</w:t>
              <w:br/>
              <w:t>def read_root():</w:t>
              <w:br/>
              <w:t xml:space="preserve">    return {</w:t>
              <w:br/>
              <w:t xml:space="preserve">        "service": "oveRthinkLM-Engine",</w:t>
              <w:br/>
              <w:t xml:space="preserve">        "version": "1.0.0",</w:t>
              <w:br/>
              <w:t xml:space="preserve">        "description": "Recursive Language Models with Uncertainty-Guided Self-Reflection",</w:t>
              <w:br/>
              <w:t xml:space="preserve">        "status": "operational",</w:t>
              <w:br/>
              <w:t xml:space="preserve">        "configurations": [</w:t>
              <w:br/>
              <w:t xml:space="preserve">            "Depth-0 (Vanilla LLM)",</w:t>
              <w:br/>
              <w:t xml:space="preserve">            "Depth-1 (Shallow RLM)",</w:t>
              <w:br/>
              <w:t xml:space="preserve">            "Depth-2 (Deep RLM)",</w:t>
              <w:br/>
              <w:t xml:space="preserve">            "SRLM (Apple Uncertainty Self-Reflection)",</w:t>
              <w:br/>
              <w:t xml:space="preserve">            "Hybrid-1 (Depth-1 + SRLM)",</w:t>
              <w:br/>
              <w:t xml:space="preserve">            "Hybrid-2 (Depth-2 + SRLM)"</w:t>
              <w:br/>
              <w:t xml:space="preserve">        ]</w:t>
              <w:br/>
              <w:t xml:space="preserve">    }</w:t>
              <w:br/>
              <w:br/>
              <w:t>@app.get("/health")</w:t>
              <w:br/>
              <w:t>def health_check():</w:t>
              <w:br/>
              <w:t xml:space="preserve">    return {</w:t>
              <w:br/>
              <w:t xml:space="preserve">        "status": "healthy",</w:t>
              <w:br/>
              <w:t xml:space="preserve">        "uptime_seconds": round(time.time() - START_TIME, 2),</w:t>
              <w:br/>
              <w:t xml:space="preserve">        "sandbox_isolation": "process-level",</w:t>
              <w:br/>
              <w:t xml:space="preserve">        "supported_tiers": ["Tier 1: Ollama", "Tier 2: Groq LPU", "Tier 3: Together.ai"]</w:t>
              <w:br/>
              <w:t xml:space="preserve">    }</w:t>
              <w:br/>
              <w:br/>
              <w:t>@app.get("/v1/status")</w:t>
              <w:br/>
              <w:t>def system_status():</w:t>
              <w:br/>
              <w:t xml:space="preserve">    # Test Redis connectivity if available</w:t>
              <w:br/>
              <w:t xml:space="preserve">    redis_connected = False</w:t>
              <w:br/>
              <w:t xml:space="preserve">    try:</w:t>
              <w:br/>
              <w:t xml:space="preserve">        import redis</w:t>
              <w:br/>
              <w:t xml:space="preserve">        client = redis.Redis(host=REDIS_HOST, port=REDIS_PORT, socket_timeout=1)</w:t>
              <w:br/>
              <w:t xml:space="preserve">        client.ping()</w:t>
              <w:br/>
              <w:t xml:space="preserve">        redis_connected = True</w:t>
              <w:br/>
              <w:t xml:space="preserve">    except Exception:</w:t>
              <w:br/>
              <w:t xml:space="preserve">        redis_connected = False</w:t>
              <w:br/>
              <w:br/>
              <w:t xml:space="preserve">    return {</w:t>
              <w:br/>
              <w:t xml:space="preserve">        "service": "oveRthinkLM-Engine",</w:t>
              <w:br/>
              <w:t xml:space="preserve">        "redis_state_store": {</w:t>
              <w:br/>
              <w:t xml:space="preserve">            "configured_host": REDIS_HOST,</w:t>
              <w:br/>
              <w:t xml:space="preserve">            "configured_port": REDIS_PORT,</w:t>
              <w:br/>
              <w:t xml:space="preserve">            "connected": redis_connected</w:t>
              <w:br/>
              <w:t xml:space="preserve">        },</w:t>
              <w:br/>
              <w:t xml:space="preserve">        "engine_state": "ready",</w:t>
              <w:br/>
              <w:t xml:space="preserve">        "uptime_seconds": round(time.time() - START_TIME, 2)</w:t>
              <w:br/>
              <w:t xml:space="preserve">    }</w:t>
              <w:br/>
              <w:br/>
              <w:t>@app.post("/v1/repl/execute", response_model=REPLExecutionResponse)</w:t>
              <w:br/>
              <w:t>def execute_repl(request: REPLExecutionRequest):</w:t>
              <w:br/>
              <w:t xml:space="preserve">    # Isolated sandbox REPL execution endpoint</w:t>
              <w:br/>
              <w:t xml:space="preserve">    start = time.perf_counter()</w:t>
              <w:br/>
              <w:t xml:space="preserve">    return REPLExecutionResponse(</w:t>
              <w:br/>
              <w:t xml:space="preserve">        success=True,</w:t>
              <w:br/>
              <w:t xml:space="preserve">        stdout="[REPL] Execution simulated successfully inside sandbox boundary.\n",</w:t>
              <w:br/>
              <w:t xml:space="preserve">        stderr="",</w:t>
              <w:br/>
              <w:t xml:space="preserve">        returned_variables={"result": "Context slice processed"},</w:t>
              <w:br/>
              <w:t xml:space="preserve">        duration_ms=round((time.perf_counter() - start) * 1000, 2)</w:t>
              <w:br/>
              <w:t xml:space="preserve">    )</w:t>
              <w:br/>
              <w:br/>
              <w:t>if __name__ == "__main__":</w:t>
              <w:br/>
              <w:t xml:space="preserve">    import uvicorn</w:t>
              <w:br/>
              <w:t xml:space="preserve">    uvicorn.run(app, host="0.0.0.0", port=8000)</w:t>
              <w:br/>
            </w:r>
          </w:p>
        </w:tc>
      </w:tr>
    </w:tbl>
    <w:p w14:paraId="3E564F26" w14:textId="77777777" w:rsidR="00DC37B7" w:rsidRDefault="00DC37B7">
      <w:pPr>
        <w:spacing w:after="150"/>
      </w:pPr>
    </w:p>
    <w:p w14:paraId="102729F7" w14:textId="77777777" w:rsidR="00DC37B7" w:rsidRDefault="00000000">
      <w:pPr>
        <w:spacing w:before="100" w:after="60"/>
      </w:pPr>
      <w:r>
        <w:rPr>
          <w:rFonts w:ascii="Consolas" w:eastAsia="Consolas" w:hAnsi="Consolas" w:cs="Consolas"/>
          <w:b/>
          <w:bCs/>
          <w:color w:val="1155CC"/>
        </w:rPr>
        <w:t>requirements.txt</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B7" w14:paraId="1015639B" w14:textId="77777777">
        <w:tc>
          <w:tcPr>
            <w:tcW w:w="9360" w:type="dxa"/>
            <w:shd w:val="clear" w:color="auto" w:fill="F2F2F2"/>
            <w:tcMar>
              <w:top w:w="120" w:type="dxa"/>
              <w:left w:w="150" w:type="dxa"/>
              <w:bottom w:w="120" w:type="dxa"/>
              <w:right w:w="150" w:type="dxa"/>
            </w:tcMar>
          </w:tcPr>
          <w:p>
            <w:r>
              <w:t>fastapi&gt;=0.115.0</w:t>
              <w:br/>
              <w:t>uvicorn[standard]&gt;=0.34.0</w:t>
              <w:br/>
              <w:t>pydantic&gt;=2.10.0</w:t>
              <w:br/>
              <w:t>redis&gt;=5.2.0</w:t>
              <w:br/>
            </w:r>
          </w:p>
        </w:tc>
      </w:tr>
    </w:tbl>
    <w:p w14:paraId="1F9AE4DD" w14:textId="77777777" w:rsidR="00DC37B7" w:rsidRDefault="00DC37B7">
      <w:pPr>
        <w:spacing w:after="150"/>
      </w:pPr>
    </w:p>
    <w:p w14:paraId="144AA491" w14:textId="77777777" w:rsidR="00DC37B7" w:rsidRDefault="00000000">
      <w:pPr>
        <w:spacing w:before="100" w:after="60"/>
      </w:pPr>
      <w:proofErr w:type="spellStart"/>
      <w:r>
        <w:rPr>
          <w:rFonts w:ascii="Consolas" w:eastAsia="Consolas" w:hAnsi="Consolas" w:cs="Consolas"/>
          <w:b/>
          <w:bCs/>
          <w:color w:val="1155CC"/>
        </w:rPr>
        <w:t>Dockerfile</w:t>
      </w:r>
      <w:proofErr w:type="spellEnd"/>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B7" w14:paraId="64D62F4B" w14:textId="77777777">
        <w:tc>
          <w:tcPr>
            <w:tcW w:w="9360" w:type="dxa"/>
            <w:shd w:val="clear" w:color="auto" w:fill="F2F2F2"/>
            <w:tcMar>
              <w:top w:w="120" w:type="dxa"/>
              <w:left w:w="150" w:type="dxa"/>
              <w:bottom w:w="120" w:type="dxa"/>
              <w:right w:w="150" w:type="dxa"/>
            </w:tcMar>
          </w:tcPr>
          <w:p>
            <w:r>
              <w:t>FROM python:3.11-slim</w:t>
              <w:br/>
              <w:br/>
              <w:t>WORKDIR /app</w:t>
              <w:br/>
              <w:br/>
              <w:t># Install system dependencies including curl for healthchecks</w:t>
              <w:br/>
              <w:t>RUN apt-get update &amp;&amp; apt-get install -y --no-install-recommends \</w:t>
              <w:br/>
              <w:t xml:space="preserve">    curl \</w:t>
              <w:br/>
              <w:t xml:space="preserve">    &amp;&amp; rm -rf /var/lib/apt/lists/*</w:t>
              <w:br/>
              <w:br/>
              <w:t># Install python dependencies</w:t>
              <w:br/>
              <w:t>COPY requirements.txt .</w:t>
              <w:br/>
              <w:t>RUN pip install --no-cache-dir -r requirements.txt</w:t>
              <w:br/>
              <w:br/>
              <w:t># Copy application source code</w:t>
              <w:br/>
              <w:t>COPY main.py .</w:t>
              <w:br/>
              <w:br/>
              <w:t>EXPOSE 8000</w:t>
              <w:br/>
              <w:br/>
              <w:t>ENV PYTHONUNBUFFERED=1</w:t>
              <w:br/>
              <w:br/>
              <w:t>CMD ["uvicorn", "main:app", "--host", "0.0.0.0", "--port", "8000"]</w:t>
              <w:br/>
            </w:r>
          </w:p>
        </w:tc>
      </w:tr>
    </w:tbl>
    <w:p w14:paraId="62396659" w14:textId="77777777" w:rsidR="00DC37B7" w:rsidRDefault="00000000">
      <w:pPr>
        <w:pStyle w:val="Heading1"/>
        <w:spacing w:before="300" w:after="150"/>
      </w:pPr>
      <w:r>
        <w:t>3. Commands Executed</w:t>
      </w:r>
    </w:p>
    <w:p w14:paraId="4F1847D6" w14:textId="77777777" w:rsidR="00DC37B7" w:rsidRDefault="00000000">
      <w:pPr>
        <w:spacing w:after="150"/>
      </w:pPr>
      <w:r>
        <w:rPr>
          <w:rFonts w:ascii="Calibri" w:eastAsia="Calibri" w:hAnsi="Calibri" w:cs="Calibri"/>
          <w:sz w:val="22"/>
          <w:szCs w:val="22"/>
        </w:rPr>
        <w:t>3.1 Create project folder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B7" w14:paraId="2A725E74" w14:textId="77777777">
        <w:tc>
          <w:tcPr>
            <w:tcW w:w="9360" w:type="dxa"/>
            <w:shd w:val="clear" w:color="auto" w:fill="F2F2F2"/>
            <w:tcMar>
              <w:top w:w="120" w:type="dxa"/>
              <w:left w:w="150" w:type="dxa"/>
              <w:bottom w:w="120" w:type="dxa"/>
              <w:right w:w="150" w:type="dxa"/>
            </w:tcMar>
          </w:tcPr>
          <w:p>
            <w:r>
              <w:t>mkdir src\engine</w:t>
              <w:br/>
              <w:t>cd src\engine</w:t>
              <w:br/>
              <w:t># Project files main.py, requirements.txt, and Dockerfile created</w:t>
            </w:r>
          </w:p>
        </w:tc>
      </w:tr>
    </w:tbl>
    <w:p w14:paraId="009E4EE1" w14:textId="77777777" w:rsidR="00DC37B7" w:rsidRDefault="00DC37B7">
      <w:pPr>
        <w:spacing w:after="150"/>
      </w:pPr>
    </w:p>
    <w:p w14:paraId="5444ACD5" w14:textId="77777777" w:rsidR="00DC37B7" w:rsidRDefault="00000000">
      <w:pPr>
        <w:spacing w:after="150"/>
      </w:pPr>
      <w:r>
        <w:rPr>
          <w:rFonts w:ascii="Calibri" w:eastAsia="Calibri" w:hAnsi="Calibri" w:cs="Calibri"/>
          <w:sz w:val="22"/>
          <w:szCs w:val="22"/>
        </w:rPr>
        <w:t>3.2 Verify files were created</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DC37B7" w14:paraId="52AE6543" w14:textId="77777777">
        <w:tc>
          <w:tcPr>
            <w:tcW w:w="9360" w:type="dxa"/>
            <w:shd w:val="clear" w:color="auto" w:fill="F2F2F2"/>
            <w:tcMar>
              <w:top w:w="120" w:type="dxa"/>
              <w:left w:w="150" w:type="dxa"/>
              <w:bottom w:w="120" w:type="dxa"/>
              <w:right w:w="150" w:type="dxa"/>
            </w:tcMar>
          </w:tcPr>
          <w:p>
            <w:r>
              <w:t>dir src\engine</w:t>
            </w:r>
          </w:p>
        </w:tc>
      </w:tr>
      <w:tr w:rsidR="00DC37B7" w14:paraId="353E1165" w14:textId="77777777">
        <w:tblPrEx>
          <w:tblBorders>
            <w:top w:val="dashed" w:sz="6" w:space="0" w:color="888888"/>
            <w:left w:val="dashed" w:sz="6" w:space="0" w:color="888888"/>
            <w:bottom w:val="dashed" w:sz="6" w:space="0" w:color="888888"/>
            <w:right w:val="dashed" w:sz="6" w:space="0" w:color="888888"/>
          </w:tblBorders>
        </w:tblPrEx>
        <w:tc>
          <w:tcPr>
            <w:tcW w:w="9360" w:type="dxa"/>
            <w:shd w:val="clear" w:color="auto" w:fill="FFF8E1"/>
            <w:tcMar>
              <w:top w:w="500" w:type="dxa"/>
              <w:left w:w="200" w:type="dxa"/>
              <w:bottom w:w="500" w:type="dxa"/>
              <w:right w:w="200" w:type="dxa"/>
            </w:tcMar>
          </w:tcPr>
          <w:p w14:paraId="5DC3A281" w14:textId="45B6A816" w:rsidR="00DC37B7" w:rsidRDefault="008D2C6D">
            <w:pPr>
              <w:jc w:val="center"/>
            </w:pPr>
            <w:r/>
            <w:r>
              <w:drawing>
                <wp:inline xmlns:a="http://schemas.openxmlformats.org/drawingml/2006/main" xmlns:pic="http://schemas.openxmlformats.org/drawingml/2006/picture">
                  <wp:extent cx="5486400" cy="1609344"/>
                  <wp:docPr id="1972673670" name="Picture 1972673670"/>
                  <wp:cNvGraphicFramePr>
                    <a:graphicFrameLocks noChangeAspect="1"/>
                  </wp:cNvGraphicFramePr>
                  <a:graphic>
                    <a:graphicData uri="http://schemas.openxmlformats.org/drawingml/2006/picture">
                      <pic:pic>
                        <pic:nvPicPr>
                          <pic:cNvPr id="0" name="step_1_2_files.png"/>
                          <pic:cNvPicPr/>
                        </pic:nvPicPr>
                        <pic:blipFill>
                          <a:blip r:embed="rId15"/>
                          <a:stretch>
                            <a:fillRect/>
                          </a:stretch>
                        </pic:blipFill>
                        <pic:spPr>
                          <a:xfrm>
                            <a:off x="0" y="0"/>
                            <a:ext cx="5486400" cy="1609344"/>
                          </a:xfrm>
                          <a:prstGeom prst="rect"/>
                        </pic:spPr>
                      </pic:pic>
                    </a:graphicData>
                  </a:graphic>
                </wp:inline>
              </w:drawing>
            </w:r>
          </w:p>
        </w:tc>
      </w:tr>
    </w:tbl>
    <w:p w14:paraId="292E2410" w14:textId="77777777" w:rsidR="00DC37B7" w:rsidRDefault="00DC37B7">
      <w:pPr>
        <w:spacing w:after="150"/>
      </w:pPr>
    </w:p>
    <w:p w14:paraId="6A2A4184" w14:textId="77777777" w:rsidR="00DC37B7" w:rsidRDefault="00000000">
      <w:pPr>
        <w:spacing w:after="150"/>
        <w:rPr>
          <w:rFonts w:ascii="Calibri" w:eastAsia="Calibri" w:hAnsi="Calibri" w:cs="Calibri"/>
          <w:sz w:val="22"/>
          <w:szCs w:val="22"/>
        </w:rPr>
      </w:pPr>
      <w:r>
        <w:rPr>
          <w:rFonts w:ascii="Calibri" w:eastAsia="Calibri" w:hAnsi="Calibri" w:cs="Calibri"/>
          <w:sz w:val="22"/>
          <w:szCs w:val="22"/>
        </w:rPr>
        <w:t>3.3 Build the Docker image</w:t>
      </w:r>
    </w:p>
    <w:p w14:paraId="2BB0A178" w14:textId="7E966F3C" w:rsidR="008D2C6D" w:rsidRDefault="008D2C6D">
      <w:pPr>
        <w:spacing w:after="150"/>
      </w:pPr>
      <w:r w:rsidRPr="008D2C6D">
        <w:t>3.4 Run the container</w:t>
      </w:r>
    </w:p>
    <w:tbl>
      <w:tblPr>
        <w:tblW w:w="8728"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8"/>
      </w:tblGrid>
      <w:tr w:rsidR="00DC37B7" w14:paraId="5EDB6C74" w14:textId="77777777" w:rsidTr="008D2C6D">
        <w:trPr>
          <w:trHeight w:val="203"/>
        </w:trPr>
        <w:tc>
          <w:tcPr>
            <w:tcW w:w="8728" w:type="dxa"/>
            <w:shd w:val="clear" w:color="auto" w:fill="F2F2F2"/>
            <w:tcMar>
              <w:top w:w="120" w:type="dxa"/>
              <w:left w:w="150" w:type="dxa"/>
              <w:bottom w:w="120" w:type="dxa"/>
              <w:right w:w="150" w:type="dxa"/>
            </w:tcMar>
          </w:tcPr>
          <w:p>
            <w:r>
              <w:t>podman build -t overthink-engine:1.0 -f src/engine/Dockerfile src/engine/</w:t>
              <w:br/>
              <w:t>podman run -d -p 8000:8000 --name overthink-engine overthink-engine:1.0</w:t>
            </w:r>
          </w:p>
        </w:tc>
      </w:tr>
      <w:tr w:rsidR="00DC37B7" w14:paraId="7C173524" w14:textId="77777777" w:rsidTr="008D2C6D">
        <w:tblPrEx>
          <w:tblBorders>
            <w:top w:val="dashed" w:sz="6" w:space="0" w:color="888888"/>
            <w:left w:val="dashed" w:sz="6" w:space="0" w:color="888888"/>
            <w:bottom w:val="dashed" w:sz="6" w:space="0" w:color="888888"/>
            <w:right w:val="dashed" w:sz="6" w:space="0" w:color="888888"/>
          </w:tblBorders>
        </w:tblPrEx>
        <w:trPr>
          <w:trHeight w:val="5052"/>
        </w:trPr>
        <w:tc>
          <w:tcPr>
            <w:tcW w:w="8728" w:type="dxa"/>
            <w:shd w:val="clear" w:color="auto" w:fill="FFF8E1"/>
            <w:tcMar>
              <w:top w:w="500" w:type="dxa"/>
              <w:left w:w="200" w:type="dxa"/>
              <w:bottom w:w="500" w:type="dxa"/>
              <w:right w:w="200" w:type="dxa"/>
            </w:tcMar>
          </w:tcPr>
          <w:p w14:paraId="00E2139E" w14:textId="5F925C06" w:rsidR="00DC37B7" w:rsidRDefault="008D2C6D">
            <w:pPr>
              <w:jc w:val="center"/>
            </w:pPr>
            <w:r/>
            <w:r>
              <w:drawing>
                <wp:inline xmlns:a="http://schemas.openxmlformats.org/drawingml/2006/main" xmlns:pic="http://schemas.openxmlformats.org/drawingml/2006/picture">
                  <wp:extent cx="5486400" cy="2624328"/>
                  <wp:docPr id="1972673671" name="Picture 1972673671"/>
                  <wp:cNvGraphicFramePr>
                    <a:graphicFrameLocks noChangeAspect="1"/>
                  </wp:cNvGraphicFramePr>
                  <a:graphic>
                    <a:graphicData uri="http://schemas.openxmlformats.org/drawingml/2006/picture">
                      <pic:pic>
                        <pic:nvPicPr>
                          <pic:cNvPr id="0" name="step_1_3_build_run.png"/>
                          <pic:cNvPicPr/>
                        </pic:nvPicPr>
                        <pic:blipFill>
                          <a:blip r:embed="rId16"/>
                          <a:stretch>
                            <a:fillRect/>
                          </a:stretch>
                        </pic:blipFill>
                        <pic:spPr>
                          <a:xfrm>
                            <a:off x="0" y="0"/>
                            <a:ext cx="5486400" cy="2624328"/>
                          </a:xfrm>
                          <a:prstGeom prst="rect"/>
                        </pic:spPr>
                      </pic:pic>
                    </a:graphicData>
                  </a:graphic>
                </wp:inline>
              </w:drawing>
            </w:r>
          </w:p>
        </w:tc>
      </w:tr>
    </w:tbl>
    <w:p w14:paraId="215E8E62" w14:textId="77777777" w:rsidR="00DC37B7" w:rsidRDefault="00DC37B7">
      <w:pPr>
        <w:spacing w:after="150"/>
      </w:pPr>
    </w:p>
    <w:p w14:paraId="7D4376D4" w14:textId="77777777" w:rsidR="00DC37B7" w:rsidRDefault="00DC37B7">
      <w:pPr>
        <w:spacing w:after="150"/>
      </w:pPr>
    </w:p>
    <w:p w14:paraId="20329BBA" w14:textId="77777777" w:rsidR="00DC37B7" w:rsidRDefault="00000000">
      <w:pPr>
        <w:spacing w:after="150"/>
      </w:pPr>
      <w:r>
        <w:rPr>
          <w:rFonts w:ascii="Calibri" w:eastAsia="Calibri" w:hAnsi="Calibri" w:cs="Calibri"/>
          <w:sz w:val="22"/>
          <w:szCs w:val="22"/>
        </w:rPr>
        <w:t>3.5 Confirm the container is running</w:t>
      </w:r>
    </w:p>
    <w:tbl>
      <w:tblPr>
        <w:tblW w:w="9579"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9"/>
      </w:tblGrid>
      <w:tr w:rsidR="00DC37B7" w14:paraId="4B608EA6" w14:textId="77777777" w:rsidTr="008D2C6D">
        <w:trPr>
          <w:trHeight w:val="251"/>
        </w:trPr>
        <w:tc>
          <w:tcPr>
            <w:tcW w:w="9579" w:type="dxa"/>
            <w:shd w:val="clear" w:color="auto" w:fill="F2F2F2"/>
            <w:tcMar>
              <w:top w:w="120" w:type="dxa"/>
              <w:left w:w="150" w:type="dxa"/>
              <w:bottom w:w="120" w:type="dxa"/>
              <w:right w:w="150" w:type="dxa"/>
            </w:tcMar>
          </w:tcPr>
          <w:p>
            <w:r>
              <w:t>podman ps</w:t>
            </w:r>
          </w:p>
        </w:tc>
      </w:tr>
      <w:tr w:rsidR="00DC37B7" w14:paraId="42D8E493" w14:textId="77777777" w:rsidTr="008D2C6D">
        <w:tblPrEx>
          <w:tblBorders>
            <w:top w:val="dashed" w:sz="6" w:space="0" w:color="888888"/>
            <w:left w:val="dashed" w:sz="6" w:space="0" w:color="888888"/>
            <w:bottom w:val="dashed" w:sz="6" w:space="0" w:color="888888"/>
            <w:right w:val="dashed" w:sz="6" w:space="0" w:color="888888"/>
          </w:tblBorders>
        </w:tblPrEx>
        <w:trPr>
          <w:trHeight w:val="423"/>
        </w:trPr>
        <w:tc>
          <w:tcPr>
            <w:tcW w:w="9579" w:type="dxa"/>
            <w:shd w:val="clear" w:color="auto" w:fill="FFF8E1"/>
            <w:tcMar>
              <w:top w:w="500" w:type="dxa"/>
              <w:left w:w="200" w:type="dxa"/>
              <w:bottom w:w="500" w:type="dxa"/>
              <w:right w:w="200" w:type="dxa"/>
            </w:tcMar>
          </w:tcPr>
          <w:p w14:paraId="78CF46B7" w14:textId="1EAE7842" w:rsidR="00DC37B7" w:rsidRDefault="008D2C6D">
            <w:pPr>
              <w:jc w:val="center"/>
            </w:pPr>
            <w:r/>
            <w:r>
              <w:drawing>
                <wp:inline xmlns:a="http://schemas.openxmlformats.org/drawingml/2006/main" xmlns:pic="http://schemas.openxmlformats.org/drawingml/2006/picture">
                  <wp:extent cx="5486400" cy="658368"/>
                  <wp:docPr id="1972673672" name="Picture 1972673672"/>
                  <wp:cNvGraphicFramePr>
                    <a:graphicFrameLocks noChangeAspect="1"/>
                  </wp:cNvGraphicFramePr>
                  <a:graphic>
                    <a:graphicData uri="http://schemas.openxmlformats.org/drawingml/2006/picture">
                      <pic:pic>
                        <pic:nvPicPr>
                          <pic:cNvPr id="0" name="step_1_5_running.png"/>
                          <pic:cNvPicPr/>
                        </pic:nvPicPr>
                        <pic:blipFill>
                          <a:blip r:embed="rId17"/>
                          <a:stretch>
                            <a:fillRect/>
                          </a:stretch>
                        </pic:blipFill>
                        <pic:spPr>
                          <a:xfrm>
                            <a:off x="0" y="0"/>
                            <a:ext cx="5486400" cy="658368"/>
                          </a:xfrm>
                          <a:prstGeom prst="rect"/>
                        </pic:spPr>
                      </pic:pic>
                    </a:graphicData>
                  </a:graphic>
                </wp:inline>
              </w:drawing>
            </w:r>
          </w:p>
        </w:tc>
      </w:tr>
    </w:tbl>
    <w:p w14:paraId="15C5AC41" w14:textId="77777777" w:rsidR="00DC37B7" w:rsidRDefault="00DC37B7">
      <w:pPr>
        <w:spacing w:after="150"/>
      </w:pPr>
    </w:p>
    <w:p w14:paraId="5B6DECB7" w14:textId="77777777" w:rsidR="00DC37B7" w:rsidRDefault="00000000">
      <w:pPr>
        <w:spacing w:after="150"/>
      </w:pPr>
      <w:r>
        <w:rPr>
          <w:rFonts w:ascii="Calibri" w:eastAsia="Calibri" w:hAnsi="Calibri" w:cs="Calibri"/>
          <w:sz w:val="22"/>
          <w:szCs w:val="22"/>
        </w:rPr>
        <w:t>3.6 Access the application</w:t>
      </w:r>
    </w:p>
    <w:p w14:paraId="231EFDAD" w14:textId="77777777" w:rsidR="00DC37B7" w:rsidRDefault="00000000">
      <w:pPr>
        <w:spacing w:after="150"/>
      </w:pPr>
      <w:r>
        <w:rPr>
          <w:rFonts w:ascii="Calibri" w:eastAsia="Calibri" w:hAnsi="Calibri" w:cs="Calibri"/>
          <w:sz w:val="22"/>
          <w:szCs w:val="22"/>
        </w:rPr>
        <w:t>Open a browser and navigate to http://localhost:5000</w:t>
      </w:r>
    </w:p>
    <w:tbl>
      <w:tblPr>
        <w:tblW w:w="936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DC37B7" w14:paraId="34B2EAB5" w14:textId="77777777">
        <w:tc>
          <w:tcPr>
            <w:tcW w:w="9360" w:type="dxa"/>
            <w:shd w:val="clear" w:color="auto" w:fill="FFF8E1"/>
            <w:tcMar>
              <w:top w:w="500" w:type="dxa"/>
              <w:left w:w="200" w:type="dxa"/>
              <w:bottom w:w="500" w:type="dxa"/>
              <w:right w:w="200" w:type="dxa"/>
            </w:tcMar>
          </w:tcPr>
          <w:p>
            <w:r>
              <w:t>curl http://localhost:8000/health</w:t>
            </w:r>
          </w:p>
        </w:tc>
      </w:tr>
      <w:tr>
        <w:tc>
          <w:tcPr>
            <w:tcW w:type="dxa" w:w="9760"/>
          </w:tcPr>
          <w:p>
            <w:pPr>
              <w:jc w:val="center"/>
            </w:pPr>
            <w:r/>
            <w:r>
              <w:drawing>
                <wp:inline xmlns:a="http://schemas.openxmlformats.org/drawingml/2006/main" xmlns:pic="http://schemas.openxmlformats.org/drawingml/2006/picture">
                  <wp:extent cx="5486400" cy="566928"/>
                  <wp:docPr id="1972673673" name="Picture 1972673673"/>
                  <wp:cNvGraphicFramePr>
                    <a:graphicFrameLocks noChangeAspect="1"/>
                  </wp:cNvGraphicFramePr>
                  <a:graphic>
                    <a:graphicData uri="http://schemas.openxmlformats.org/drawingml/2006/picture">
                      <pic:pic>
                        <pic:nvPicPr>
                          <pic:cNvPr id="0" name="step_1_6_access.png"/>
                          <pic:cNvPicPr/>
                        </pic:nvPicPr>
                        <pic:blipFill>
                          <a:blip r:embed="rId18"/>
                          <a:stretch>
                            <a:fillRect/>
                          </a:stretch>
                        </pic:blipFill>
                        <pic:spPr>
                          <a:xfrm>
                            <a:off x="0" y="0"/>
                            <a:ext cx="5486400" cy="566928"/>
                          </a:xfrm>
                          <a:prstGeom prst="rect"/>
                        </pic:spPr>
                      </pic:pic>
                    </a:graphicData>
                  </a:graphic>
                </wp:inline>
              </w:drawing>
            </w:r>
          </w:p>
        </w:tc>
      </w:tr>
    </w:tbl>
    <w:p w14:paraId="4EE2E8B6" w14:textId="77777777" w:rsidR="00DC37B7" w:rsidRDefault="00DC37B7">
      <w:pPr>
        <w:spacing w:after="150"/>
      </w:pPr>
    </w:p>
    <w:p w14:paraId="7206687A" w14:textId="77777777" w:rsidR="00DC37B7" w:rsidRDefault="00000000">
      <w:pPr>
        <w:spacing w:after="150"/>
      </w:pPr>
      <w:r>
        <w:rPr>
          <w:rFonts w:ascii="Calibri" w:eastAsia="Calibri" w:hAnsi="Calibri" w:cs="Calibri"/>
          <w:sz w:val="22"/>
          <w:szCs w:val="22"/>
        </w:rPr>
        <w:lastRenderedPageBreak/>
        <w:t>3.7 View container logs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DC37B7" w14:paraId="7453F28B" w14:textId="77777777">
        <w:tc>
          <w:tcPr>
            <w:tcW w:w="9360" w:type="dxa"/>
            <w:shd w:val="clear" w:color="auto" w:fill="F2F2F2"/>
            <w:tcMar>
              <w:top w:w="120" w:type="dxa"/>
              <w:left w:w="150" w:type="dxa"/>
              <w:bottom w:w="120" w:type="dxa"/>
              <w:right w:w="150" w:type="dxa"/>
            </w:tcMar>
          </w:tcPr>
          <w:p>
            <w:r>
              <w:t>podman logs overthink-engine</w:t>
            </w:r>
          </w:p>
        </w:tc>
      </w:tr>
      <w:tr w:rsidR="00DC37B7" w14:paraId="6B898D21" w14:textId="77777777">
        <w:tblPrEx>
          <w:tblBorders>
            <w:top w:val="dashed" w:sz="6" w:space="0" w:color="888888"/>
            <w:left w:val="dashed" w:sz="6" w:space="0" w:color="888888"/>
            <w:bottom w:val="dashed" w:sz="6" w:space="0" w:color="888888"/>
            <w:right w:val="dashed" w:sz="6" w:space="0" w:color="888888"/>
          </w:tblBorders>
        </w:tblPrEx>
        <w:tc>
          <w:tcPr>
            <w:tcW w:w="9360" w:type="dxa"/>
            <w:shd w:val="clear" w:color="auto" w:fill="FFF8E1"/>
            <w:tcMar>
              <w:top w:w="500" w:type="dxa"/>
              <w:left w:w="200" w:type="dxa"/>
              <w:bottom w:w="500" w:type="dxa"/>
              <w:right w:w="200" w:type="dxa"/>
            </w:tcMar>
          </w:tcPr>
          <w:p w14:paraId="5931EE23" w14:textId="517F729E" w:rsidR="00DC37B7" w:rsidRDefault="008D2C6D">
            <w:pPr>
              <w:jc w:val="center"/>
            </w:pPr>
            <w:r/>
            <w:r>
              <w:drawing>
                <wp:inline xmlns:a="http://schemas.openxmlformats.org/drawingml/2006/main" xmlns:pic="http://schemas.openxmlformats.org/drawingml/2006/picture">
                  <wp:extent cx="5486400" cy="1365504"/>
                  <wp:docPr id="1972673674" name="Picture 1972673674"/>
                  <wp:cNvGraphicFramePr>
                    <a:graphicFrameLocks noChangeAspect="1"/>
                  </wp:cNvGraphicFramePr>
                  <a:graphic>
                    <a:graphicData uri="http://schemas.openxmlformats.org/drawingml/2006/picture">
                      <pic:pic>
                        <pic:nvPicPr>
                          <pic:cNvPr id="0" name="step_1_7_logs.png"/>
                          <pic:cNvPicPr/>
                        </pic:nvPicPr>
                        <pic:blipFill>
                          <a:blip r:embed="rId19"/>
                          <a:stretch>
                            <a:fillRect/>
                          </a:stretch>
                        </pic:blipFill>
                        <pic:spPr>
                          <a:xfrm>
                            <a:off x="0" y="0"/>
                            <a:ext cx="5486400" cy="1365504"/>
                          </a:xfrm>
                          <a:prstGeom prst="rect"/>
                        </pic:spPr>
                      </pic:pic>
                    </a:graphicData>
                  </a:graphic>
                </wp:inline>
              </w:drawing>
            </w:r>
          </w:p>
        </w:tc>
      </w:tr>
    </w:tbl>
    <w:p w14:paraId="16F811B8" w14:textId="77777777" w:rsidR="00DC37B7" w:rsidRDefault="00DC37B7">
      <w:pPr>
        <w:spacing w:after="150"/>
      </w:pPr>
    </w:p>
    <w:p w14:paraId="45CC7485" w14:textId="77777777" w:rsidR="00DC37B7" w:rsidRDefault="00000000">
      <w:pPr>
        <w:pStyle w:val="Heading1"/>
        <w:spacing w:before="300" w:after="150"/>
      </w:pPr>
      <w:r>
        <w:t>4. Documenting Image Layers</w:t>
      </w:r>
    </w:p>
    <w:p w14:paraId="4F9EE064" w14:textId="77777777" w:rsidR="00DC37B7" w:rsidRDefault="00000000">
      <w:pPr>
        <w:spacing w:after="150"/>
      </w:pPr>
      <w:r>
        <w:rPr>
          <w:rFonts w:ascii="Calibri" w:eastAsia="Calibri" w:hAnsi="Calibri" w:cs="Calibri"/>
          <w:sz w:val="22"/>
          <w:szCs w:val="22"/>
        </w:rPr>
        <w:t>4.1 View image build history / layers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DC37B7" w14:paraId="069E8F73" w14:textId="77777777">
        <w:tc>
          <w:tcPr>
            <w:tcW w:w="9360" w:type="dxa"/>
            <w:shd w:val="clear" w:color="auto" w:fill="F2F2F2"/>
            <w:tcMar>
              <w:top w:w="120" w:type="dxa"/>
              <w:left w:w="150" w:type="dxa"/>
              <w:bottom w:w="120" w:type="dxa"/>
              <w:right w:w="150" w:type="dxa"/>
            </w:tcMar>
          </w:tcPr>
          <w:p>
            <w:r>
              <w:t>podman history overthink-engine:1.0</w:t>
            </w:r>
          </w:p>
        </w:tc>
      </w:tr>
      <w:tr w:rsidR="00DC37B7" w14:paraId="0D62EDBA" w14:textId="77777777">
        <w:tblPrEx>
          <w:tblBorders>
            <w:top w:val="dashed" w:sz="6" w:space="0" w:color="888888"/>
            <w:left w:val="dashed" w:sz="6" w:space="0" w:color="888888"/>
            <w:bottom w:val="dashed" w:sz="6" w:space="0" w:color="888888"/>
            <w:right w:val="dashed" w:sz="6" w:space="0" w:color="888888"/>
          </w:tblBorders>
        </w:tblPrEx>
        <w:tc>
          <w:tcPr>
            <w:tcW w:w="9360" w:type="dxa"/>
            <w:shd w:val="clear" w:color="auto" w:fill="FFF8E1"/>
            <w:tcMar>
              <w:top w:w="500" w:type="dxa"/>
              <w:left w:w="200" w:type="dxa"/>
              <w:bottom w:w="500" w:type="dxa"/>
              <w:right w:w="200" w:type="dxa"/>
            </w:tcMar>
          </w:tcPr>
          <w:p w14:paraId="5A731E6C" w14:textId="3A42951D" w:rsidR="00DC37B7" w:rsidRDefault="008D2C6D">
            <w:pPr>
              <w:jc w:val="center"/>
            </w:pPr>
            <w:r/>
            <w:r>
              <w:drawing>
                <wp:inline xmlns:a="http://schemas.openxmlformats.org/drawingml/2006/main" xmlns:pic="http://schemas.openxmlformats.org/drawingml/2006/picture">
                  <wp:extent cx="5486400" cy="1579349"/>
                  <wp:docPr id="1972673675" name="Picture 1972673675"/>
                  <wp:cNvGraphicFramePr>
                    <a:graphicFrameLocks noChangeAspect="1"/>
                  </wp:cNvGraphicFramePr>
                  <a:graphic>
                    <a:graphicData uri="http://schemas.openxmlformats.org/drawingml/2006/picture">
                      <pic:pic>
                        <pic:nvPicPr>
                          <pic:cNvPr id="0" name="step_1_8_layers.png"/>
                          <pic:cNvPicPr/>
                        </pic:nvPicPr>
                        <pic:blipFill>
                          <a:blip r:embed="rId20"/>
                          <a:stretch>
                            <a:fillRect/>
                          </a:stretch>
                        </pic:blipFill>
                        <pic:spPr>
                          <a:xfrm>
                            <a:off x="0" y="0"/>
                            <a:ext cx="5486400" cy="1579349"/>
                          </a:xfrm>
                          <a:prstGeom prst="rect"/>
                        </pic:spPr>
                      </pic:pic>
                    </a:graphicData>
                  </a:graphic>
                </wp:inline>
              </w:drawing>
            </w:r>
          </w:p>
        </w:tc>
      </w:tr>
    </w:tbl>
    <w:p w14:paraId="2746BFE7" w14:textId="77777777" w:rsidR="00DC37B7" w:rsidRDefault="00DC37B7">
      <w:pPr>
        <w:spacing w:after="150"/>
      </w:pPr>
    </w:p>
    <w:p w14:paraId="603CD7C2" w14:textId="77777777" w:rsidR="00DC37B7" w:rsidRDefault="00000000">
      <w:pPr>
        <w:spacing w:after="150"/>
      </w:pPr>
      <w:r>
        <w:rPr>
          <w:rFonts w:ascii="Calibri" w:eastAsia="Calibri" w:hAnsi="Calibri" w:cs="Calibri"/>
          <w:sz w:val="22"/>
          <w:szCs w:val="22"/>
        </w:rPr>
        <w:t>4.2 Inspect image metadata</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DC37B7" w14:paraId="18DAFD92" w14:textId="77777777">
        <w:tc>
          <w:tcPr>
            <w:tcW w:w="9360" w:type="dxa"/>
            <w:shd w:val="clear" w:color="auto" w:fill="F2F2F2"/>
            <w:tcMar>
              <w:top w:w="120" w:type="dxa"/>
              <w:left w:w="150" w:type="dxa"/>
              <w:bottom w:w="120" w:type="dxa"/>
              <w:right w:w="150" w:type="dxa"/>
            </w:tcMar>
          </w:tcPr>
          <w:p>
            <w:r>
              <w:t>podman inspect overthink-engine:1.0</w:t>
            </w:r>
          </w:p>
        </w:tc>
      </w:tr>
      <w:tr w:rsidR="00DC37B7" w14:paraId="483A7E59" w14:textId="77777777">
        <w:tblPrEx>
          <w:tblBorders>
            <w:top w:val="dashed" w:sz="6" w:space="0" w:color="888888"/>
            <w:left w:val="dashed" w:sz="6" w:space="0" w:color="888888"/>
            <w:bottom w:val="dashed" w:sz="6" w:space="0" w:color="888888"/>
            <w:right w:val="dashed" w:sz="6" w:space="0" w:color="888888"/>
          </w:tblBorders>
        </w:tblPrEx>
        <w:tc>
          <w:tcPr>
            <w:tcW w:w="9360" w:type="dxa"/>
            <w:shd w:val="clear" w:color="auto" w:fill="FFF8E1"/>
            <w:tcMar>
              <w:top w:w="500" w:type="dxa"/>
              <w:left w:w="200" w:type="dxa"/>
              <w:bottom w:w="500" w:type="dxa"/>
              <w:right w:w="200" w:type="dxa"/>
            </w:tcMar>
          </w:tcPr>
          <w:p w14:paraId="0E254E53" w14:textId="2767774B" w:rsidR="00DC37B7" w:rsidRDefault="008D2C6D">
            <w:pPr>
              <w:jc w:val="center"/>
            </w:pPr>
            <w:r/>
            <w:r>
              <w:drawing>
                <wp:inline xmlns:a="http://schemas.openxmlformats.org/drawingml/2006/main" xmlns:pic="http://schemas.openxmlformats.org/drawingml/2006/picture">
                  <wp:extent cx="5486400" cy="3067664"/>
                  <wp:docPr id="1972673676" name="Picture 1972673676"/>
                  <wp:cNvGraphicFramePr>
                    <a:graphicFrameLocks noChangeAspect="1"/>
                  </wp:cNvGraphicFramePr>
                  <a:graphic>
                    <a:graphicData uri="http://schemas.openxmlformats.org/drawingml/2006/picture">
                      <pic:pic>
                        <pic:nvPicPr>
                          <pic:cNvPr id="0" name="step_1_9_inspect.png"/>
                          <pic:cNvPicPr/>
                        </pic:nvPicPr>
                        <pic:blipFill>
                          <a:blip r:embed="rId21"/>
                          <a:stretch>
                            <a:fillRect/>
                          </a:stretch>
                        </pic:blipFill>
                        <pic:spPr>
                          <a:xfrm>
                            <a:off x="0" y="0"/>
                            <a:ext cx="5486400" cy="3067664"/>
                          </a:xfrm>
                          <a:prstGeom prst="rect"/>
                        </pic:spPr>
                      </pic:pic>
                    </a:graphicData>
                  </a:graphic>
                </wp:inline>
              </w:drawing>
            </w:r>
          </w:p>
        </w:tc>
      </w:tr>
    </w:tbl>
    <w:p w14:paraId="070DFF04" w14:textId="77777777" w:rsidR="00DC37B7" w:rsidRDefault="00DC37B7">
      <w:pPr>
        <w:spacing w:after="150"/>
      </w:pPr>
    </w:p>
    <w:p w14:paraId="3EFCF865" w14:textId="77777777" w:rsidR="00DC37B7" w:rsidRDefault="00000000">
      <w:pPr>
        <w:spacing w:after="150"/>
      </w:pPr>
      <w:r>
        <w:rPr>
          <w:rFonts w:ascii="Calibri" w:eastAsia="Calibri" w:hAnsi="Calibri" w:cs="Calibri"/>
          <w:sz w:val="22"/>
          <w:szCs w:val="22"/>
        </w:rPr>
        <w:t>4.3 Check image size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7B7" w14:paraId="5D366262" w14:textId="77777777">
        <w:tc>
          <w:tcPr>
            <w:tcW w:w="9360" w:type="dxa"/>
            <w:shd w:val="clear" w:color="auto" w:fill="F2F2F2"/>
            <w:tcMar>
              <w:top w:w="120" w:type="dxa"/>
              <w:left w:w="150" w:type="dxa"/>
              <w:bottom w:w="120" w:type="dxa"/>
              <w:right w:w="150" w:type="dxa"/>
            </w:tcMar>
          </w:tcPr>
          <w:p>
            <w:r>
              <w:t>podman images</w:t>
            </w:r>
          </w:p>
        </w:tc>
      </w:tr>
      <w:tr w:rsidR="00DC37B7" w14:paraId="64A064C4" w14:textId="77777777">
        <w:tblPrEx>
          <w:tblBorders>
            <w:top w:val="dashed" w:sz="6" w:space="0" w:color="888888"/>
            <w:left w:val="dashed" w:sz="6" w:space="0" w:color="888888"/>
            <w:bottom w:val="dashed" w:sz="6" w:space="0" w:color="888888"/>
            <w:right w:val="dashed" w:sz="6" w:space="0" w:color="888888"/>
          </w:tblBorders>
        </w:tblPrEx>
        <w:tc>
          <w:tcPr>
            <w:tcW w:w="9360" w:type="dxa"/>
            <w:shd w:val="clear" w:color="auto" w:fill="FFF8E1"/>
            <w:tcMar>
              <w:top w:w="500" w:type="dxa"/>
              <w:left w:w="200" w:type="dxa"/>
              <w:bottom w:w="500" w:type="dxa"/>
              <w:right w:w="200" w:type="dxa"/>
            </w:tcMar>
          </w:tcPr>
          <w:p w14:paraId="031C02B4" w14:textId="2ADCC240" w:rsidR="00DC37B7" w:rsidRDefault="008D2C6D">
            <w:pPr>
              <w:jc w:val="center"/>
            </w:pPr>
            <w:r/>
            <w:r>
              <w:drawing>
                <wp:inline xmlns:a="http://schemas.openxmlformats.org/drawingml/2006/main" xmlns:pic="http://schemas.openxmlformats.org/drawingml/2006/picture">
                  <wp:extent cx="5486400" cy="999744"/>
                  <wp:docPr id="1972673677" name="Picture 1972673677"/>
                  <wp:cNvGraphicFramePr>
                    <a:graphicFrameLocks noChangeAspect="1"/>
                  </wp:cNvGraphicFramePr>
                  <a:graphic>
                    <a:graphicData uri="http://schemas.openxmlformats.org/drawingml/2006/picture">
                      <pic:pic>
                        <pic:nvPicPr>
                          <pic:cNvPr id="0" name="step_1_10_images.png"/>
                          <pic:cNvPicPr/>
                        </pic:nvPicPr>
                        <pic:blipFill>
                          <a:blip r:embed="rId22"/>
                          <a:stretch>
                            <a:fillRect/>
                          </a:stretch>
                        </pic:blipFill>
                        <pic:spPr>
                          <a:xfrm>
                            <a:off x="0" y="0"/>
                            <a:ext cx="5486400" cy="999744"/>
                          </a:xfrm>
                          <a:prstGeom prst="rect"/>
                        </pic:spPr>
                      </pic:pic>
                    </a:graphicData>
                  </a:graphic>
                </wp:inline>
              </w:drawing>
            </w:r>
          </w:p>
        </w:tc>
      </w:tr>
    </w:tbl>
    <w:p w14:paraId="7846A7F1" w14:textId="77777777" w:rsidR="00DC37B7" w:rsidRDefault="00DC37B7">
      <w:pPr>
        <w:spacing w:after="150"/>
      </w:pPr>
    </w:p>
    <w:p w14:paraId="49A5B93E" w14:textId="77777777" w:rsidR="00DC37B7" w:rsidRDefault="00000000">
      <w:pPr>
        <w:pStyle w:val="Heading1"/>
        <w:spacing w:before="300" w:after="150"/>
      </w:pPr>
      <w:r>
        <w:t>5. Observations</w:t>
      </w:r>
    </w:p>
    <w:p w14:paraId="75C0608D" w14:textId="77777777" w:rsidR="00DC37B7" w:rsidRDefault="00000000">
      <w:pPr>
        <w:spacing w:after="150"/>
      </w:pPr>
      <w:r>
        <w:rPr>
          <w:rFonts w:ascii="Calibri" w:eastAsia="Calibri" w:hAnsi="Calibri" w:cs="Calibri"/>
          <w:sz w:val="22"/>
          <w:szCs w:val="22"/>
        </w:rPr>
        <w:t>Fill in based on your actual output above:</w:t>
      </w:r>
    </w:p>
    <w:tbl>
      <w:tblPr>
        <w:tblW w:w="93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7473"/>
      </w:tblGrid>
      <w:tr w:rsidR="005F023B" w:rsidRPr="005F023B" w14:paraId="6F1651B3" w14:textId="77777777" w:rsidTr="005F023B">
        <w:trPr>
          <w:tblHeader/>
          <w:tblCellSpacing w:w="15" w:type="dxa"/>
        </w:trPr>
        <w:tc>
          <w:tcPr>
            <w:tcW w:w="0" w:type="auto"/>
            <w:vAlign w:val="center"/>
            <w:hideMark/>
          </w:tcPr>
          <w:p w14:paraId="5B66AD99" w14:textId="77777777" w:rsidR="005F023B" w:rsidRPr="005F023B" w:rsidRDefault="005F023B" w:rsidP="005F023B">
            <w:pPr>
              <w:rPr>
                <w:rFonts w:ascii="Calibri" w:eastAsia="Calibri" w:hAnsi="Calibri" w:cs="Calibri"/>
                <w:b/>
                <w:bCs/>
              </w:rPr>
            </w:pPr>
            <w:r w:rsidRPr="005F023B">
              <w:rPr>
                <w:rFonts w:ascii="Calibri" w:eastAsia="Calibri" w:hAnsi="Calibri" w:cs="Calibri"/>
                <w:b/>
                <w:bCs/>
              </w:rPr>
              <w:t>Parameter</w:t>
            </w:r>
          </w:p>
        </w:tc>
        <w:tc>
          <w:tcPr>
            <w:tcW w:w="0" w:type="auto"/>
            <w:vAlign w:val="center"/>
            <w:hideMark/>
          </w:tcPr>
          <w:p w14:paraId="0D1EBBC6" w14:textId="77777777" w:rsidR="005F023B" w:rsidRPr="005F023B" w:rsidRDefault="005F023B" w:rsidP="005F023B">
            <w:pPr>
              <w:rPr>
                <w:rFonts w:ascii="Calibri" w:eastAsia="Calibri" w:hAnsi="Calibri" w:cs="Calibri"/>
                <w:b/>
                <w:bCs/>
              </w:rPr>
            </w:pPr>
            <w:r w:rsidRPr="005F023B">
              <w:rPr>
                <w:rFonts w:ascii="Calibri" w:eastAsia="Calibri" w:hAnsi="Calibri" w:cs="Calibri"/>
                <w:b/>
                <w:bCs/>
              </w:rPr>
              <w:t>Data to fill</w:t>
            </w:r>
          </w:p>
        </w:tc>
      </w:tr>
      <w:tr w:rsidR="005F023B" w:rsidRPr="005F023B" w14:paraId="7FB98C4A" w14:textId="77777777" w:rsidTr="005F023B">
        <w:trPr>
          <w:tblCellSpacing w:w="15" w:type="dxa"/>
        </w:trPr>
        <w:tc>
          <w:tcPr>
            <w:tcW w:w="0" w:type="auto"/>
            <w:vAlign w:val="center"/>
            <w:hideMark/>
          </w:tcPr>
          <w:p>
            <w:r>
              <w:t>Base image used</w:t>
            </w:r>
          </w:p>
        </w:tc>
        <w:tc>
          <w:tcPr>
            <w:tcW w:w="0" w:type="auto"/>
            <w:vAlign w:val="center"/>
            <w:hideMark/>
          </w:tcPr>
          <w:p>
            <w:r>
              <w:t>python:3.11-slim (Debian trixie slim foundation)</w:t>
            </w:r>
          </w:p>
        </w:tc>
      </w:tr>
      <w:tr w:rsidR="005F023B" w:rsidRPr="005F023B" w14:paraId="79025E3B" w14:textId="77777777" w:rsidTr="005F023B">
        <w:trPr>
          <w:tblCellSpacing w:w="15" w:type="dxa"/>
        </w:trPr>
        <w:tc>
          <w:tcPr>
            <w:tcW w:w="0" w:type="auto"/>
            <w:vAlign w:val="center"/>
            <w:hideMark/>
          </w:tcPr>
          <w:p>
            <w:r>
              <w:t>Number of layers created</w:t>
            </w:r>
          </w:p>
        </w:tc>
        <w:tc>
          <w:tcPr>
            <w:tcW w:w="0" w:type="auto"/>
            <w:vAlign w:val="center"/>
            <w:hideMark/>
          </w:tcPr>
          <w:p>
            <w:r>
              <w:t>9 layers (WORKDIR, apt curl install, COPY reqs, pip install, COPY code, EXPOSE, ENV, CMD)</w:t>
            </w:r>
          </w:p>
        </w:tc>
      </w:tr>
      <w:tr w:rsidR="005F023B" w:rsidRPr="005F023B" w14:paraId="31D40273" w14:textId="77777777" w:rsidTr="005F023B">
        <w:trPr>
          <w:tblCellSpacing w:w="15" w:type="dxa"/>
        </w:trPr>
        <w:tc>
          <w:tcPr>
            <w:tcW w:w="0" w:type="auto"/>
            <w:vAlign w:val="center"/>
            <w:hideMark/>
          </w:tcPr>
          <w:p>
            <w:r>
              <w:t>Total image size</w:t>
            </w:r>
          </w:p>
        </w:tc>
        <w:tc>
          <w:tcPr>
            <w:tcW w:w="0" w:type="auto"/>
            <w:vAlign w:val="center"/>
            <w:hideMark/>
          </w:tcPr>
          <w:p>
            <w:r>
              <w:t>154 MB (optimized minimal footprint for FastAPI &amp; Redis client)</w:t>
            </w:r>
          </w:p>
        </w:tc>
      </w:tr>
      <w:tr w:rsidR="005F023B" w:rsidRPr="005F023B" w14:paraId="0D2AE102" w14:textId="77777777" w:rsidTr="005F023B">
        <w:trPr>
          <w:tblCellSpacing w:w="15" w:type="dxa"/>
        </w:trPr>
        <w:tc>
          <w:tcPr>
            <w:tcW w:w="0" w:type="auto"/>
            <w:vAlign w:val="center"/>
            <w:hideMark/>
          </w:tcPr>
          <w:p>
            <w:r>
              <w:t>Time taken to build image</w:t>
            </w:r>
          </w:p>
        </w:tc>
        <w:tc>
          <w:tcPr>
            <w:tcW w:w="0" w:type="auto"/>
            <w:vAlign w:val="center"/>
            <w:hideMark/>
          </w:tcPr>
          <w:p>
            <w:r>
              <w:t>21.4 seconds (cached layers enabled rapid multi-stage generation)</w:t>
            </w:r>
          </w:p>
        </w:tc>
      </w:tr>
      <w:tr w:rsidR="005F023B" w:rsidRPr="005F023B" w14:paraId="0FA6810C" w14:textId="77777777" w:rsidTr="005F023B">
        <w:trPr>
          <w:tblCellSpacing w:w="15" w:type="dxa"/>
        </w:trPr>
        <w:tc>
          <w:tcPr>
            <w:tcW w:w="0" w:type="auto"/>
            <w:vAlign w:val="center"/>
            <w:hideMark/>
          </w:tcPr>
          <w:p>
            <w:r>
              <w:t>Container behavior on start</w:t>
            </w:r>
          </w:p>
        </w:tc>
        <w:tc>
          <w:tcPr>
            <w:tcW w:w="0" w:type="auto"/>
            <w:vAlign w:val="center"/>
            <w:hideMark/>
          </w:tcPr>
          <w:p>
            <w:r>
              <w:t>Container booted in detached daemon mode (-d), exposed port 8000:8000, and initialized Uvicorn ASGI server binding to 0.0.0.0:8000.</w:t>
            </w:r>
          </w:p>
        </w:tc>
      </w:tr>
      <w:tr w:rsidR="005F023B" w:rsidRPr="005F023B" w14:paraId="69B82592" w14:textId="77777777" w:rsidTr="005F023B">
        <w:trPr>
          <w:tblCellSpacing w:w="15" w:type="dxa"/>
        </w:trPr>
        <w:tc>
          <w:tcPr>
            <w:tcW w:w="0" w:type="auto"/>
            <w:vAlign w:val="center"/>
            <w:hideMark/>
          </w:tcPr>
          <w:p>
            <w:r>
              <w:t>Container behavior on stop</w:t>
            </w:r>
          </w:p>
        </w:tc>
        <w:tc>
          <w:tcPr>
            <w:tcW w:w="0" w:type="auto"/>
            <w:vAlign w:val="center"/>
            <w:hideMark/>
          </w:tcPr>
          <w:p>
            <w:r>
              <w:t>Clean SIGTERM signal handled gracefully by Uvicorn server, terminating ASGI loop and transitioning status to Exited (0).</w:t>
            </w:r>
          </w:p>
        </w:tc>
      </w:tr>
      <w:tr w:rsidR="005F023B" w:rsidRPr="005F023B" w14:paraId="419AAD19" w14:textId="77777777" w:rsidTr="005F023B">
        <w:trPr>
          <w:tblCellSpacing w:w="15" w:type="dxa"/>
        </w:trPr>
        <w:tc>
          <w:tcPr>
            <w:tcW w:w="0" w:type="auto"/>
            <w:vAlign w:val="center"/>
            <w:hideMark/>
          </w:tcPr>
          <w:p>
            <w:r>
              <w:t>Any issues faced &amp; how resolved</w:t>
            </w:r>
          </w:p>
        </w:tc>
        <w:tc>
          <w:tcPr>
            <w:tcW w:w="0" w:type="auto"/>
            <w:vAlign w:val="center"/>
            <w:hideMark/>
          </w:tcPr>
          <w:p>
            <w:r>
              <w:t>Podman WSL2 socket connection initialized in rootful mode via podman-machine-default; ensured port 8000 mapped correctly without port collision.</w:t>
            </w:r>
          </w:p>
        </w:tc>
      </w:tr>
    </w:tbl>
    <w:p w14:paraId="1B5437E6" w14:textId="77777777" w:rsidR="00DC37B7" w:rsidRDefault="00DC37B7">
      <w:pPr>
        <w:spacing w:after="300"/>
      </w:pPr>
    </w:p>
    <w:p w14:paraId="08F13E03" w14:textId="77777777" w:rsidR="00DC37B7" w:rsidRDefault="00000000">
      <w:pPr>
        <w:pStyle w:val="Heading1"/>
        <w:spacing w:before="300" w:after="150"/>
      </w:pPr>
      <w:r>
        <w:t>6. Conclusion</w:t>
      </w:r>
    </w:p>
    <w:p w14:paraId="29E4C033" w14:textId="77777777" w:rsidR="00DC37B7" w:rsidRDefault="00000000">
      <w:pPr>
        <w:spacing w:after="150"/>
      </w:pPr>
      <w:r>
        <w:t>The oveRthinkLM Recursive Language Model engine service was successfully containerized using Podman. An optimized multi-layer Dockerfile was constructed using python:3.11-slim, minimizing attack surface and disk overhead. The container was executed in detached mode with port 8000 forwarded to the host. Healthcheck and status endpoints were verified via curl, returning valid JSON responses. Image history and inspection metadata confirmed proper layer caching, environment configuration, and entrypoint definition, establishing the container foundation for future Kubernetes orchestration.</w:t>
      </w:r>
    </w:p>
    <w:sectPr w:rsidR="00DC37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6769"/>
    <w:multiLevelType w:val="hybridMultilevel"/>
    <w:tmpl w:val="51CA04FE"/>
    <w:lvl w:ilvl="0" w:tplc="DCCADEE8">
      <w:start w:val="1"/>
      <w:numFmt w:val="bullet"/>
      <w:lvlText w:val="●"/>
      <w:lvlJc w:val="left"/>
      <w:pPr>
        <w:ind w:left="720" w:hanging="360"/>
      </w:pPr>
    </w:lvl>
    <w:lvl w:ilvl="1" w:tplc="E6BAFE46">
      <w:start w:val="1"/>
      <w:numFmt w:val="bullet"/>
      <w:lvlText w:val="○"/>
      <w:lvlJc w:val="left"/>
      <w:pPr>
        <w:ind w:left="1440" w:hanging="360"/>
      </w:pPr>
    </w:lvl>
    <w:lvl w:ilvl="2" w:tplc="9022CD10">
      <w:start w:val="1"/>
      <w:numFmt w:val="bullet"/>
      <w:lvlText w:val="■"/>
      <w:lvlJc w:val="left"/>
      <w:pPr>
        <w:ind w:left="2160" w:hanging="360"/>
      </w:pPr>
    </w:lvl>
    <w:lvl w:ilvl="3" w:tplc="5282B032">
      <w:start w:val="1"/>
      <w:numFmt w:val="bullet"/>
      <w:lvlText w:val="●"/>
      <w:lvlJc w:val="left"/>
      <w:pPr>
        <w:ind w:left="2880" w:hanging="360"/>
      </w:pPr>
    </w:lvl>
    <w:lvl w:ilvl="4" w:tplc="F4ECA9FE">
      <w:start w:val="1"/>
      <w:numFmt w:val="bullet"/>
      <w:lvlText w:val="○"/>
      <w:lvlJc w:val="left"/>
      <w:pPr>
        <w:ind w:left="3600" w:hanging="360"/>
      </w:pPr>
    </w:lvl>
    <w:lvl w:ilvl="5" w:tplc="F7A2CA04">
      <w:start w:val="1"/>
      <w:numFmt w:val="bullet"/>
      <w:lvlText w:val="■"/>
      <w:lvlJc w:val="left"/>
      <w:pPr>
        <w:ind w:left="4320" w:hanging="360"/>
      </w:pPr>
    </w:lvl>
    <w:lvl w:ilvl="6" w:tplc="AF1E913E">
      <w:start w:val="1"/>
      <w:numFmt w:val="bullet"/>
      <w:lvlText w:val="●"/>
      <w:lvlJc w:val="left"/>
      <w:pPr>
        <w:ind w:left="5040" w:hanging="360"/>
      </w:pPr>
    </w:lvl>
    <w:lvl w:ilvl="7" w:tplc="8EEEDD92">
      <w:start w:val="1"/>
      <w:numFmt w:val="bullet"/>
      <w:lvlText w:val="●"/>
      <w:lvlJc w:val="left"/>
      <w:pPr>
        <w:ind w:left="5760" w:hanging="360"/>
      </w:pPr>
    </w:lvl>
    <w:lvl w:ilvl="8" w:tplc="C1DEE79E">
      <w:start w:val="1"/>
      <w:numFmt w:val="bullet"/>
      <w:lvlText w:val="●"/>
      <w:lvlJc w:val="left"/>
      <w:pPr>
        <w:ind w:left="6480" w:hanging="360"/>
      </w:pPr>
    </w:lvl>
  </w:abstractNum>
  <w:num w:numId="1" w16cid:durableId="202209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B7"/>
    <w:rsid w:val="005F023B"/>
    <w:rsid w:val="008D2C6D"/>
    <w:rsid w:val="00A22901"/>
    <w:rsid w:val="00AD435B"/>
    <w:rsid w:val="00DC37B7"/>
    <w:rsid w:val="00E85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2EA8"/>
  <w15:docId w15:val="{CBE47D1B-8702-4310-BA84-1E3D3CC1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Sarvesh Chandran</cp:lastModifiedBy>
  <cp:revision>2</cp:revision>
  <dcterms:created xsi:type="dcterms:W3CDTF">2026-09-08T08:43:00Z</dcterms:created>
  <dcterms:modified xsi:type="dcterms:W3CDTF">2026-09-08T08:43:00Z</dcterms:modified>
</cp:coreProperties>
</file>