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3366"/>
          <w:sz w:val="32"/>
        </w:rPr>
        <w:t>Assignment 4 (Part 1): Implement Kubernetes Deployment</w:t>
      </w:r>
    </w:p>
    <w:p>
      <w:pPr>
        <w:spacing w:before="0" w:after="200"/>
      </w:pPr>
      <w:r>
        <w:rPr>
          <w:rFonts w:ascii="Arial" w:hAnsi="Arial"/>
          <w:i/>
          <w:color w:val="646464"/>
          <w:sz w:val="20"/>
        </w:rPr>
        <w:t>Lab Report — Deployment Strategies, Scaling Replicas, and Rollbacks in Podman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single" w:sz="4" w:space="0" w:color="D0D5DD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Student Name: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Sarvesh Chandran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Roll Number: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2301730032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Course &amp; Faculty: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DevOps Lab (ENSP461) — Prof. Amit Kumar Singh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Application &amp; Tooling: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overthink-engine (FastAPI Backend) — Podman 5.8.3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Date: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September 15, 2026</w:t>
            </w:r>
          </w:p>
        </w:tc>
      </w:tr>
    </w:tbl>
    <w:p>
      <w:pPr>
        <w:spacing w:before="120" w:after="40"/>
      </w:pPr>
    </w:p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1. Objective</w:t>
      </w:r>
    </w:p>
    <w:p>
      <w:pPr>
        <w:spacing w:before="40" w:after="120"/>
      </w:pPr>
      <w:r>
        <w:rPr>
          <w:rFonts w:ascii="Arial" w:hAnsi="Arial"/>
          <w:color w:val="323232"/>
          <w:sz w:val="19"/>
        </w:rPr>
        <w:t>To implement and demonstrate Kubernetes deployment management using Podman:</w:t>
        <w:br/>
        <w:t>1. Deploy a standard Kubernetes Deployment manifest using Podman's native kube orchestrator (podman play kube).</w:t>
        <w:br/>
        <w:t>2. Scale application replicas dynamically up to 4 instances and down to 2 instances.</w:t>
        <w:br/>
        <w:t>3. Perform a rolling update strategy to a new version 2.0 image with continuous availability.</w:t>
        <w:br/>
        <w:t>4. Execute an instant rollback to the previous stable revision and verify pod health.</w:t>
      </w:r>
    </w:p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2. Kubernetes Deployment Specification</w:t>
      </w:r>
    </w:p>
    <w:p>
      <w:pPr>
        <w:spacing w:before="0" w:after="80"/>
      </w:pPr>
      <w:r>
        <w:rPr>
          <w:rFonts w:ascii="Arial" w:hAnsi="Arial"/>
          <w:sz w:val="19"/>
        </w:rPr>
        <w:t>The Kubernetes deployment manifest (k8s/deployment.yaml) defines 2 replicas, a RollingUpdate strategy, readiness probes, and resource limits executed directly via Podman.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4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03366"/>
                <w:sz w:val="17"/>
              </w:rPr>
              <w:t>apiVersion: apps/v1</w:t>
              <w:br/>
              <w:t>kind: Deployment</w:t>
              <w:br/>
              <w:t>metadata:</w:t>
              <w:br/>
              <w:t xml:space="preserve">  name: overthink-engine</w:t>
              <w:br/>
              <w:t xml:space="preserve">  labels:</w:t>
              <w:br/>
              <w:t xml:space="preserve">    app: overthink-engine</w:t>
              <w:br/>
              <w:t>spec:</w:t>
              <w:br/>
              <w:t xml:space="preserve">  replicas: 2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overthink-engine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overthink-engine</w:t>
              <w:br/>
              <w:t xml:space="preserve">    spec:</w:t>
              <w:br/>
              <w:t xml:space="preserve">      containers:</w:t>
              <w:br/>
              <w:t xml:space="preserve">      - name: overthink-engine</w:t>
              <w:br/>
              <w:t xml:space="preserve">        image: docker.io/sarvesh30/overthink-engine:1.0</w:t>
              <w:br/>
              <w:t xml:space="preserve">        ports:</w:t>
              <w:br/>
              <w:t xml:space="preserve">        - containerPort: 8000</w:t>
              <w:br/>
              <w:t xml:space="preserve">        readinessProbe:</w:t>
              <w:br/>
              <w:t xml:space="preserve">          httpGet:</w:t>
              <w:br/>
              <w:t xml:space="preserve">            path: /health</w:t>
              <w:br/>
              <w:t xml:space="preserve">            port: 8000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3. Execution Steps and Observations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1: Deploy Kubernetes Manifest via Podman (podman play kube)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The deployment manifest is applied using Podman's kube player. Podman parses the Kubernetes spec and provisions the pod and 2 replica containers.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podman play kube k8s/deployment.yaml</w:t>
              <w:br/>
              <w:t>podman pod ps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538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k1_manifest_appl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53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2: Verify Initial Pod and Running Replicas in Podman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Listing containers by pod confirms the infra pause container and two replica containers running on port 8000.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podman ps --pod -f pod=overthink-engine-pod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8833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k2_initial_po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883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3: Scale Application Replicas Up to 4 Instances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To scale the deployment, the updated manifest specifying 4 replicas is applied with --replace. Podman scales the pod capacity to 4 active instances.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podman play kube --replace k8s/deployment-scale.yaml</w:t>
              <w:br/>
              <w:t>podman pod ps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443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k3_scale_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443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4: Scale Application Replicas Down to 2 Instances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Scaling down back to 2 replicas gracefully terminates the excess containers while keeping the primary 2 instances healthy.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podman play kube --replace k8s/deployment.yaml</w:t>
              <w:br/>
              <w:t>podman ps --pod -f pod=overthink-engine-pod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5073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k4_scale_dow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507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5: Execute Rolling Update to Image Version 2.0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A rolling update is initiated with version 2.0. Podman replaces existing containers with the new image version while maintaining pod continuity.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podman play kube --replace k8s/deployment-v2.yaml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3916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k5_rolling_upd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391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6: Verify Updated Image and Application Health Status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Inspection confirms the running container is on version 2.0, and a curl request to /health returns HTTP 200 healthy.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podman inspect overthink-engine-pod-0 --format "{{.Config.Image}}"</w:t>
              <w:br/>
              <w:t>curl -s http://localhost:8000/health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8641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k6_replicasets_transi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864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7: Execute Rollback Strategy to Stable Revision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To demonstrate rollback capability, the previous stable manifest (version 1.0) is reapplied with --replace to restore stable state.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podman play kube --replace k8s/deployment.yaml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3113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k7_rollout_histor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311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Step 8: Verify Rollback and Gracefully Teardown Kubernetes Deployment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Inspection confirms the container is restored to version 1.0. Then podman play kube --down cleans up all pods and networking.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podman inspect overthink-engine-pod-0 --format "{{.Config.Image}}"</w:t>
              <w:br/>
              <w:t>podman play kube --down k8s/deployment.yaml</w:t>
              <w:br/>
              <w:t>podman pod ps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41038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k8_rollback_und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410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4. Deployment Strategy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single" w:sz="4" w:space="0" w:color="D0D5DD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r>
              <w:rPr>
                <w:rFonts w:ascii="Arial" w:hAnsi="Arial"/>
                <w:b/>
                <w:sz w:val="18"/>
              </w:rPr>
              <w:t>Deployment Tool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8"/>
              </w:rPr>
              <w:t>Podman 5.8.3 (podman play kube)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r>
              <w:rPr>
                <w:rFonts w:ascii="Arial" w:hAnsi="Arial"/>
                <w:b/>
                <w:sz w:val="18"/>
              </w:rPr>
              <w:t>Replica Scaling Range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8"/>
              </w:rPr>
              <w:t>2 -&gt; 4 (scale up) -&gt; 2 (scale down)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r>
              <w:rPr>
                <w:rFonts w:ascii="Arial" w:hAnsi="Arial"/>
                <w:b/>
                <w:sz w:val="18"/>
              </w:rPr>
              <w:t>Rolling Update Versions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8"/>
              </w:rPr>
              <w:t>overthink-engine:1.0 -&gt; overthink-engine:2.0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r>
              <w:rPr>
                <w:rFonts w:ascii="Arial" w:hAnsi="Arial"/>
                <w:b/>
                <w:sz w:val="18"/>
              </w:rPr>
              <w:t>Rollback Verification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8"/>
              </w:rPr>
              <w:t>Reverted to version 1.0 with complete health verification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r>
              <w:rPr>
                <w:rFonts w:ascii="Arial" w:hAnsi="Arial"/>
                <w:b/>
                <w:sz w:val="18"/>
              </w:rPr>
              <w:t>Teardown Cleanup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8"/>
              </w:rPr>
              <w:t>Gracefully stopped and deleted via podman play kube --down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5. Conclusion</w:t>
      </w:r>
    </w:p>
    <w:p>
      <w:pPr>
        <w:spacing w:before="80" w:after="160"/>
      </w:pPr>
      <w:r>
        <w:rPr>
          <w:rFonts w:ascii="Arial" w:hAnsi="Arial"/>
          <w:color w:val="282828"/>
          <w:sz w:val="19"/>
        </w:rPr>
        <w:t>Kubernetes deployment operations were successfully verified in Podman using podman play kube. Dynamic replica scaling allowed scaling between 2 and 4 instances seamlessly. Rolling updates allowed updating the application image to version 2.0 without service downtime. Finally, the rollback capability and clean resource teardown confirmed robust deployment lifecycle management.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