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2C4E" w14:textId="4715A128" w:rsidR="00FE5465" w:rsidRPr="00FE5465" w:rsidRDefault="00FE5465">
      <w:pPr>
        <w:rPr>
          <w:rFonts w:ascii="Times New Roman" w:hAnsi="Times New Roman" w:cs="Times New Roman"/>
          <w:sz w:val="28"/>
          <w:szCs w:val="28"/>
        </w:rPr>
      </w:pPr>
      <w:r w:rsidRPr="00FE5465">
        <w:rPr>
          <w:rFonts w:ascii="Times New Roman" w:hAnsi="Times New Roman" w:cs="Times New Roman"/>
          <w:sz w:val="28"/>
          <w:szCs w:val="28"/>
        </w:rPr>
        <w:drawing>
          <wp:anchor distT="0" distB="0" distL="114300" distR="114300" simplePos="0" relativeHeight="251661312" behindDoc="1" locked="0" layoutInCell="1" allowOverlap="1" wp14:anchorId="694C7408" wp14:editId="708C0916">
            <wp:simplePos x="0" y="0"/>
            <wp:positionH relativeFrom="column">
              <wp:posOffset>671195</wp:posOffset>
            </wp:positionH>
            <wp:positionV relativeFrom="paragraph">
              <wp:posOffset>3292158</wp:posOffset>
            </wp:positionV>
            <wp:extent cx="4319588" cy="3239691"/>
            <wp:effectExtent l="0" t="0" r="5080" b="0"/>
            <wp:wrapTight wrapText="bothSides">
              <wp:wrapPolygon edited="0">
                <wp:start x="0" y="0"/>
                <wp:lineTo x="0" y="21469"/>
                <wp:lineTo x="21530" y="21469"/>
                <wp:lineTo x="21530" y="0"/>
                <wp:lineTo x="0" y="0"/>
              </wp:wrapPolygon>
            </wp:wrapTight>
            <wp:docPr id="134338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7968" name=""/>
                    <pic:cNvPicPr/>
                  </pic:nvPicPr>
                  <pic:blipFill>
                    <a:blip r:embed="rId5">
                      <a:extLst>
                        <a:ext uri="{28A0092B-C50C-407E-A947-70E740481C1C}">
                          <a14:useLocalDpi xmlns:a14="http://schemas.microsoft.com/office/drawing/2010/main" val="0"/>
                        </a:ext>
                      </a:extLst>
                    </a:blip>
                    <a:stretch>
                      <a:fillRect/>
                    </a:stretch>
                  </pic:blipFill>
                  <pic:spPr>
                    <a:xfrm>
                      <a:off x="0" y="0"/>
                      <a:ext cx="4319588" cy="3239691"/>
                    </a:xfrm>
                    <a:prstGeom prst="rect">
                      <a:avLst/>
                    </a:prstGeom>
                  </pic:spPr>
                </pic:pic>
              </a:graphicData>
            </a:graphic>
          </wp:anchor>
        </w:drawing>
      </w:r>
      <w:r w:rsidRPr="00FE5465">
        <w:rPr>
          <w:rFonts w:ascii="Times New Roman" w:hAnsi="Times New Roman" w:cs="Times New Roman"/>
          <w:sz w:val="28"/>
          <w:szCs w:val="28"/>
        </w:rPr>
        <w:drawing>
          <wp:anchor distT="0" distB="0" distL="114300" distR="114300" simplePos="0" relativeHeight="251658240" behindDoc="1" locked="0" layoutInCell="1" allowOverlap="1" wp14:anchorId="093F26D6" wp14:editId="078CCB26">
            <wp:simplePos x="0" y="0"/>
            <wp:positionH relativeFrom="column">
              <wp:posOffset>-814387</wp:posOffset>
            </wp:positionH>
            <wp:positionV relativeFrom="paragraph">
              <wp:posOffset>142875</wp:posOffset>
            </wp:positionV>
            <wp:extent cx="3728720" cy="2796540"/>
            <wp:effectExtent l="0" t="0" r="5080" b="3810"/>
            <wp:wrapTight wrapText="bothSides">
              <wp:wrapPolygon edited="0">
                <wp:start x="0" y="0"/>
                <wp:lineTo x="0" y="21482"/>
                <wp:lineTo x="21519" y="21482"/>
                <wp:lineTo x="21519" y="0"/>
                <wp:lineTo x="0" y="0"/>
              </wp:wrapPolygon>
            </wp:wrapTight>
            <wp:docPr id="83269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91068" name=""/>
                    <pic:cNvPicPr/>
                  </pic:nvPicPr>
                  <pic:blipFill>
                    <a:blip r:embed="rId6">
                      <a:extLst>
                        <a:ext uri="{28A0092B-C50C-407E-A947-70E740481C1C}">
                          <a14:useLocalDpi xmlns:a14="http://schemas.microsoft.com/office/drawing/2010/main" val="0"/>
                        </a:ext>
                      </a:extLst>
                    </a:blip>
                    <a:stretch>
                      <a:fillRect/>
                    </a:stretch>
                  </pic:blipFill>
                  <pic:spPr>
                    <a:xfrm>
                      <a:off x="0" y="0"/>
                      <a:ext cx="3728720" cy="2796540"/>
                    </a:xfrm>
                    <a:prstGeom prst="rect">
                      <a:avLst/>
                    </a:prstGeom>
                  </pic:spPr>
                </pic:pic>
              </a:graphicData>
            </a:graphic>
            <wp14:sizeRelH relativeFrom="margin">
              <wp14:pctWidth>0</wp14:pctWidth>
            </wp14:sizeRelH>
            <wp14:sizeRelV relativeFrom="margin">
              <wp14:pctHeight>0</wp14:pctHeight>
            </wp14:sizeRelV>
          </wp:anchor>
        </w:drawing>
      </w:r>
      <w:r w:rsidRPr="00FE5465">
        <w:rPr>
          <w:rFonts w:ascii="Times New Roman" w:hAnsi="Times New Roman" w:cs="Times New Roman"/>
          <w:sz w:val="28"/>
          <w:szCs w:val="28"/>
        </w:rPr>
        <w:drawing>
          <wp:anchor distT="0" distB="0" distL="114300" distR="114300" simplePos="0" relativeHeight="251659264" behindDoc="1" locked="0" layoutInCell="1" allowOverlap="1" wp14:anchorId="639AF8BC" wp14:editId="2CD6DF1F">
            <wp:simplePos x="0" y="0"/>
            <wp:positionH relativeFrom="page">
              <wp:posOffset>3961447</wp:posOffset>
            </wp:positionH>
            <wp:positionV relativeFrom="paragraph">
              <wp:posOffset>156845</wp:posOffset>
            </wp:positionV>
            <wp:extent cx="3739912" cy="2805112"/>
            <wp:effectExtent l="0" t="0" r="0" b="0"/>
            <wp:wrapTight wrapText="bothSides">
              <wp:wrapPolygon edited="0">
                <wp:start x="0" y="0"/>
                <wp:lineTo x="0" y="21419"/>
                <wp:lineTo x="21457" y="21419"/>
                <wp:lineTo x="21457" y="0"/>
                <wp:lineTo x="0" y="0"/>
              </wp:wrapPolygon>
            </wp:wrapTight>
            <wp:docPr id="156483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32368" name=""/>
                    <pic:cNvPicPr/>
                  </pic:nvPicPr>
                  <pic:blipFill>
                    <a:blip r:embed="rId7">
                      <a:extLst>
                        <a:ext uri="{28A0092B-C50C-407E-A947-70E740481C1C}">
                          <a14:useLocalDpi xmlns:a14="http://schemas.microsoft.com/office/drawing/2010/main" val="0"/>
                        </a:ext>
                      </a:extLst>
                    </a:blip>
                    <a:stretch>
                      <a:fillRect/>
                    </a:stretch>
                  </pic:blipFill>
                  <pic:spPr>
                    <a:xfrm>
                      <a:off x="0" y="0"/>
                      <a:ext cx="3739912" cy="2805112"/>
                    </a:xfrm>
                    <a:prstGeom prst="rect">
                      <a:avLst/>
                    </a:prstGeom>
                  </pic:spPr>
                </pic:pic>
              </a:graphicData>
            </a:graphic>
            <wp14:sizeRelH relativeFrom="margin">
              <wp14:pctWidth>0</wp14:pctWidth>
            </wp14:sizeRelH>
            <wp14:sizeRelV relativeFrom="margin">
              <wp14:pctHeight>0</wp14:pctHeight>
            </wp14:sizeRelV>
          </wp:anchor>
        </w:drawing>
      </w:r>
    </w:p>
    <w:p w14:paraId="4B0EA93D" w14:textId="60018EC1" w:rsidR="00FE5465" w:rsidRPr="00FE5465" w:rsidRDefault="00FE5465" w:rsidP="00FE5465">
      <w:pPr>
        <w:rPr>
          <w:rFonts w:ascii="Times New Roman" w:hAnsi="Times New Roman" w:cs="Times New Roman"/>
          <w:sz w:val="28"/>
          <w:szCs w:val="28"/>
        </w:rPr>
      </w:pPr>
    </w:p>
    <w:p w14:paraId="0E9B41F3" w14:textId="21AC263F" w:rsidR="00FE5465" w:rsidRPr="00FE5465" w:rsidRDefault="00FE5465" w:rsidP="00FE5465">
      <w:pPr>
        <w:rPr>
          <w:rFonts w:ascii="Times New Roman" w:hAnsi="Times New Roman" w:cs="Times New Roman"/>
          <w:sz w:val="28"/>
          <w:szCs w:val="28"/>
        </w:rPr>
      </w:pPr>
    </w:p>
    <w:p w14:paraId="5E827524" w14:textId="6F76274C" w:rsidR="00FE5465" w:rsidRPr="00FE5465" w:rsidRDefault="00FE5465" w:rsidP="00FE5465">
      <w:pPr>
        <w:rPr>
          <w:rFonts w:ascii="Times New Roman" w:hAnsi="Times New Roman" w:cs="Times New Roman"/>
          <w:sz w:val="28"/>
          <w:szCs w:val="28"/>
        </w:rPr>
      </w:pPr>
    </w:p>
    <w:p w14:paraId="7AC43323" w14:textId="2B03AD21" w:rsidR="00FE5465" w:rsidRPr="00FE5465" w:rsidRDefault="00FE5465" w:rsidP="00FE5465">
      <w:pPr>
        <w:rPr>
          <w:rFonts w:ascii="Times New Roman" w:hAnsi="Times New Roman" w:cs="Times New Roman"/>
          <w:sz w:val="28"/>
          <w:szCs w:val="28"/>
        </w:rPr>
      </w:pPr>
    </w:p>
    <w:p w14:paraId="6F1F6C7B" w14:textId="07A330EC" w:rsidR="00FE5465" w:rsidRPr="00FE5465" w:rsidRDefault="00FE5465" w:rsidP="00FE5465">
      <w:pPr>
        <w:rPr>
          <w:rFonts w:ascii="Times New Roman" w:hAnsi="Times New Roman" w:cs="Times New Roman"/>
          <w:sz w:val="28"/>
          <w:szCs w:val="28"/>
        </w:rPr>
      </w:pPr>
    </w:p>
    <w:p w14:paraId="23059E4A" w14:textId="3AEC6400" w:rsidR="00FE5465" w:rsidRPr="00FE5465" w:rsidRDefault="00FE5465" w:rsidP="00FE5465">
      <w:pPr>
        <w:rPr>
          <w:rFonts w:ascii="Times New Roman" w:hAnsi="Times New Roman" w:cs="Times New Roman"/>
          <w:sz w:val="28"/>
          <w:szCs w:val="28"/>
        </w:rPr>
      </w:pPr>
    </w:p>
    <w:p w14:paraId="05AF7E39" w14:textId="3023ABB8" w:rsidR="00FE5465" w:rsidRPr="00FE5465" w:rsidRDefault="00FE5465" w:rsidP="00FE5465">
      <w:pPr>
        <w:rPr>
          <w:rFonts w:ascii="Times New Roman" w:hAnsi="Times New Roman" w:cs="Times New Roman"/>
          <w:sz w:val="28"/>
          <w:szCs w:val="28"/>
        </w:rPr>
      </w:pPr>
    </w:p>
    <w:p w14:paraId="2028C3C2" w14:textId="539781D3" w:rsidR="00FE5465" w:rsidRPr="00FE5465" w:rsidRDefault="00FE5465" w:rsidP="00FE5465">
      <w:pPr>
        <w:rPr>
          <w:rFonts w:ascii="Times New Roman" w:hAnsi="Times New Roman" w:cs="Times New Roman"/>
          <w:sz w:val="28"/>
          <w:szCs w:val="28"/>
        </w:rPr>
      </w:pPr>
    </w:p>
    <w:p w14:paraId="060EFAB7" w14:textId="5EE5E1CA" w:rsidR="00FE5465" w:rsidRPr="00FE5465" w:rsidRDefault="00FE5465" w:rsidP="00FE5465">
      <w:pPr>
        <w:rPr>
          <w:rFonts w:ascii="Times New Roman" w:hAnsi="Times New Roman" w:cs="Times New Roman"/>
          <w:sz w:val="28"/>
          <w:szCs w:val="28"/>
        </w:rPr>
      </w:pPr>
    </w:p>
    <w:p w14:paraId="446DED45" w14:textId="7F171762" w:rsidR="00FE5465" w:rsidRPr="00FE5465" w:rsidRDefault="00FE5465" w:rsidP="00FE5465">
      <w:pPr>
        <w:rPr>
          <w:rFonts w:ascii="Times New Roman" w:hAnsi="Times New Roman" w:cs="Times New Roman"/>
          <w:sz w:val="28"/>
          <w:szCs w:val="28"/>
        </w:rPr>
      </w:pPr>
    </w:p>
    <w:p w14:paraId="190CBA91" w14:textId="2BF07E58" w:rsidR="00FE5465" w:rsidRPr="00FE5465" w:rsidRDefault="00FE5465" w:rsidP="00FE5465">
      <w:pPr>
        <w:rPr>
          <w:rFonts w:ascii="Times New Roman" w:hAnsi="Times New Roman" w:cs="Times New Roman"/>
          <w:sz w:val="28"/>
          <w:szCs w:val="28"/>
        </w:rPr>
      </w:pPr>
    </w:p>
    <w:p w14:paraId="6F87BBA7" w14:textId="77777777" w:rsidR="00FE5465" w:rsidRDefault="00FE5465" w:rsidP="00FE5465">
      <w:pPr>
        <w:rPr>
          <w:rFonts w:ascii="Times New Roman" w:hAnsi="Times New Roman" w:cs="Times New Roman"/>
          <w:b/>
          <w:bCs/>
          <w:sz w:val="32"/>
          <w:szCs w:val="32"/>
          <w:u w:val="single"/>
        </w:rPr>
      </w:pPr>
    </w:p>
    <w:p w14:paraId="66BFF223" w14:textId="77777777" w:rsidR="00FE5465" w:rsidRDefault="00FE5465" w:rsidP="00FE5465">
      <w:pPr>
        <w:rPr>
          <w:rFonts w:ascii="Times New Roman" w:hAnsi="Times New Roman" w:cs="Times New Roman"/>
          <w:b/>
          <w:bCs/>
          <w:sz w:val="32"/>
          <w:szCs w:val="32"/>
          <w:u w:val="single"/>
        </w:rPr>
      </w:pPr>
    </w:p>
    <w:p w14:paraId="11E2E4E8" w14:textId="77777777" w:rsidR="00FE5465" w:rsidRDefault="00FE5465" w:rsidP="00FE5465">
      <w:pPr>
        <w:rPr>
          <w:rFonts w:ascii="Times New Roman" w:hAnsi="Times New Roman" w:cs="Times New Roman"/>
          <w:b/>
          <w:bCs/>
          <w:sz w:val="32"/>
          <w:szCs w:val="32"/>
          <w:u w:val="single"/>
        </w:rPr>
      </w:pPr>
    </w:p>
    <w:p w14:paraId="45B94038" w14:textId="6CB90ADE" w:rsidR="00FE5465" w:rsidRDefault="00FE5465" w:rsidP="00FE5465">
      <w:pPr>
        <w:rPr>
          <w:rFonts w:ascii="Times New Roman" w:hAnsi="Times New Roman" w:cs="Times New Roman"/>
          <w:b/>
          <w:bCs/>
          <w:sz w:val="32"/>
          <w:szCs w:val="32"/>
          <w:u w:val="single"/>
        </w:rPr>
      </w:pPr>
      <w:r w:rsidRPr="00FE5465">
        <w:rPr>
          <w:rFonts w:ascii="Times New Roman" w:hAnsi="Times New Roman" w:cs="Times New Roman"/>
          <w:b/>
          <w:bCs/>
          <w:sz w:val="32"/>
          <w:szCs w:val="32"/>
          <w:u w:val="single"/>
        </w:rPr>
        <w:lastRenderedPageBreak/>
        <w:t>Q3:</w:t>
      </w:r>
    </w:p>
    <w:p w14:paraId="5FE52E0F" w14:textId="5B9A681A" w:rsidR="00FE5465" w:rsidRPr="00FE5465" w:rsidRDefault="00FE5465" w:rsidP="00FE5465">
      <w:pPr>
        <w:pStyle w:val="ListParagraph"/>
        <w:numPr>
          <w:ilvl w:val="0"/>
          <w:numId w:val="2"/>
        </w:numPr>
        <w:rPr>
          <w:rFonts w:ascii="Times New Roman" w:hAnsi="Times New Roman" w:cs="Times New Roman"/>
          <w:b/>
          <w:bCs/>
          <w:sz w:val="32"/>
          <w:szCs w:val="32"/>
          <w:u w:val="single"/>
        </w:rPr>
      </w:pPr>
      <w:r w:rsidRPr="00FE5465">
        <w:rPr>
          <w:rFonts w:ascii="Times New Roman" w:hAnsi="Times New Roman" w:cs="Times New Roman"/>
          <w:b/>
          <w:bCs/>
          <w:sz w:val="32"/>
          <w:szCs w:val="32"/>
          <w:u w:val="single"/>
        </w:rPr>
        <w:t>Best Case Performance</w:t>
      </w:r>
    </w:p>
    <w:p w14:paraId="7624EB15" w14:textId="77777777" w:rsidR="00FE5465" w:rsidRPr="00FE5465" w:rsidRDefault="00FE5465" w:rsidP="00FE5465">
      <w:pPr>
        <w:ind w:left="720"/>
        <w:rPr>
          <w:rFonts w:ascii="Times New Roman" w:hAnsi="Times New Roman" w:cs="Times New Roman"/>
          <w:sz w:val="28"/>
          <w:szCs w:val="28"/>
        </w:rPr>
      </w:pPr>
      <w:r w:rsidRPr="00FE5465">
        <w:rPr>
          <w:rFonts w:ascii="Times New Roman" w:hAnsi="Times New Roman" w:cs="Times New Roman"/>
          <w:b/>
          <w:bCs/>
          <w:sz w:val="28"/>
          <w:szCs w:val="28"/>
        </w:rPr>
        <w:t>Input:</w:t>
      </w:r>
      <w:r w:rsidRPr="00FE5465">
        <w:rPr>
          <w:rFonts w:ascii="Times New Roman" w:hAnsi="Times New Roman" w:cs="Times New Roman"/>
          <w:sz w:val="28"/>
          <w:szCs w:val="28"/>
        </w:rPr>
        <w:t xml:space="preserve"> Already sorted array</w:t>
      </w:r>
    </w:p>
    <w:p w14:paraId="015B8B94" w14:textId="77777777" w:rsidR="00FE5465" w:rsidRPr="00FE5465" w:rsidRDefault="00FE5465" w:rsidP="00FE5465">
      <w:pPr>
        <w:ind w:left="720"/>
        <w:rPr>
          <w:rFonts w:ascii="Times New Roman" w:hAnsi="Times New Roman" w:cs="Times New Roman"/>
          <w:sz w:val="28"/>
          <w:szCs w:val="28"/>
        </w:rPr>
      </w:pPr>
      <w:r w:rsidRPr="00FE5465">
        <w:rPr>
          <w:rFonts w:ascii="Times New Roman" w:hAnsi="Times New Roman" w:cs="Times New Roman"/>
          <w:sz w:val="28"/>
          <w:szCs w:val="28"/>
        </w:rPr>
        <w:t xml:space="preserve">In the best case, Bubble Sort (with early termination optimization) runs in </w:t>
      </w:r>
      <w:r w:rsidRPr="00FE5465">
        <w:rPr>
          <w:rFonts w:ascii="Times New Roman" w:hAnsi="Times New Roman" w:cs="Times New Roman"/>
          <w:b/>
          <w:bCs/>
          <w:sz w:val="28"/>
          <w:szCs w:val="28"/>
        </w:rPr>
        <w:t>O(n)</w:t>
      </w:r>
      <w:r w:rsidRPr="00FE5465">
        <w:rPr>
          <w:rFonts w:ascii="Times New Roman" w:hAnsi="Times New Roman" w:cs="Times New Roman"/>
          <w:sz w:val="28"/>
          <w:szCs w:val="28"/>
        </w:rPr>
        <w:t xml:space="preserve"> time because it detects that no swaps are required and terminates after one pass.</w:t>
      </w:r>
    </w:p>
    <w:p w14:paraId="3006657D" w14:textId="77777777" w:rsidR="00FE5465" w:rsidRPr="00FE5465" w:rsidRDefault="00FE5465" w:rsidP="00FE5465">
      <w:pPr>
        <w:ind w:left="720"/>
        <w:rPr>
          <w:rFonts w:ascii="Times New Roman" w:hAnsi="Times New Roman" w:cs="Times New Roman"/>
          <w:sz w:val="28"/>
          <w:szCs w:val="28"/>
        </w:rPr>
      </w:pPr>
      <w:r w:rsidRPr="00FE5465">
        <w:rPr>
          <w:rFonts w:ascii="Times New Roman" w:hAnsi="Times New Roman" w:cs="Times New Roman"/>
          <w:sz w:val="28"/>
          <w:szCs w:val="28"/>
        </w:rPr>
        <w:t xml:space="preserve">Quick Sort, however, still performs recursive partitioning, resulting in approximately </w:t>
      </w:r>
      <w:r w:rsidRPr="00FE5465">
        <w:rPr>
          <w:rFonts w:ascii="Times New Roman" w:hAnsi="Times New Roman" w:cs="Times New Roman"/>
          <w:b/>
          <w:bCs/>
          <w:sz w:val="28"/>
          <w:szCs w:val="28"/>
        </w:rPr>
        <w:t>O(n log n)</w:t>
      </w:r>
      <w:r w:rsidRPr="00FE5465">
        <w:rPr>
          <w:rFonts w:ascii="Times New Roman" w:hAnsi="Times New Roman" w:cs="Times New Roman"/>
          <w:sz w:val="28"/>
          <w:szCs w:val="28"/>
        </w:rPr>
        <w:t xml:space="preserve"> time complexity.</w:t>
      </w:r>
    </w:p>
    <w:p w14:paraId="00703326" w14:textId="77777777" w:rsidR="00FE5465" w:rsidRPr="00FE5465" w:rsidRDefault="00FE5465" w:rsidP="00FE5465">
      <w:pPr>
        <w:ind w:left="720"/>
        <w:rPr>
          <w:rFonts w:ascii="Times New Roman" w:hAnsi="Times New Roman" w:cs="Times New Roman"/>
          <w:b/>
          <w:bCs/>
          <w:sz w:val="28"/>
          <w:szCs w:val="28"/>
        </w:rPr>
      </w:pPr>
      <w:r w:rsidRPr="00FE5465">
        <w:rPr>
          <w:rFonts w:ascii="Times New Roman" w:hAnsi="Times New Roman" w:cs="Times New Roman"/>
          <w:b/>
          <w:bCs/>
          <w:sz w:val="28"/>
          <w:szCs w:val="28"/>
        </w:rPr>
        <w:t>Observation from Plot</w:t>
      </w:r>
    </w:p>
    <w:p w14:paraId="6B66E366" w14:textId="77777777" w:rsidR="00FE5465" w:rsidRPr="00FE5465" w:rsidRDefault="00FE5465" w:rsidP="00FE5465">
      <w:pPr>
        <w:numPr>
          <w:ilvl w:val="0"/>
          <w:numId w:val="1"/>
        </w:numPr>
        <w:tabs>
          <w:tab w:val="clear" w:pos="720"/>
          <w:tab w:val="num" w:pos="1440"/>
        </w:tabs>
        <w:ind w:left="1440"/>
        <w:rPr>
          <w:rFonts w:ascii="Times New Roman" w:hAnsi="Times New Roman" w:cs="Times New Roman"/>
          <w:sz w:val="28"/>
          <w:szCs w:val="28"/>
        </w:rPr>
      </w:pPr>
      <w:r w:rsidRPr="00FE5465">
        <w:rPr>
          <w:rFonts w:ascii="Times New Roman" w:hAnsi="Times New Roman" w:cs="Times New Roman"/>
          <w:sz w:val="28"/>
          <w:szCs w:val="28"/>
        </w:rPr>
        <w:t>For small input sizes, both algorithms perform similarly.</w:t>
      </w:r>
    </w:p>
    <w:p w14:paraId="652EB727" w14:textId="77777777" w:rsidR="00FE5465" w:rsidRPr="00FE5465" w:rsidRDefault="00FE5465" w:rsidP="00FE5465">
      <w:pPr>
        <w:numPr>
          <w:ilvl w:val="0"/>
          <w:numId w:val="1"/>
        </w:numPr>
        <w:tabs>
          <w:tab w:val="clear" w:pos="720"/>
          <w:tab w:val="num" w:pos="1440"/>
        </w:tabs>
        <w:ind w:left="1440"/>
        <w:rPr>
          <w:rFonts w:ascii="Times New Roman" w:hAnsi="Times New Roman" w:cs="Times New Roman"/>
          <w:sz w:val="28"/>
          <w:szCs w:val="28"/>
        </w:rPr>
      </w:pPr>
      <w:r w:rsidRPr="00FE5465">
        <w:rPr>
          <w:rFonts w:ascii="Times New Roman" w:hAnsi="Times New Roman" w:cs="Times New Roman"/>
          <w:sz w:val="28"/>
          <w:szCs w:val="28"/>
        </w:rPr>
        <w:t>As input size increases, Bubble Sort may perform slightly better due to its linear behavior in this case.</w:t>
      </w:r>
    </w:p>
    <w:p w14:paraId="4C3540F0" w14:textId="77777777" w:rsidR="00FE5465" w:rsidRPr="00FE5465" w:rsidRDefault="00FE5465" w:rsidP="00FE5465">
      <w:pPr>
        <w:ind w:left="720"/>
        <w:rPr>
          <w:rFonts w:ascii="Times New Roman" w:hAnsi="Times New Roman" w:cs="Times New Roman"/>
          <w:b/>
          <w:bCs/>
          <w:sz w:val="28"/>
          <w:szCs w:val="28"/>
        </w:rPr>
      </w:pPr>
      <w:r w:rsidRPr="00FE5465">
        <w:rPr>
          <w:rFonts w:ascii="Times New Roman" w:hAnsi="Times New Roman" w:cs="Times New Roman"/>
          <w:b/>
          <w:bCs/>
          <w:sz w:val="28"/>
          <w:szCs w:val="28"/>
        </w:rPr>
        <w:t>Conclusion</w:t>
      </w:r>
    </w:p>
    <w:p w14:paraId="32091500" w14:textId="77777777" w:rsidR="00FE5465" w:rsidRDefault="00FE5465" w:rsidP="00FE5465">
      <w:pPr>
        <w:ind w:left="720"/>
        <w:rPr>
          <w:rFonts w:ascii="Times New Roman" w:hAnsi="Times New Roman" w:cs="Times New Roman"/>
          <w:sz w:val="28"/>
          <w:szCs w:val="28"/>
        </w:rPr>
      </w:pPr>
      <w:r w:rsidRPr="00FE5465">
        <w:rPr>
          <w:rFonts w:ascii="Times New Roman" w:hAnsi="Times New Roman" w:cs="Times New Roman"/>
          <w:sz w:val="28"/>
          <w:szCs w:val="28"/>
        </w:rPr>
        <w:t>In the best-case scenario, Bubble Sort can be competitive and may outperform Quick Sort because it avoids unnecessary work when the input is already sorted.</w:t>
      </w:r>
    </w:p>
    <w:p w14:paraId="3116E4A7" w14:textId="5266C03F" w:rsidR="00FE5465" w:rsidRPr="00FE5465" w:rsidRDefault="00FE5465" w:rsidP="00FE5465">
      <w:pPr>
        <w:pStyle w:val="ListParagraph"/>
        <w:numPr>
          <w:ilvl w:val="0"/>
          <w:numId w:val="2"/>
        </w:numPr>
        <w:tabs>
          <w:tab w:val="left" w:pos="5618"/>
        </w:tabs>
        <w:rPr>
          <w:rFonts w:ascii="Times New Roman" w:hAnsi="Times New Roman" w:cs="Times New Roman"/>
          <w:b/>
          <w:bCs/>
          <w:sz w:val="32"/>
          <w:szCs w:val="32"/>
          <w:u w:val="single"/>
        </w:rPr>
      </w:pPr>
      <w:r w:rsidRPr="00FE5465">
        <w:rPr>
          <w:rFonts w:ascii="Times New Roman" w:hAnsi="Times New Roman" w:cs="Times New Roman"/>
          <w:b/>
          <w:bCs/>
          <w:sz w:val="32"/>
          <w:szCs w:val="32"/>
          <w:u w:val="single"/>
        </w:rPr>
        <w:t>Average Case Performance</w:t>
      </w:r>
    </w:p>
    <w:p w14:paraId="564EABE4" w14:textId="77777777" w:rsidR="00FE5465" w:rsidRPr="00FE5465" w:rsidRDefault="00FE5465" w:rsidP="00FE5465">
      <w:pPr>
        <w:tabs>
          <w:tab w:val="left" w:pos="5618"/>
        </w:tabs>
        <w:ind w:left="720"/>
        <w:rPr>
          <w:rFonts w:ascii="Times New Roman" w:hAnsi="Times New Roman" w:cs="Times New Roman"/>
          <w:sz w:val="28"/>
          <w:szCs w:val="28"/>
        </w:rPr>
      </w:pPr>
      <w:r w:rsidRPr="00FE5465">
        <w:rPr>
          <w:rFonts w:ascii="Times New Roman" w:hAnsi="Times New Roman" w:cs="Times New Roman"/>
          <w:b/>
          <w:bCs/>
          <w:sz w:val="28"/>
          <w:szCs w:val="28"/>
        </w:rPr>
        <w:t>Input:</w:t>
      </w:r>
      <w:r w:rsidRPr="00FE5465">
        <w:rPr>
          <w:rFonts w:ascii="Times New Roman" w:hAnsi="Times New Roman" w:cs="Times New Roman"/>
          <w:sz w:val="28"/>
          <w:szCs w:val="28"/>
        </w:rPr>
        <w:t xml:space="preserve"> Randomly generated array</w:t>
      </w:r>
    </w:p>
    <w:p w14:paraId="23251FC6" w14:textId="77777777" w:rsidR="00FE5465" w:rsidRPr="00FE5465" w:rsidRDefault="00FE5465" w:rsidP="00FE5465">
      <w:pPr>
        <w:tabs>
          <w:tab w:val="left" w:pos="5618"/>
        </w:tabs>
        <w:ind w:left="720"/>
        <w:rPr>
          <w:rFonts w:ascii="Times New Roman" w:hAnsi="Times New Roman" w:cs="Times New Roman"/>
          <w:sz w:val="28"/>
          <w:szCs w:val="28"/>
        </w:rPr>
      </w:pPr>
      <w:r w:rsidRPr="00FE5465">
        <w:rPr>
          <w:rFonts w:ascii="Times New Roman" w:hAnsi="Times New Roman" w:cs="Times New Roman"/>
          <w:sz w:val="28"/>
          <w:szCs w:val="28"/>
        </w:rPr>
        <w:t>In the average case:</w:t>
      </w:r>
    </w:p>
    <w:p w14:paraId="6240AF84" w14:textId="77777777" w:rsidR="00FE5465" w:rsidRPr="00FE5465" w:rsidRDefault="00FE5465" w:rsidP="00FE5465">
      <w:pPr>
        <w:numPr>
          <w:ilvl w:val="0"/>
          <w:numId w:val="3"/>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 xml:space="preserve">Bubble Sort runs in </w:t>
      </w:r>
      <w:r w:rsidRPr="00FE5465">
        <w:rPr>
          <w:rFonts w:ascii="Times New Roman" w:hAnsi="Times New Roman" w:cs="Times New Roman"/>
          <w:b/>
          <w:bCs/>
          <w:sz w:val="28"/>
          <w:szCs w:val="28"/>
        </w:rPr>
        <w:t>O(n²)</w:t>
      </w:r>
      <w:r w:rsidRPr="00FE5465">
        <w:rPr>
          <w:rFonts w:ascii="Times New Roman" w:hAnsi="Times New Roman" w:cs="Times New Roman"/>
          <w:sz w:val="28"/>
          <w:szCs w:val="28"/>
        </w:rPr>
        <w:t xml:space="preserve"> time.</w:t>
      </w:r>
    </w:p>
    <w:p w14:paraId="669A4AD2" w14:textId="77777777" w:rsidR="00FE5465" w:rsidRPr="00FE5465" w:rsidRDefault="00FE5465" w:rsidP="00FE5465">
      <w:pPr>
        <w:numPr>
          <w:ilvl w:val="0"/>
          <w:numId w:val="3"/>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 xml:space="preserve">Quick Sort runs in </w:t>
      </w:r>
      <w:r w:rsidRPr="00FE5465">
        <w:rPr>
          <w:rFonts w:ascii="Times New Roman" w:hAnsi="Times New Roman" w:cs="Times New Roman"/>
          <w:b/>
          <w:bCs/>
          <w:sz w:val="28"/>
          <w:szCs w:val="28"/>
        </w:rPr>
        <w:t>O(n log n)</w:t>
      </w:r>
      <w:r w:rsidRPr="00FE5465">
        <w:rPr>
          <w:rFonts w:ascii="Times New Roman" w:hAnsi="Times New Roman" w:cs="Times New Roman"/>
          <w:sz w:val="28"/>
          <w:szCs w:val="28"/>
        </w:rPr>
        <w:t xml:space="preserve"> time.</w:t>
      </w:r>
    </w:p>
    <w:p w14:paraId="48353B65" w14:textId="77777777" w:rsidR="00FE5465" w:rsidRPr="00FE5465" w:rsidRDefault="00FE5465" w:rsidP="00FE5465">
      <w:pPr>
        <w:tabs>
          <w:tab w:val="left" w:pos="5618"/>
        </w:tabs>
        <w:ind w:left="720"/>
        <w:rPr>
          <w:rFonts w:ascii="Times New Roman" w:hAnsi="Times New Roman" w:cs="Times New Roman"/>
          <w:b/>
          <w:bCs/>
          <w:sz w:val="28"/>
          <w:szCs w:val="28"/>
        </w:rPr>
      </w:pPr>
      <w:r w:rsidRPr="00FE5465">
        <w:rPr>
          <w:rFonts w:ascii="Times New Roman" w:hAnsi="Times New Roman" w:cs="Times New Roman"/>
          <w:b/>
          <w:bCs/>
          <w:sz w:val="28"/>
          <w:szCs w:val="28"/>
        </w:rPr>
        <w:t>Observation from Plot</w:t>
      </w:r>
    </w:p>
    <w:p w14:paraId="3D347B1E" w14:textId="77777777" w:rsidR="00FE5465" w:rsidRPr="00FE5465" w:rsidRDefault="00FE5465" w:rsidP="00FE5465">
      <w:pPr>
        <w:numPr>
          <w:ilvl w:val="0"/>
          <w:numId w:val="4"/>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For very small input sizes, the difference in performance is minimal.</w:t>
      </w:r>
    </w:p>
    <w:p w14:paraId="2163F72E" w14:textId="77777777" w:rsidR="00FE5465" w:rsidRPr="00FE5465" w:rsidRDefault="00FE5465" w:rsidP="00FE5465">
      <w:pPr>
        <w:numPr>
          <w:ilvl w:val="0"/>
          <w:numId w:val="4"/>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After a certain threshold (approximately n ≈ 50–75), Quick Sort clearly outperforms Bubble Sort.</w:t>
      </w:r>
    </w:p>
    <w:p w14:paraId="130E6BEB" w14:textId="77777777" w:rsidR="00FE5465" w:rsidRPr="00FE5465" w:rsidRDefault="00FE5465" w:rsidP="00FE5465">
      <w:pPr>
        <w:numPr>
          <w:ilvl w:val="0"/>
          <w:numId w:val="4"/>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Bubble Sort’s runtime increases rapidly due to quadratic growth.</w:t>
      </w:r>
    </w:p>
    <w:p w14:paraId="2B4EBF6F" w14:textId="77777777" w:rsidR="00FE5465" w:rsidRPr="00FE5465" w:rsidRDefault="00FE5465" w:rsidP="00FE5465">
      <w:pPr>
        <w:numPr>
          <w:ilvl w:val="0"/>
          <w:numId w:val="4"/>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lastRenderedPageBreak/>
        <w:t>Quick Sort scales much more efficiently.</w:t>
      </w:r>
    </w:p>
    <w:p w14:paraId="0712CD7C" w14:textId="77777777" w:rsidR="00FE5465" w:rsidRPr="00FE5465" w:rsidRDefault="00FE5465" w:rsidP="00FE5465">
      <w:pPr>
        <w:tabs>
          <w:tab w:val="left" w:pos="5618"/>
        </w:tabs>
        <w:ind w:left="720"/>
        <w:rPr>
          <w:rFonts w:ascii="Times New Roman" w:hAnsi="Times New Roman" w:cs="Times New Roman"/>
          <w:b/>
          <w:bCs/>
          <w:sz w:val="28"/>
          <w:szCs w:val="28"/>
        </w:rPr>
      </w:pPr>
      <w:r w:rsidRPr="00FE5465">
        <w:rPr>
          <w:rFonts w:ascii="Times New Roman" w:hAnsi="Times New Roman" w:cs="Times New Roman"/>
          <w:b/>
          <w:bCs/>
          <w:sz w:val="28"/>
          <w:szCs w:val="28"/>
        </w:rPr>
        <w:t>Conclusion</w:t>
      </w:r>
    </w:p>
    <w:p w14:paraId="2265AC1A" w14:textId="30ECDEC1" w:rsidR="00FE5465" w:rsidRDefault="00FE5465" w:rsidP="00FE5465">
      <w:pPr>
        <w:tabs>
          <w:tab w:val="left" w:pos="5618"/>
        </w:tabs>
        <w:ind w:left="720"/>
        <w:rPr>
          <w:rFonts w:ascii="Times New Roman" w:hAnsi="Times New Roman" w:cs="Times New Roman"/>
          <w:sz w:val="28"/>
          <w:szCs w:val="28"/>
        </w:rPr>
      </w:pPr>
      <w:r w:rsidRPr="00FE5465">
        <w:rPr>
          <w:rFonts w:ascii="Times New Roman" w:hAnsi="Times New Roman" w:cs="Times New Roman"/>
          <w:sz w:val="28"/>
          <w:szCs w:val="28"/>
        </w:rPr>
        <w:t>In the average case, Quick Sort significantly outperforms Bubble Sort for medium and large input sizes. The quadratic complexity of Bubble Sort makes it inefficient as n grows.</w:t>
      </w:r>
    </w:p>
    <w:p w14:paraId="14AAED49" w14:textId="77777777" w:rsidR="00FE5465" w:rsidRPr="00FE5465" w:rsidRDefault="00FE5465" w:rsidP="00FE5465">
      <w:pPr>
        <w:tabs>
          <w:tab w:val="left" w:pos="5618"/>
        </w:tabs>
        <w:ind w:left="720"/>
        <w:rPr>
          <w:rFonts w:ascii="Times New Roman" w:hAnsi="Times New Roman" w:cs="Times New Roman"/>
          <w:sz w:val="28"/>
          <w:szCs w:val="28"/>
        </w:rPr>
      </w:pPr>
    </w:p>
    <w:p w14:paraId="7AC6B4F3" w14:textId="6E084F07" w:rsidR="00FE5465" w:rsidRPr="00FE5465" w:rsidRDefault="00FE5465" w:rsidP="00FE5465">
      <w:pPr>
        <w:pStyle w:val="ListParagraph"/>
        <w:numPr>
          <w:ilvl w:val="0"/>
          <w:numId w:val="2"/>
        </w:numPr>
        <w:tabs>
          <w:tab w:val="left" w:pos="5618"/>
        </w:tabs>
        <w:rPr>
          <w:rFonts w:ascii="Times New Roman" w:hAnsi="Times New Roman" w:cs="Times New Roman"/>
          <w:b/>
          <w:bCs/>
          <w:sz w:val="32"/>
          <w:szCs w:val="32"/>
          <w:u w:val="single"/>
        </w:rPr>
      </w:pPr>
      <w:r w:rsidRPr="00FE5465">
        <w:rPr>
          <w:rFonts w:ascii="Times New Roman" w:hAnsi="Times New Roman" w:cs="Times New Roman"/>
          <w:b/>
          <w:bCs/>
          <w:sz w:val="32"/>
          <w:szCs w:val="32"/>
          <w:u w:val="single"/>
        </w:rPr>
        <w:t>Worst Case Performance</w:t>
      </w:r>
    </w:p>
    <w:p w14:paraId="3418D9DF" w14:textId="77777777" w:rsidR="00FE5465" w:rsidRPr="00FE5465" w:rsidRDefault="00FE5465" w:rsidP="00FE5465">
      <w:pPr>
        <w:tabs>
          <w:tab w:val="left" w:pos="5618"/>
        </w:tabs>
        <w:ind w:left="720"/>
        <w:rPr>
          <w:rFonts w:ascii="Times New Roman" w:hAnsi="Times New Roman" w:cs="Times New Roman"/>
          <w:sz w:val="28"/>
          <w:szCs w:val="28"/>
        </w:rPr>
      </w:pPr>
      <w:r w:rsidRPr="00FE5465">
        <w:rPr>
          <w:rFonts w:ascii="Times New Roman" w:hAnsi="Times New Roman" w:cs="Times New Roman"/>
          <w:b/>
          <w:bCs/>
          <w:sz w:val="28"/>
          <w:szCs w:val="28"/>
        </w:rPr>
        <w:t>Input:</w:t>
      </w:r>
      <w:r w:rsidRPr="00FE5465">
        <w:rPr>
          <w:rFonts w:ascii="Times New Roman" w:hAnsi="Times New Roman" w:cs="Times New Roman"/>
          <w:sz w:val="28"/>
          <w:szCs w:val="28"/>
        </w:rPr>
        <w:t xml:space="preserve"> Reverse sorted array (with last-element pivot selection)</w:t>
      </w:r>
    </w:p>
    <w:p w14:paraId="386B02C6" w14:textId="77777777" w:rsidR="00FE5465" w:rsidRPr="00FE5465" w:rsidRDefault="00FE5465" w:rsidP="00FE5465">
      <w:pPr>
        <w:tabs>
          <w:tab w:val="left" w:pos="5618"/>
        </w:tabs>
        <w:ind w:left="720"/>
        <w:rPr>
          <w:rFonts w:ascii="Times New Roman" w:hAnsi="Times New Roman" w:cs="Times New Roman"/>
          <w:sz w:val="28"/>
          <w:szCs w:val="28"/>
        </w:rPr>
      </w:pPr>
      <w:r w:rsidRPr="00FE5465">
        <w:rPr>
          <w:rFonts w:ascii="Times New Roman" w:hAnsi="Times New Roman" w:cs="Times New Roman"/>
          <w:sz w:val="28"/>
          <w:szCs w:val="28"/>
        </w:rPr>
        <w:t>In the worst case:</w:t>
      </w:r>
    </w:p>
    <w:p w14:paraId="7C5639B2" w14:textId="77777777" w:rsidR="00FE5465" w:rsidRPr="00FE5465" w:rsidRDefault="00FE5465" w:rsidP="00FE5465">
      <w:pPr>
        <w:numPr>
          <w:ilvl w:val="0"/>
          <w:numId w:val="5"/>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 xml:space="preserve">Bubble Sort runs in </w:t>
      </w:r>
      <w:r w:rsidRPr="00FE5465">
        <w:rPr>
          <w:rFonts w:ascii="Times New Roman" w:hAnsi="Times New Roman" w:cs="Times New Roman"/>
          <w:b/>
          <w:bCs/>
          <w:sz w:val="28"/>
          <w:szCs w:val="28"/>
        </w:rPr>
        <w:t>O(n²)</w:t>
      </w:r>
      <w:r w:rsidRPr="00FE5465">
        <w:rPr>
          <w:rFonts w:ascii="Times New Roman" w:hAnsi="Times New Roman" w:cs="Times New Roman"/>
          <w:sz w:val="28"/>
          <w:szCs w:val="28"/>
        </w:rPr>
        <w:t xml:space="preserve"> time.</w:t>
      </w:r>
    </w:p>
    <w:p w14:paraId="12F064B7" w14:textId="77777777" w:rsidR="00FE5465" w:rsidRPr="00FE5465" w:rsidRDefault="00FE5465" w:rsidP="00FE5465">
      <w:pPr>
        <w:numPr>
          <w:ilvl w:val="0"/>
          <w:numId w:val="5"/>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 xml:space="preserve">Quick Sort also degrades to </w:t>
      </w:r>
      <w:r w:rsidRPr="00FE5465">
        <w:rPr>
          <w:rFonts w:ascii="Times New Roman" w:hAnsi="Times New Roman" w:cs="Times New Roman"/>
          <w:b/>
          <w:bCs/>
          <w:sz w:val="28"/>
          <w:szCs w:val="28"/>
        </w:rPr>
        <w:t>O(n²)</w:t>
      </w:r>
      <w:r w:rsidRPr="00FE5465">
        <w:rPr>
          <w:rFonts w:ascii="Times New Roman" w:hAnsi="Times New Roman" w:cs="Times New Roman"/>
          <w:sz w:val="28"/>
          <w:szCs w:val="28"/>
        </w:rPr>
        <w:t xml:space="preserve"> time when poor pivot selection is used.</w:t>
      </w:r>
    </w:p>
    <w:p w14:paraId="2B548E7B" w14:textId="77777777" w:rsidR="00FE5465" w:rsidRPr="00FE5465" w:rsidRDefault="00FE5465" w:rsidP="00FE5465">
      <w:pPr>
        <w:tabs>
          <w:tab w:val="left" w:pos="5618"/>
        </w:tabs>
        <w:ind w:left="720"/>
        <w:rPr>
          <w:rFonts w:ascii="Times New Roman" w:hAnsi="Times New Roman" w:cs="Times New Roman"/>
          <w:b/>
          <w:bCs/>
          <w:sz w:val="28"/>
          <w:szCs w:val="28"/>
        </w:rPr>
      </w:pPr>
      <w:r w:rsidRPr="00FE5465">
        <w:rPr>
          <w:rFonts w:ascii="Times New Roman" w:hAnsi="Times New Roman" w:cs="Times New Roman"/>
          <w:b/>
          <w:bCs/>
          <w:sz w:val="28"/>
          <w:szCs w:val="28"/>
        </w:rPr>
        <w:t>Observation from Plot</w:t>
      </w:r>
    </w:p>
    <w:p w14:paraId="65EAE1E4" w14:textId="77777777" w:rsidR="00FE5465" w:rsidRPr="00FE5465" w:rsidRDefault="00FE5465" w:rsidP="00FE5465">
      <w:pPr>
        <w:numPr>
          <w:ilvl w:val="0"/>
          <w:numId w:val="6"/>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Both algorithms show quadratic growth.</w:t>
      </w:r>
    </w:p>
    <w:p w14:paraId="7EE8E687" w14:textId="77777777" w:rsidR="00FE5465" w:rsidRPr="00FE5465" w:rsidRDefault="00FE5465" w:rsidP="00FE5465">
      <w:pPr>
        <w:numPr>
          <w:ilvl w:val="0"/>
          <w:numId w:val="6"/>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Their performance curves increase at similar rates.</w:t>
      </w:r>
    </w:p>
    <w:p w14:paraId="47E0CF2A" w14:textId="77777777" w:rsidR="00FE5465" w:rsidRPr="00FE5465" w:rsidRDefault="00FE5465" w:rsidP="00FE5465">
      <w:pPr>
        <w:numPr>
          <w:ilvl w:val="0"/>
          <w:numId w:val="6"/>
        </w:numPr>
        <w:tabs>
          <w:tab w:val="clear" w:pos="720"/>
          <w:tab w:val="num" w:pos="1440"/>
          <w:tab w:val="left" w:pos="5618"/>
        </w:tabs>
        <w:ind w:left="1440"/>
        <w:rPr>
          <w:rFonts w:ascii="Times New Roman" w:hAnsi="Times New Roman" w:cs="Times New Roman"/>
          <w:sz w:val="28"/>
          <w:szCs w:val="28"/>
        </w:rPr>
      </w:pPr>
      <w:r w:rsidRPr="00FE5465">
        <w:rPr>
          <w:rFonts w:ascii="Times New Roman" w:hAnsi="Times New Roman" w:cs="Times New Roman"/>
          <w:sz w:val="28"/>
          <w:szCs w:val="28"/>
        </w:rPr>
        <w:t>In some cases, Bubble Sort may appear slightly faster due to lower overhead.</w:t>
      </w:r>
    </w:p>
    <w:p w14:paraId="16785D7F" w14:textId="77777777" w:rsidR="00FE5465" w:rsidRPr="00FE5465" w:rsidRDefault="00FE5465" w:rsidP="00FE5465">
      <w:pPr>
        <w:tabs>
          <w:tab w:val="left" w:pos="5618"/>
        </w:tabs>
        <w:ind w:left="720"/>
        <w:rPr>
          <w:rFonts w:ascii="Times New Roman" w:hAnsi="Times New Roman" w:cs="Times New Roman"/>
          <w:b/>
          <w:bCs/>
          <w:sz w:val="28"/>
          <w:szCs w:val="28"/>
        </w:rPr>
      </w:pPr>
      <w:r w:rsidRPr="00FE5465">
        <w:rPr>
          <w:rFonts w:ascii="Times New Roman" w:hAnsi="Times New Roman" w:cs="Times New Roman"/>
          <w:b/>
          <w:bCs/>
          <w:sz w:val="28"/>
          <w:szCs w:val="28"/>
        </w:rPr>
        <w:t>Conclusion</w:t>
      </w:r>
    </w:p>
    <w:p w14:paraId="22A77F72" w14:textId="77777777" w:rsidR="00FE5465" w:rsidRPr="00FE5465" w:rsidRDefault="00FE5465" w:rsidP="00FE5465">
      <w:pPr>
        <w:tabs>
          <w:tab w:val="left" w:pos="5618"/>
        </w:tabs>
        <w:ind w:left="720"/>
        <w:rPr>
          <w:rFonts w:ascii="Times New Roman" w:hAnsi="Times New Roman" w:cs="Times New Roman"/>
          <w:sz w:val="28"/>
          <w:szCs w:val="28"/>
        </w:rPr>
      </w:pPr>
      <w:r w:rsidRPr="00FE5465">
        <w:rPr>
          <w:rFonts w:ascii="Times New Roman" w:hAnsi="Times New Roman" w:cs="Times New Roman"/>
          <w:sz w:val="28"/>
          <w:szCs w:val="28"/>
        </w:rPr>
        <w:t>In the worst-case scenario, Quick Sort loses its advantage and performs similarly to Bubble Sort due to its degraded quadratic behavior.</w:t>
      </w:r>
    </w:p>
    <w:p w14:paraId="51713B89" w14:textId="282C09DA" w:rsidR="00FE5465" w:rsidRDefault="00FE5465" w:rsidP="00FE5465">
      <w:pPr>
        <w:tabs>
          <w:tab w:val="left" w:pos="5618"/>
        </w:tabs>
        <w:rPr>
          <w:rFonts w:ascii="Times New Roman" w:hAnsi="Times New Roman" w:cs="Times New Roman"/>
          <w:sz w:val="28"/>
          <w:szCs w:val="28"/>
        </w:rPr>
      </w:pPr>
    </w:p>
    <w:p w14:paraId="3619726D" w14:textId="77777777" w:rsidR="00FE5465" w:rsidRDefault="00FE5465" w:rsidP="00FE5465">
      <w:pPr>
        <w:tabs>
          <w:tab w:val="left" w:pos="5618"/>
        </w:tabs>
        <w:rPr>
          <w:rFonts w:ascii="Times New Roman" w:hAnsi="Times New Roman" w:cs="Times New Roman"/>
          <w:sz w:val="28"/>
          <w:szCs w:val="28"/>
        </w:rPr>
      </w:pPr>
    </w:p>
    <w:p w14:paraId="19F039B5" w14:textId="77777777" w:rsidR="00FE5465" w:rsidRDefault="00FE5465" w:rsidP="00FE5465">
      <w:pPr>
        <w:tabs>
          <w:tab w:val="left" w:pos="5618"/>
        </w:tabs>
        <w:rPr>
          <w:rFonts w:ascii="Times New Roman" w:hAnsi="Times New Roman" w:cs="Times New Roman"/>
          <w:sz w:val="28"/>
          <w:szCs w:val="28"/>
        </w:rPr>
      </w:pPr>
    </w:p>
    <w:p w14:paraId="23E9AA92" w14:textId="77777777" w:rsidR="00FE5465" w:rsidRDefault="00FE5465" w:rsidP="00FE5465">
      <w:pPr>
        <w:tabs>
          <w:tab w:val="left" w:pos="5618"/>
        </w:tabs>
        <w:rPr>
          <w:rFonts w:ascii="Times New Roman" w:hAnsi="Times New Roman" w:cs="Times New Roman"/>
          <w:sz w:val="28"/>
          <w:szCs w:val="28"/>
        </w:rPr>
      </w:pPr>
    </w:p>
    <w:p w14:paraId="237E592E" w14:textId="77777777" w:rsidR="00FE5465" w:rsidRDefault="00FE5465" w:rsidP="00FE5465">
      <w:pPr>
        <w:tabs>
          <w:tab w:val="left" w:pos="5618"/>
        </w:tabs>
        <w:rPr>
          <w:rFonts w:ascii="Times New Roman" w:hAnsi="Times New Roman" w:cs="Times New Roman"/>
          <w:sz w:val="28"/>
          <w:szCs w:val="28"/>
        </w:rPr>
      </w:pPr>
    </w:p>
    <w:p w14:paraId="7848A6E5" w14:textId="77777777" w:rsidR="00FE5465" w:rsidRDefault="00FE5465" w:rsidP="00FE5465">
      <w:pPr>
        <w:tabs>
          <w:tab w:val="left" w:pos="5618"/>
        </w:tabs>
        <w:rPr>
          <w:rFonts w:ascii="Times New Roman" w:hAnsi="Times New Roman" w:cs="Times New Roman"/>
          <w:sz w:val="28"/>
          <w:szCs w:val="28"/>
        </w:rPr>
      </w:pPr>
    </w:p>
    <w:p w14:paraId="6E5AFDE7" w14:textId="1295645F" w:rsidR="00FE5465" w:rsidRDefault="00FE5465" w:rsidP="00FE5465">
      <w:pPr>
        <w:tabs>
          <w:tab w:val="left" w:pos="5618"/>
        </w:tabs>
        <w:rPr>
          <w:rFonts w:ascii="Times New Roman" w:hAnsi="Times New Roman" w:cs="Times New Roman"/>
          <w:b/>
          <w:bCs/>
          <w:sz w:val="32"/>
          <w:szCs w:val="32"/>
          <w:u w:val="single"/>
        </w:rPr>
      </w:pPr>
      <w:r w:rsidRPr="00FE5465">
        <w:rPr>
          <w:rFonts w:ascii="Times New Roman" w:hAnsi="Times New Roman" w:cs="Times New Roman"/>
          <w:b/>
          <w:bCs/>
          <w:sz w:val="32"/>
          <w:szCs w:val="32"/>
          <w:u w:val="single"/>
        </w:rPr>
        <w:lastRenderedPageBreak/>
        <w:t>Q4:</w:t>
      </w:r>
    </w:p>
    <w:p w14:paraId="1C8ED40D" w14:textId="77777777" w:rsidR="00FE5465" w:rsidRPr="00FE5465" w:rsidRDefault="00FE5465" w:rsidP="00FE5465">
      <w:pPr>
        <w:tabs>
          <w:tab w:val="left" w:pos="5618"/>
        </w:tabs>
        <w:rPr>
          <w:rFonts w:ascii="Times New Roman" w:hAnsi="Times New Roman" w:cs="Times New Roman"/>
          <w:b/>
          <w:bCs/>
          <w:sz w:val="28"/>
          <w:szCs w:val="28"/>
        </w:rPr>
      </w:pPr>
      <w:r w:rsidRPr="00FE5465">
        <w:rPr>
          <w:rFonts w:ascii="Times New Roman" w:hAnsi="Times New Roman" w:cs="Times New Roman"/>
          <w:b/>
          <w:bCs/>
          <w:sz w:val="28"/>
          <w:szCs w:val="28"/>
        </w:rPr>
        <w:t>Threshold Selection</w:t>
      </w:r>
    </w:p>
    <w:p w14:paraId="2E69C6D3" w14:textId="77777777" w:rsidR="00FE5465" w:rsidRPr="00FE5465" w:rsidRDefault="00FE5465" w:rsidP="00FE5465">
      <w:pPr>
        <w:tabs>
          <w:tab w:val="left" w:pos="5618"/>
        </w:tabs>
        <w:rPr>
          <w:rFonts w:ascii="Times New Roman" w:hAnsi="Times New Roman" w:cs="Times New Roman"/>
          <w:sz w:val="28"/>
          <w:szCs w:val="28"/>
        </w:rPr>
      </w:pPr>
      <w:r w:rsidRPr="00FE5465">
        <w:rPr>
          <w:rFonts w:ascii="Times New Roman" w:hAnsi="Times New Roman" w:cs="Times New Roman"/>
          <w:sz w:val="28"/>
          <w:szCs w:val="28"/>
        </w:rPr>
        <w:t xml:space="preserve">From the average-case performance plot, quicksort begins to consistently outperform bubble sort at approximately </w:t>
      </w:r>
      <w:r w:rsidRPr="00FE5465">
        <w:rPr>
          <w:rFonts w:ascii="Times New Roman" w:hAnsi="Times New Roman" w:cs="Times New Roman"/>
          <w:b/>
          <w:bCs/>
          <w:sz w:val="28"/>
          <w:szCs w:val="28"/>
        </w:rPr>
        <w:t>n = 75</w:t>
      </w:r>
      <w:r w:rsidRPr="00FE5465">
        <w:rPr>
          <w:rFonts w:ascii="Times New Roman" w:hAnsi="Times New Roman" w:cs="Times New Roman"/>
          <w:sz w:val="28"/>
          <w:szCs w:val="28"/>
        </w:rPr>
        <w:t>.</w:t>
      </w:r>
    </w:p>
    <w:p w14:paraId="2AFD46CC" w14:textId="77777777" w:rsidR="00FE5465" w:rsidRPr="00FE5465" w:rsidRDefault="00FE5465" w:rsidP="00FE5465">
      <w:pPr>
        <w:tabs>
          <w:tab w:val="left" w:pos="5618"/>
        </w:tabs>
        <w:rPr>
          <w:rFonts w:ascii="Times New Roman" w:hAnsi="Times New Roman" w:cs="Times New Roman"/>
          <w:sz w:val="28"/>
          <w:szCs w:val="28"/>
        </w:rPr>
      </w:pPr>
      <w:r w:rsidRPr="00FE5465">
        <w:rPr>
          <w:rFonts w:ascii="Times New Roman" w:hAnsi="Times New Roman" w:cs="Times New Roman"/>
          <w:sz w:val="28"/>
          <w:szCs w:val="28"/>
        </w:rPr>
        <w:t>For very small inputs, bubble sort performs competitively due to its low overhead and simple control structure. However, as input size increases, the quadratic time complexity of bubble sort causes its runtime to increase rapidly.</w:t>
      </w:r>
    </w:p>
    <w:p w14:paraId="5191D826" w14:textId="33A37423" w:rsidR="00FE5465" w:rsidRPr="00FE5465" w:rsidRDefault="00FE5465" w:rsidP="00FE5465">
      <w:pPr>
        <w:tabs>
          <w:tab w:val="left" w:pos="5618"/>
        </w:tabs>
        <w:rPr>
          <w:rFonts w:ascii="Times New Roman" w:hAnsi="Times New Roman" w:cs="Times New Roman"/>
          <w:sz w:val="28"/>
          <w:szCs w:val="28"/>
        </w:rPr>
      </w:pPr>
      <w:r w:rsidRPr="00FE5465">
        <w:rPr>
          <w:rFonts w:ascii="Times New Roman" w:hAnsi="Times New Roman" w:cs="Times New Roman"/>
          <w:sz w:val="28"/>
          <w:szCs w:val="28"/>
        </w:rPr>
        <w:t xml:space="preserve">Quicksort, with its average-case complexity of O(n log n), scales significantly better and </w:t>
      </w:r>
      <w:r w:rsidRPr="00FE5465">
        <w:rPr>
          <w:rFonts w:ascii="Times New Roman" w:hAnsi="Times New Roman" w:cs="Times New Roman"/>
          <w:sz w:val="28"/>
          <w:szCs w:val="28"/>
        </w:rPr>
        <w:t>remain</w:t>
      </w:r>
      <w:r w:rsidRPr="00FE5465">
        <w:rPr>
          <w:rFonts w:ascii="Times New Roman" w:hAnsi="Times New Roman" w:cs="Times New Roman"/>
          <w:sz w:val="28"/>
          <w:szCs w:val="28"/>
        </w:rPr>
        <w:t xml:space="preserve"> much faster for larger inputs.</w:t>
      </w:r>
    </w:p>
    <w:p w14:paraId="631E140D" w14:textId="77777777" w:rsidR="00FE5465" w:rsidRPr="00FE5465" w:rsidRDefault="00FE5465" w:rsidP="00FE5465">
      <w:pPr>
        <w:tabs>
          <w:tab w:val="left" w:pos="5618"/>
        </w:tabs>
        <w:rPr>
          <w:rFonts w:ascii="Times New Roman" w:hAnsi="Times New Roman" w:cs="Times New Roman"/>
          <w:sz w:val="28"/>
          <w:szCs w:val="28"/>
        </w:rPr>
      </w:pPr>
      <w:r w:rsidRPr="00FE5465">
        <w:rPr>
          <w:rFonts w:ascii="Times New Roman" w:hAnsi="Times New Roman" w:cs="Times New Roman"/>
          <w:sz w:val="28"/>
          <w:szCs w:val="28"/>
        </w:rPr>
        <w:t xml:space="preserve">Therefore, we define arrays of size </w:t>
      </w:r>
      <w:r w:rsidRPr="00FE5465">
        <w:rPr>
          <w:rFonts w:ascii="Times New Roman" w:hAnsi="Times New Roman" w:cs="Times New Roman"/>
          <w:b/>
          <w:bCs/>
          <w:sz w:val="28"/>
          <w:szCs w:val="28"/>
        </w:rPr>
        <w:t>n ≤ 75</w:t>
      </w:r>
      <w:r w:rsidRPr="00FE5465">
        <w:rPr>
          <w:rFonts w:ascii="Times New Roman" w:hAnsi="Times New Roman" w:cs="Times New Roman"/>
          <w:sz w:val="28"/>
          <w:szCs w:val="28"/>
        </w:rPr>
        <w:t xml:space="preserve"> as “small” and use bubble sort for those inputs. For arrays with </w:t>
      </w:r>
      <w:r w:rsidRPr="00FE5465">
        <w:rPr>
          <w:rFonts w:ascii="Times New Roman" w:hAnsi="Times New Roman" w:cs="Times New Roman"/>
          <w:b/>
          <w:bCs/>
          <w:sz w:val="28"/>
          <w:szCs w:val="28"/>
        </w:rPr>
        <w:t>n &gt; 75</w:t>
      </w:r>
      <w:r w:rsidRPr="00FE5465">
        <w:rPr>
          <w:rFonts w:ascii="Times New Roman" w:hAnsi="Times New Roman" w:cs="Times New Roman"/>
          <w:sz w:val="28"/>
          <w:szCs w:val="28"/>
        </w:rPr>
        <w:t>, quicksort is selected.</w:t>
      </w:r>
    </w:p>
    <w:p w14:paraId="71D16FDD" w14:textId="77777777" w:rsidR="00FE5465" w:rsidRPr="00FE5465" w:rsidRDefault="00FE5465" w:rsidP="00FE5465">
      <w:pPr>
        <w:tabs>
          <w:tab w:val="left" w:pos="5618"/>
        </w:tabs>
        <w:rPr>
          <w:rFonts w:ascii="Times New Roman" w:hAnsi="Times New Roman" w:cs="Times New Roman"/>
          <w:sz w:val="28"/>
          <w:szCs w:val="28"/>
        </w:rPr>
      </w:pPr>
    </w:p>
    <w:sectPr w:rsidR="00FE5465" w:rsidRPr="00FE5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7604"/>
    <w:multiLevelType w:val="multilevel"/>
    <w:tmpl w:val="94C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556CC"/>
    <w:multiLevelType w:val="multilevel"/>
    <w:tmpl w:val="0C8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526DF"/>
    <w:multiLevelType w:val="multilevel"/>
    <w:tmpl w:val="07B0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E7C55"/>
    <w:multiLevelType w:val="multilevel"/>
    <w:tmpl w:val="2E4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B4654"/>
    <w:multiLevelType w:val="multilevel"/>
    <w:tmpl w:val="6CA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6318E"/>
    <w:multiLevelType w:val="hybridMultilevel"/>
    <w:tmpl w:val="0C7C6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9602326">
    <w:abstractNumId w:val="2"/>
  </w:num>
  <w:num w:numId="2" w16cid:durableId="149030311">
    <w:abstractNumId w:val="5"/>
  </w:num>
  <w:num w:numId="3" w16cid:durableId="1423255432">
    <w:abstractNumId w:val="0"/>
  </w:num>
  <w:num w:numId="4" w16cid:durableId="1318341954">
    <w:abstractNumId w:val="3"/>
  </w:num>
  <w:num w:numId="5" w16cid:durableId="161550271">
    <w:abstractNumId w:val="4"/>
  </w:num>
  <w:num w:numId="6" w16cid:durableId="1443112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65"/>
    <w:rsid w:val="00890DFF"/>
    <w:rsid w:val="00FE5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2D7C"/>
  <w15:chartTrackingRefBased/>
  <w15:docId w15:val="{948B6D00-E284-4966-A754-EC373D1B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465"/>
    <w:rPr>
      <w:rFonts w:eastAsiaTheme="majorEastAsia" w:cstheme="majorBidi"/>
      <w:color w:val="272727" w:themeColor="text1" w:themeTint="D8"/>
    </w:rPr>
  </w:style>
  <w:style w:type="paragraph" w:styleId="Title">
    <w:name w:val="Title"/>
    <w:basedOn w:val="Normal"/>
    <w:next w:val="Normal"/>
    <w:link w:val="TitleChar"/>
    <w:uiPriority w:val="10"/>
    <w:qFormat/>
    <w:rsid w:val="00FE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465"/>
    <w:pPr>
      <w:spacing w:before="160"/>
      <w:jc w:val="center"/>
    </w:pPr>
    <w:rPr>
      <w:i/>
      <w:iCs/>
      <w:color w:val="404040" w:themeColor="text1" w:themeTint="BF"/>
    </w:rPr>
  </w:style>
  <w:style w:type="character" w:customStyle="1" w:styleId="QuoteChar">
    <w:name w:val="Quote Char"/>
    <w:basedOn w:val="DefaultParagraphFont"/>
    <w:link w:val="Quote"/>
    <w:uiPriority w:val="29"/>
    <w:rsid w:val="00FE5465"/>
    <w:rPr>
      <w:i/>
      <w:iCs/>
      <w:color w:val="404040" w:themeColor="text1" w:themeTint="BF"/>
    </w:rPr>
  </w:style>
  <w:style w:type="paragraph" w:styleId="ListParagraph">
    <w:name w:val="List Paragraph"/>
    <w:basedOn w:val="Normal"/>
    <w:uiPriority w:val="34"/>
    <w:qFormat/>
    <w:rsid w:val="00FE5465"/>
    <w:pPr>
      <w:ind w:left="720"/>
      <w:contextualSpacing/>
    </w:pPr>
  </w:style>
  <w:style w:type="character" w:styleId="IntenseEmphasis">
    <w:name w:val="Intense Emphasis"/>
    <w:basedOn w:val="DefaultParagraphFont"/>
    <w:uiPriority w:val="21"/>
    <w:qFormat/>
    <w:rsid w:val="00FE5465"/>
    <w:rPr>
      <w:i/>
      <w:iCs/>
      <w:color w:val="0F4761" w:themeColor="accent1" w:themeShade="BF"/>
    </w:rPr>
  </w:style>
  <w:style w:type="paragraph" w:styleId="IntenseQuote">
    <w:name w:val="Intense Quote"/>
    <w:basedOn w:val="Normal"/>
    <w:next w:val="Normal"/>
    <w:link w:val="IntenseQuoteChar"/>
    <w:uiPriority w:val="30"/>
    <w:qFormat/>
    <w:rsid w:val="00FE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465"/>
    <w:rPr>
      <w:i/>
      <w:iCs/>
      <w:color w:val="0F4761" w:themeColor="accent1" w:themeShade="BF"/>
    </w:rPr>
  </w:style>
  <w:style w:type="character" w:styleId="IntenseReference">
    <w:name w:val="Intense Reference"/>
    <w:basedOn w:val="DefaultParagraphFont"/>
    <w:uiPriority w:val="32"/>
    <w:qFormat/>
    <w:rsid w:val="00FE5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vettrivelan</dc:creator>
  <cp:keywords/>
  <dc:description/>
  <cp:lastModifiedBy>sarvesh vettrivelan</cp:lastModifiedBy>
  <cp:revision>1</cp:revision>
  <dcterms:created xsi:type="dcterms:W3CDTF">2026-02-23T00:07:00Z</dcterms:created>
  <dcterms:modified xsi:type="dcterms:W3CDTF">2026-02-23T00:15:00Z</dcterms:modified>
</cp:coreProperties>
</file>