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8543" w14:textId="5601FD05" w:rsidR="00751D1F" w:rsidRDefault="00751D1F" w:rsidP="00EE519D">
      <w:pPr>
        <w:jc w:val="center"/>
        <w:rPr>
          <w:b/>
          <w:color w:val="000000" w:themeColor="text1"/>
          <w:sz w:val="44"/>
          <w:szCs w:val="32"/>
        </w:rPr>
      </w:pPr>
      <w:r>
        <w:rPr>
          <w:b/>
          <w:color w:val="000000" w:themeColor="text1"/>
          <w:sz w:val="44"/>
          <w:szCs w:val="32"/>
        </w:rPr>
        <w:t>NoSQL Databases</w:t>
      </w:r>
      <w:r w:rsidR="00EE519D">
        <w:rPr>
          <w:b/>
          <w:color w:val="000000" w:themeColor="text1"/>
          <w:sz w:val="44"/>
          <w:szCs w:val="32"/>
        </w:rPr>
        <w:t xml:space="preserve"> – CSE3086</w:t>
      </w:r>
    </w:p>
    <w:p w14:paraId="651C8544" w14:textId="77777777" w:rsidR="00751D1F" w:rsidRDefault="00751D1F" w:rsidP="00751D1F">
      <w:pPr>
        <w:jc w:val="center"/>
        <w:rPr>
          <w:b/>
          <w:color w:val="000000" w:themeColor="text1"/>
          <w:sz w:val="52"/>
          <w:szCs w:val="32"/>
        </w:rPr>
      </w:pPr>
    </w:p>
    <w:p w14:paraId="651C8545" w14:textId="77777777" w:rsidR="00751D1F" w:rsidRDefault="00751D1F" w:rsidP="00751D1F">
      <w:pPr>
        <w:jc w:val="center"/>
        <w:rPr>
          <w:b/>
          <w:color w:val="000000" w:themeColor="text1"/>
          <w:sz w:val="40"/>
        </w:rPr>
      </w:pPr>
      <w:r>
        <w:rPr>
          <w:b/>
          <w:color w:val="000000" w:themeColor="text1"/>
          <w:sz w:val="40"/>
        </w:rPr>
        <w:t xml:space="preserve">J Component - Project Report </w:t>
      </w:r>
    </w:p>
    <w:p w14:paraId="651C8546" w14:textId="77777777" w:rsidR="00751D1F" w:rsidRDefault="00751D1F" w:rsidP="00751D1F">
      <w:pPr>
        <w:jc w:val="center"/>
        <w:rPr>
          <w:b/>
          <w:color w:val="000000" w:themeColor="text1"/>
          <w:sz w:val="40"/>
        </w:rPr>
      </w:pPr>
    </w:p>
    <w:p w14:paraId="651C8547" w14:textId="77777777" w:rsidR="00751D1F" w:rsidRDefault="00751D1F" w:rsidP="00751D1F">
      <w:pPr>
        <w:jc w:val="center"/>
        <w:rPr>
          <w:b/>
          <w:color w:val="000000" w:themeColor="text1"/>
          <w:sz w:val="40"/>
        </w:rPr>
      </w:pPr>
    </w:p>
    <w:p w14:paraId="651C8548" w14:textId="409E09D8" w:rsidR="00751D1F" w:rsidRDefault="00751D1F" w:rsidP="00751D1F">
      <w:pPr>
        <w:jc w:val="center"/>
        <w:rPr>
          <w:b/>
          <w:color w:val="000000" w:themeColor="text1"/>
          <w:sz w:val="40"/>
        </w:rPr>
      </w:pPr>
      <w:r>
        <w:rPr>
          <w:b/>
          <w:color w:val="000000" w:themeColor="text1"/>
          <w:sz w:val="40"/>
        </w:rPr>
        <w:t xml:space="preserve">Review </w:t>
      </w:r>
      <w:r w:rsidR="00EA6A5F">
        <w:rPr>
          <w:b/>
          <w:color w:val="000000" w:themeColor="text1"/>
          <w:sz w:val="40"/>
        </w:rPr>
        <w:t>II</w:t>
      </w:r>
      <w:r w:rsidR="004715A5">
        <w:rPr>
          <w:b/>
          <w:color w:val="000000" w:themeColor="text1"/>
          <w:sz w:val="40"/>
        </w:rPr>
        <w:t>I</w:t>
      </w:r>
      <w:r>
        <w:rPr>
          <w:b/>
          <w:color w:val="000000" w:themeColor="text1"/>
          <w:sz w:val="40"/>
        </w:rPr>
        <w:t xml:space="preserve"> </w:t>
      </w:r>
    </w:p>
    <w:p w14:paraId="651C8549" w14:textId="77777777" w:rsidR="00751D1F" w:rsidRDefault="00751D1F" w:rsidP="00751D1F">
      <w:pPr>
        <w:rPr>
          <w:b/>
          <w:color w:val="000000" w:themeColor="text1"/>
          <w:sz w:val="28"/>
        </w:rPr>
      </w:pPr>
    </w:p>
    <w:p w14:paraId="651C854A" w14:textId="77777777" w:rsidR="004531F7" w:rsidRPr="00A97AC9" w:rsidRDefault="004531F7" w:rsidP="004531F7">
      <w:pPr>
        <w:rPr>
          <w:b/>
          <w:color w:val="000000" w:themeColor="text1"/>
          <w:sz w:val="28"/>
        </w:rPr>
      </w:pPr>
    </w:p>
    <w:p w14:paraId="651C854B" w14:textId="58640A80" w:rsidR="004531F7" w:rsidRPr="00161779" w:rsidRDefault="00C63ABB" w:rsidP="004531F7">
      <w:pPr>
        <w:jc w:val="center"/>
        <w:rPr>
          <w:i/>
          <w:color w:val="000000" w:themeColor="text1"/>
          <w:sz w:val="28"/>
        </w:rPr>
      </w:pPr>
      <w:r>
        <w:rPr>
          <w:b/>
          <w:i/>
          <w:color w:val="000000" w:themeColor="text1"/>
          <w:sz w:val="40"/>
          <w:szCs w:val="32"/>
        </w:rPr>
        <w:t>DocuMedix : Medicine Information Portal</w:t>
      </w:r>
    </w:p>
    <w:p w14:paraId="651C854C" w14:textId="77777777" w:rsidR="004531F7" w:rsidRPr="00A97AC9" w:rsidRDefault="004531F7" w:rsidP="004531F7">
      <w:pPr>
        <w:jc w:val="center"/>
        <w:rPr>
          <w:i/>
          <w:color w:val="000000" w:themeColor="text1"/>
          <w:sz w:val="28"/>
        </w:rPr>
      </w:pPr>
    </w:p>
    <w:p w14:paraId="651C854D" w14:textId="77777777" w:rsidR="004531F7" w:rsidRDefault="004531F7" w:rsidP="004531F7">
      <w:pPr>
        <w:jc w:val="center"/>
        <w:rPr>
          <w:i/>
          <w:color w:val="000000" w:themeColor="text1"/>
          <w:sz w:val="28"/>
        </w:rPr>
      </w:pPr>
      <w:r w:rsidRPr="00A97AC9">
        <w:rPr>
          <w:i/>
          <w:color w:val="000000" w:themeColor="text1"/>
          <w:sz w:val="28"/>
        </w:rPr>
        <w:t xml:space="preserve">    By</w:t>
      </w:r>
    </w:p>
    <w:p w14:paraId="651C854E" w14:textId="3FAECFC3" w:rsidR="004531F7" w:rsidRPr="004531F7" w:rsidRDefault="002B0B79" w:rsidP="00704CEC">
      <w:pPr>
        <w:ind w:left="1440" w:firstLine="720"/>
        <w:rPr>
          <w:i/>
          <w:color w:val="000000" w:themeColor="text1"/>
          <w:sz w:val="28"/>
        </w:rPr>
      </w:pPr>
      <w:r>
        <w:rPr>
          <w:color w:val="000000" w:themeColor="text1"/>
          <w:sz w:val="28"/>
        </w:rPr>
        <w:t>2</w:t>
      </w:r>
      <w:r w:rsidR="00D57878">
        <w:rPr>
          <w:color w:val="000000" w:themeColor="text1"/>
          <w:sz w:val="28"/>
        </w:rPr>
        <w:t>0MIA1090</w:t>
      </w:r>
      <w:r w:rsidR="006B37CA">
        <w:rPr>
          <w:color w:val="000000" w:themeColor="text1"/>
          <w:sz w:val="28"/>
        </w:rPr>
        <w:t xml:space="preserve">                           </w:t>
      </w:r>
      <w:r w:rsidR="00E12D82">
        <w:rPr>
          <w:color w:val="000000" w:themeColor="text1"/>
          <w:sz w:val="28"/>
        </w:rPr>
        <w:t xml:space="preserve"> </w:t>
      </w:r>
      <w:r w:rsidR="006B37CA">
        <w:rPr>
          <w:color w:val="000000" w:themeColor="text1"/>
          <w:sz w:val="28"/>
        </w:rPr>
        <w:t xml:space="preserve">  Sarvika Goel</w:t>
      </w:r>
    </w:p>
    <w:p w14:paraId="651C854F" w14:textId="468D8EDF" w:rsidR="004531F7" w:rsidRDefault="004531F7" w:rsidP="00704CEC">
      <w:pPr>
        <w:ind w:left="1440" w:firstLine="720"/>
        <w:rPr>
          <w:color w:val="000000" w:themeColor="text1"/>
          <w:sz w:val="28"/>
        </w:rPr>
      </w:pPr>
      <w:r>
        <w:rPr>
          <w:color w:val="000000" w:themeColor="text1"/>
          <w:sz w:val="28"/>
        </w:rPr>
        <w:t>2</w:t>
      </w:r>
      <w:r w:rsidR="00D57878">
        <w:rPr>
          <w:color w:val="000000" w:themeColor="text1"/>
          <w:sz w:val="28"/>
        </w:rPr>
        <w:t>0MIA1163</w:t>
      </w:r>
      <w:r>
        <w:rPr>
          <w:color w:val="000000" w:themeColor="text1"/>
          <w:sz w:val="28"/>
        </w:rPr>
        <w:tab/>
        <w:t xml:space="preserve">   </w:t>
      </w:r>
      <w:r w:rsidR="006B37CA">
        <w:rPr>
          <w:color w:val="000000" w:themeColor="text1"/>
          <w:sz w:val="28"/>
        </w:rPr>
        <w:t xml:space="preserve">                        </w:t>
      </w:r>
      <w:r w:rsidR="00E12D82">
        <w:rPr>
          <w:color w:val="000000" w:themeColor="text1"/>
          <w:sz w:val="28"/>
        </w:rPr>
        <w:t xml:space="preserve"> </w:t>
      </w:r>
      <w:r w:rsidR="006B37CA">
        <w:rPr>
          <w:color w:val="000000" w:themeColor="text1"/>
          <w:sz w:val="28"/>
        </w:rPr>
        <w:t xml:space="preserve"> </w:t>
      </w:r>
      <w:r w:rsidR="00E12D82">
        <w:rPr>
          <w:color w:val="000000" w:themeColor="text1"/>
          <w:sz w:val="28"/>
        </w:rPr>
        <w:t>P Srinivas Reddy</w:t>
      </w:r>
    </w:p>
    <w:p w14:paraId="651C8550" w14:textId="77777777" w:rsidR="001C5C09" w:rsidRDefault="001C5C09" w:rsidP="004531F7">
      <w:pPr>
        <w:rPr>
          <w:color w:val="000000" w:themeColor="text1"/>
          <w:sz w:val="28"/>
        </w:rPr>
      </w:pPr>
    </w:p>
    <w:p w14:paraId="651C8551" w14:textId="77777777" w:rsidR="004531F7" w:rsidRPr="00A97AC9" w:rsidRDefault="004531F7" w:rsidP="004531F7">
      <w:pPr>
        <w:rPr>
          <w:color w:val="000000" w:themeColor="text1"/>
          <w:sz w:val="28"/>
        </w:rPr>
      </w:pPr>
      <w:r w:rsidRPr="00A97AC9">
        <w:rPr>
          <w:color w:val="000000" w:themeColor="text1"/>
          <w:sz w:val="28"/>
        </w:rPr>
        <w:tab/>
      </w:r>
      <w:r w:rsidRPr="00A97AC9">
        <w:rPr>
          <w:color w:val="000000" w:themeColor="text1"/>
          <w:sz w:val="28"/>
        </w:rPr>
        <w:tab/>
      </w:r>
      <w:r w:rsidRPr="00A97AC9">
        <w:rPr>
          <w:color w:val="000000" w:themeColor="text1"/>
          <w:sz w:val="28"/>
        </w:rPr>
        <w:tab/>
      </w:r>
    </w:p>
    <w:p w14:paraId="651C8552" w14:textId="761E446C" w:rsidR="004531F7" w:rsidRPr="002C4C29" w:rsidRDefault="00E12D82" w:rsidP="004531F7">
      <w:pPr>
        <w:jc w:val="center"/>
        <w:rPr>
          <w:color w:val="000000" w:themeColor="text1"/>
          <w:sz w:val="32"/>
          <w:szCs w:val="32"/>
        </w:rPr>
      </w:pPr>
      <w:r>
        <w:rPr>
          <w:color w:val="000000" w:themeColor="text1"/>
          <w:sz w:val="32"/>
          <w:szCs w:val="32"/>
        </w:rPr>
        <w:t>M</w:t>
      </w:r>
      <w:r w:rsidRPr="002C4C29">
        <w:rPr>
          <w:color w:val="000000" w:themeColor="text1"/>
          <w:sz w:val="32"/>
          <w:szCs w:val="32"/>
        </w:rPr>
        <w:t>Tech</w:t>
      </w:r>
      <w:r w:rsidR="004531F7">
        <w:rPr>
          <w:color w:val="000000" w:themeColor="text1"/>
          <w:sz w:val="32"/>
          <w:szCs w:val="32"/>
        </w:rPr>
        <w:t xml:space="preserve"> CSE </w:t>
      </w:r>
      <w:r w:rsidR="00704CEC">
        <w:rPr>
          <w:color w:val="000000" w:themeColor="text1"/>
          <w:sz w:val="32"/>
          <w:szCs w:val="32"/>
        </w:rPr>
        <w:t xml:space="preserve">with </w:t>
      </w:r>
      <w:r>
        <w:rPr>
          <w:color w:val="000000" w:themeColor="text1"/>
          <w:sz w:val="32"/>
          <w:szCs w:val="32"/>
        </w:rPr>
        <w:t xml:space="preserve">Specialization in Business </w:t>
      </w:r>
      <w:r w:rsidR="00D47FF6">
        <w:rPr>
          <w:color w:val="000000" w:themeColor="text1"/>
          <w:sz w:val="32"/>
          <w:szCs w:val="32"/>
        </w:rPr>
        <w:t>Analytics</w:t>
      </w:r>
    </w:p>
    <w:p w14:paraId="651C8553" w14:textId="77777777" w:rsidR="004531F7" w:rsidRPr="00A97AC9" w:rsidRDefault="004531F7" w:rsidP="004531F7">
      <w:pPr>
        <w:rPr>
          <w:color w:val="000000" w:themeColor="text1"/>
          <w:sz w:val="28"/>
        </w:rPr>
      </w:pPr>
    </w:p>
    <w:p w14:paraId="651C8554" w14:textId="77777777" w:rsidR="004531F7" w:rsidRPr="00A97AC9" w:rsidRDefault="004531F7" w:rsidP="004531F7">
      <w:pPr>
        <w:jc w:val="center"/>
        <w:rPr>
          <w:color w:val="000000" w:themeColor="text1"/>
          <w:sz w:val="28"/>
        </w:rPr>
      </w:pPr>
    </w:p>
    <w:p w14:paraId="651C8555" w14:textId="77777777" w:rsidR="004531F7" w:rsidRPr="00A97AC9" w:rsidRDefault="004531F7" w:rsidP="004531F7">
      <w:pPr>
        <w:spacing w:after="36"/>
        <w:jc w:val="center"/>
        <w:rPr>
          <w:i/>
          <w:color w:val="000000" w:themeColor="text1"/>
          <w:sz w:val="28"/>
        </w:rPr>
      </w:pPr>
      <w:r w:rsidRPr="00A97AC9">
        <w:rPr>
          <w:i/>
          <w:color w:val="000000" w:themeColor="text1"/>
          <w:sz w:val="28"/>
        </w:rPr>
        <w:t>Submitted to</w:t>
      </w:r>
    </w:p>
    <w:p w14:paraId="651C8556" w14:textId="77777777" w:rsidR="004531F7" w:rsidRPr="00A97AC9" w:rsidRDefault="004531F7" w:rsidP="004531F7">
      <w:pPr>
        <w:spacing w:after="36"/>
        <w:jc w:val="center"/>
        <w:rPr>
          <w:i/>
          <w:color w:val="000000" w:themeColor="text1"/>
          <w:sz w:val="28"/>
        </w:rPr>
      </w:pPr>
    </w:p>
    <w:p w14:paraId="651C8557" w14:textId="058CD108" w:rsidR="004531F7" w:rsidRPr="00812376" w:rsidRDefault="004531F7" w:rsidP="004531F7">
      <w:pPr>
        <w:spacing w:after="36"/>
        <w:jc w:val="center"/>
        <w:rPr>
          <w:b/>
          <w:color w:val="000000" w:themeColor="text1"/>
          <w:sz w:val="28"/>
          <w:szCs w:val="28"/>
        </w:rPr>
      </w:pPr>
      <w:r w:rsidRPr="00812376">
        <w:rPr>
          <w:b/>
          <w:color w:val="000000" w:themeColor="text1"/>
          <w:sz w:val="28"/>
          <w:szCs w:val="28"/>
        </w:rPr>
        <w:t>Dr.</w:t>
      </w:r>
      <w:r w:rsidR="00D47FF6">
        <w:rPr>
          <w:b/>
          <w:color w:val="000000" w:themeColor="text1"/>
          <w:sz w:val="28"/>
          <w:szCs w:val="28"/>
        </w:rPr>
        <w:t xml:space="preserve"> </w:t>
      </w:r>
      <w:r w:rsidRPr="00812376">
        <w:rPr>
          <w:b/>
          <w:color w:val="000000" w:themeColor="text1"/>
          <w:sz w:val="28"/>
          <w:szCs w:val="28"/>
        </w:rPr>
        <w:t>A.</w:t>
      </w:r>
      <w:r w:rsidR="00D47FF6">
        <w:rPr>
          <w:b/>
          <w:color w:val="000000" w:themeColor="text1"/>
          <w:sz w:val="28"/>
          <w:szCs w:val="28"/>
        </w:rPr>
        <w:t xml:space="preserve"> </w:t>
      </w:r>
      <w:r w:rsidRPr="00812376">
        <w:rPr>
          <w:b/>
          <w:color w:val="000000" w:themeColor="text1"/>
          <w:sz w:val="28"/>
          <w:szCs w:val="28"/>
        </w:rPr>
        <w:t>Bhuvaneswari</w:t>
      </w:r>
    </w:p>
    <w:p w14:paraId="651C8558" w14:textId="77777777" w:rsidR="004531F7" w:rsidRPr="00812376" w:rsidRDefault="004531F7" w:rsidP="004531F7">
      <w:pPr>
        <w:spacing w:after="36"/>
        <w:jc w:val="center"/>
        <w:rPr>
          <w:color w:val="000000" w:themeColor="text1"/>
          <w:sz w:val="28"/>
          <w:szCs w:val="28"/>
        </w:rPr>
      </w:pPr>
      <w:r w:rsidRPr="00812376">
        <w:rPr>
          <w:color w:val="000000" w:themeColor="text1"/>
          <w:sz w:val="28"/>
          <w:szCs w:val="28"/>
        </w:rPr>
        <w:t>Assistant Professor Senior,</w:t>
      </w:r>
    </w:p>
    <w:p w14:paraId="651C8559" w14:textId="77777777" w:rsidR="004531F7" w:rsidRPr="00812376" w:rsidRDefault="004531F7" w:rsidP="004531F7">
      <w:pPr>
        <w:spacing w:after="36"/>
        <w:jc w:val="center"/>
        <w:rPr>
          <w:color w:val="000000" w:themeColor="text1"/>
          <w:sz w:val="28"/>
          <w:szCs w:val="28"/>
        </w:rPr>
      </w:pPr>
      <w:r w:rsidRPr="00812376">
        <w:rPr>
          <w:color w:val="000000" w:themeColor="text1"/>
          <w:sz w:val="28"/>
          <w:szCs w:val="28"/>
        </w:rPr>
        <w:t>SCOPE, VIT, Chennai</w:t>
      </w:r>
    </w:p>
    <w:p w14:paraId="651C855A" w14:textId="77777777" w:rsidR="004531F7" w:rsidRPr="00A97AC9" w:rsidRDefault="004531F7" w:rsidP="005A1029">
      <w:pPr>
        <w:spacing w:after="36"/>
        <w:rPr>
          <w:i/>
          <w:color w:val="000000" w:themeColor="text1"/>
          <w:sz w:val="28"/>
        </w:rPr>
      </w:pPr>
    </w:p>
    <w:p w14:paraId="651C855B" w14:textId="77777777" w:rsidR="004531F7" w:rsidRPr="00A97AC9" w:rsidRDefault="004531F7" w:rsidP="004531F7">
      <w:pPr>
        <w:jc w:val="center"/>
        <w:rPr>
          <w:b/>
          <w:color w:val="000000" w:themeColor="text1"/>
          <w:spacing w:val="10"/>
          <w:sz w:val="32"/>
        </w:rPr>
      </w:pPr>
      <w:r w:rsidRPr="00A97AC9">
        <w:rPr>
          <w:b/>
          <w:color w:val="000000" w:themeColor="text1"/>
          <w:spacing w:val="10"/>
          <w:sz w:val="32"/>
        </w:rPr>
        <w:t xml:space="preserve">School of </w:t>
      </w:r>
      <w:r>
        <w:rPr>
          <w:b/>
          <w:color w:val="000000" w:themeColor="text1"/>
          <w:spacing w:val="10"/>
          <w:sz w:val="32"/>
        </w:rPr>
        <w:t xml:space="preserve">Computer Science and </w:t>
      </w:r>
      <w:r w:rsidRPr="00A97AC9">
        <w:rPr>
          <w:b/>
          <w:color w:val="000000" w:themeColor="text1"/>
          <w:spacing w:val="10"/>
          <w:sz w:val="32"/>
        </w:rPr>
        <w:t>Engineering</w:t>
      </w:r>
    </w:p>
    <w:p w14:paraId="651C855C" w14:textId="77777777" w:rsidR="004531F7" w:rsidRPr="00A97AC9" w:rsidRDefault="004531F7" w:rsidP="004531F7">
      <w:pPr>
        <w:spacing w:after="36"/>
        <w:jc w:val="center"/>
        <w:rPr>
          <w:i/>
          <w:color w:val="000000" w:themeColor="text1"/>
          <w:sz w:val="28"/>
        </w:rPr>
      </w:pPr>
    </w:p>
    <w:p w14:paraId="651C855D" w14:textId="77777777" w:rsidR="004531F7" w:rsidRPr="00A97AC9" w:rsidRDefault="004531F7" w:rsidP="004531F7">
      <w:pPr>
        <w:spacing w:after="36"/>
        <w:jc w:val="center"/>
        <w:rPr>
          <w:i/>
          <w:color w:val="000000" w:themeColor="text1"/>
          <w:sz w:val="28"/>
        </w:rPr>
      </w:pPr>
      <w:r w:rsidRPr="00A97AC9">
        <w:rPr>
          <w:b/>
          <w:noProof/>
          <w:color w:val="000000" w:themeColor="text1"/>
          <w:sz w:val="36"/>
          <w:szCs w:val="32"/>
          <w:lang w:eastAsia="en-US"/>
        </w:rPr>
        <w:drawing>
          <wp:inline distT="0" distB="0" distL="0" distR="0" wp14:anchorId="651C85EE" wp14:editId="651C85EF">
            <wp:extent cx="3303270" cy="933450"/>
            <wp:effectExtent l="0" t="0" r="0" b="0"/>
            <wp:docPr id="2" name="Picture 17"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scription: C:\Users\ADMIN\Downloads\VIT new logo.png"/>
                    <pic:cNvPicPr>
                      <a:picLocks noChangeAspect="1" noChangeArrowheads="1"/>
                    </pic:cNvPicPr>
                  </pic:nvPicPr>
                  <pic:blipFill>
                    <a:blip r:embed="rId8" cstate="print"/>
                    <a:srcRect l="2058" t="15584" r="1469" b="4329"/>
                    <a:stretch>
                      <a:fillRect/>
                    </a:stretch>
                  </pic:blipFill>
                  <pic:spPr>
                    <a:xfrm>
                      <a:off x="0" y="0"/>
                      <a:ext cx="3310067" cy="935355"/>
                    </a:xfrm>
                    <a:prstGeom prst="rect">
                      <a:avLst/>
                    </a:prstGeom>
                    <a:noFill/>
                    <a:ln w="9525">
                      <a:noFill/>
                      <a:miter lim="800000"/>
                      <a:headEnd/>
                      <a:tailEnd/>
                    </a:ln>
                  </pic:spPr>
                </pic:pic>
              </a:graphicData>
            </a:graphic>
          </wp:inline>
        </w:drawing>
      </w:r>
    </w:p>
    <w:p w14:paraId="651C855F" w14:textId="77777777" w:rsidR="004531F7" w:rsidRPr="00A97AC9" w:rsidRDefault="004531F7" w:rsidP="00F204FD">
      <w:pPr>
        <w:spacing w:after="36"/>
        <w:rPr>
          <w:i/>
          <w:color w:val="000000" w:themeColor="text1"/>
          <w:sz w:val="28"/>
        </w:rPr>
      </w:pPr>
    </w:p>
    <w:p w14:paraId="651C8560" w14:textId="4F0E2235" w:rsidR="004531F7" w:rsidRPr="00A97AC9" w:rsidRDefault="004715A5" w:rsidP="004531F7">
      <w:pPr>
        <w:spacing w:after="36"/>
        <w:jc w:val="center"/>
        <w:rPr>
          <w:i/>
          <w:color w:val="000000" w:themeColor="text1"/>
          <w:sz w:val="28"/>
        </w:rPr>
      </w:pPr>
      <w:r>
        <w:rPr>
          <w:i/>
          <w:color w:val="000000" w:themeColor="text1"/>
          <w:sz w:val="28"/>
        </w:rPr>
        <w:t>November</w:t>
      </w:r>
      <w:r w:rsidR="002B0B79">
        <w:rPr>
          <w:i/>
          <w:color w:val="000000" w:themeColor="text1"/>
          <w:sz w:val="28"/>
        </w:rPr>
        <w:t xml:space="preserve"> 2023</w:t>
      </w:r>
    </w:p>
    <w:p w14:paraId="651C8561" w14:textId="77777777" w:rsidR="005531FD" w:rsidRDefault="004531F7" w:rsidP="005531FD">
      <w:pPr>
        <w:jc w:val="center"/>
        <w:rPr>
          <w:rFonts w:ascii="Arial" w:eastAsia="Arial" w:hAnsi="Arial" w:cs="Arial"/>
          <w:sz w:val="28"/>
        </w:rPr>
      </w:pPr>
      <w:r w:rsidRPr="00A97AC9">
        <w:rPr>
          <w:i/>
          <w:color w:val="000000" w:themeColor="text1"/>
          <w:sz w:val="28"/>
        </w:rPr>
        <w:lastRenderedPageBreak/>
        <w:softHyphen/>
      </w:r>
      <w:r w:rsidRPr="00A97AC9">
        <w:rPr>
          <w:i/>
          <w:color w:val="000000" w:themeColor="text1"/>
          <w:sz w:val="28"/>
        </w:rPr>
        <w:softHyphen/>
      </w:r>
      <w:r w:rsidRPr="00A97AC9">
        <w:rPr>
          <w:i/>
          <w:color w:val="000000" w:themeColor="text1"/>
          <w:sz w:val="28"/>
        </w:rPr>
        <w:softHyphen/>
      </w:r>
      <w:r w:rsidR="005531FD" w:rsidRPr="00540E75">
        <w:rPr>
          <w:rFonts w:ascii="Courier New" w:hAnsi="Courier New" w:cs="Courier New"/>
          <w:noProof/>
        </w:rPr>
        <w:object w:dxaOrig="12270" w:dyaOrig="3705" w14:anchorId="651C8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ext&#10;&#10;Description automatically generated with medium confidence" style="width:259.8pt;height:78.6pt;mso-width-percent:0;mso-height-percent:0;mso-width-percent:0;mso-height-percent:0" o:ole="">
            <v:imagedata r:id="rId9" o:title=""/>
          </v:shape>
          <o:OLEObject Type="Embed" ProgID="PBrush" ShapeID="_x0000_i1025" DrawAspect="Content" ObjectID="_1762438627" r:id="rId10"/>
        </w:object>
      </w:r>
    </w:p>
    <w:p w14:paraId="651C8562" w14:textId="77777777" w:rsidR="005531FD" w:rsidRPr="00556F1F" w:rsidRDefault="005531FD" w:rsidP="005531FD">
      <w:pPr>
        <w:spacing w:before="3"/>
        <w:rPr>
          <w:rFonts w:eastAsia="Arial"/>
          <w:sz w:val="12"/>
        </w:rPr>
      </w:pPr>
    </w:p>
    <w:p w14:paraId="651C8563" w14:textId="77777777" w:rsidR="005531FD" w:rsidRPr="00556F1F" w:rsidRDefault="005531FD" w:rsidP="005531FD">
      <w:pPr>
        <w:spacing w:before="42" w:line="360" w:lineRule="auto"/>
        <w:jc w:val="center"/>
        <w:rPr>
          <w:rFonts w:eastAsia="Arial"/>
          <w:b/>
          <w:sz w:val="34"/>
        </w:rPr>
      </w:pPr>
      <w:r w:rsidRPr="00556F1F">
        <w:rPr>
          <w:rFonts w:eastAsia="Arial"/>
          <w:b/>
          <w:sz w:val="34"/>
        </w:rPr>
        <w:t>School of Computing Science and</w:t>
      </w:r>
      <w:r>
        <w:rPr>
          <w:rFonts w:eastAsia="Arial"/>
          <w:b/>
          <w:spacing w:val="91"/>
          <w:sz w:val="34"/>
        </w:rPr>
        <w:t xml:space="preserve"> </w:t>
      </w:r>
      <w:r w:rsidRPr="00556F1F">
        <w:rPr>
          <w:rFonts w:eastAsia="Arial"/>
          <w:b/>
          <w:sz w:val="34"/>
        </w:rPr>
        <w:t>Engineering</w:t>
      </w:r>
    </w:p>
    <w:p w14:paraId="651C8564" w14:textId="77777777" w:rsidR="005531FD" w:rsidRPr="00556F1F" w:rsidRDefault="005531FD" w:rsidP="005531FD">
      <w:pPr>
        <w:spacing w:before="24" w:line="360" w:lineRule="auto"/>
        <w:jc w:val="center"/>
        <w:rPr>
          <w:rFonts w:eastAsia="Arial"/>
          <w:sz w:val="28"/>
        </w:rPr>
      </w:pPr>
      <w:r>
        <w:rPr>
          <w:rFonts w:eastAsia="Arial"/>
          <w:sz w:val="28"/>
        </w:rPr>
        <w:t>VIT Chennai</w:t>
      </w:r>
    </w:p>
    <w:p w14:paraId="651C8565" w14:textId="77777777" w:rsidR="005531FD" w:rsidRDefault="005531FD" w:rsidP="005531FD">
      <w:pPr>
        <w:spacing w:before="4" w:line="360" w:lineRule="auto"/>
        <w:jc w:val="center"/>
        <w:rPr>
          <w:rFonts w:eastAsia="Arial"/>
        </w:rPr>
      </w:pPr>
      <w:r w:rsidRPr="00556F1F">
        <w:rPr>
          <w:rFonts w:eastAsia="Arial"/>
        </w:rPr>
        <w:t>Vandalur - Kelambakkam Road, Chennai - 600 127</w:t>
      </w:r>
    </w:p>
    <w:p w14:paraId="651C8566" w14:textId="77777777" w:rsidR="00980E66" w:rsidRDefault="004F638F" w:rsidP="005531FD">
      <w:pPr>
        <w:spacing w:before="4" w:line="360" w:lineRule="auto"/>
        <w:jc w:val="center"/>
        <w:rPr>
          <w:rFonts w:eastAsia="Arial"/>
        </w:rPr>
      </w:pPr>
      <w:r>
        <w:rPr>
          <w:rFonts w:eastAsia="Arial"/>
        </w:rPr>
        <w:t>WINTER</w:t>
      </w:r>
      <w:r w:rsidR="00980E66">
        <w:rPr>
          <w:rFonts w:eastAsia="Arial"/>
        </w:rPr>
        <w:t xml:space="preserve"> SEM 22-23</w:t>
      </w:r>
    </w:p>
    <w:p w14:paraId="651C8567" w14:textId="77777777" w:rsidR="005531FD" w:rsidRDefault="005531FD" w:rsidP="005531FD">
      <w:pPr>
        <w:spacing w:before="4"/>
        <w:jc w:val="center"/>
        <w:rPr>
          <w:rFonts w:eastAsia="Arial"/>
          <w:b/>
          <w:u w:val="single"/>
        </w:rPr>
      </w:pPr>
    </w:p>
    <w:p w14:paraId="651C8568" w14:textId="77777777" w:rsidR="005531FD" w:rsidRDefault="005531FD" w:rsidP="005531FD">
      <w:pPr>
        <w:spacing w:before="4"/>
        <w:jc w:val="center"/>
        <w:rPr>
          <w:rFonts w:eastAsia="Arial"/>
          <w:b/>
          <w:u w:val="single"/>
        </w:rPr>
      </w:pPr>
      <w:r>
        <w:rPr>
          <w:rFonts w:eastAsia="Arial"/>
          <w:b/>
          <w:u w:val="single"/>
        </w:rPr>
        <w:t xml:space="preserve">Worklet details </w:t>
      </w:r>
    </w:p>
    <w:p w14:paraId="651C8569" w14:textId="77777777" w:rsidR="00153540" w:rsidRDefault="00153540" w:rsidP="005531FD">
      <w:pPr>
        <w:spacing w:before="4"/>
        <w:jc w:val="center"/>
        <w:rPr>
          <w:rFonts w:eastAsia="Arial"/>
          <w:b/>
          <w:u w:val="single"/>
        </w:rPr>
      </w:pPr>
    </w:p>
    <w:tbl>
      <w:tblPr>
        <w:tblStyle w:val="TableGrid"/>
        <w:tblW w:w="0" w:type="auto"/>
        <w:tblLook w:val="04A0" w:firstRow="1" w:lastRow="0" w:firstColumn="1" w:lastColumn="0" w:noHBand="0" w:noVBand="1"/>
      </w:tblPr>
      <w:tblGrid>
        <w:gridCol w:w="4651"/>
        <w:gridCol w:w="2328"/>
        <w:gridCol w:w="2371"/>
      </w:tblGrid>
      <w:tr w:rsidR="00153540" w14:paraId="651C856C" w14:textId="77777777" w:rsidTr="00153540">
        <w:tc>
          <w:tcPr>
            <w:tcW w:w="4788" w:type="dxa"/>
          </w:tcPr>
          <w:p w14:paraId="651C856A" w14:textId="26DEC36E" w:rsidR="00153540" w:rsidRPr="00153540" w:rsidRDefault="00153540" w:rsidP="00153540">
            <w:pPr>
              <w:spacing w:before="4"/>
              <w:rPr>
                <w:rFonts w:eastAsia="Arial"/>
              </w:rPr>
            </w:pPr>
            <w:r>
              <w:rPr>
                <w:rFonts w:eastAsia="Arial"/>
              </w:rPr>
              <w:t>Program</w:t>
            </w:r>
          </w:p>
        </w:tc>
        <w:tc>
          <w:tcPr>
            <w:tcW w:w="4788" w:type="dxa"/>
            <w:gridSpan w:val="2"/>
          </w:tcPr>
          <w:p w14:paraId="651C856B" w14:textId="164FCFAD" w:rsidR="00153540" w:rsidRPr="00153540" w:rsidRDefault="000F046E" w:rsidP="00153540">
            <w:pPr>
              <w:spacing w:before="4"/>
              <w:rPr>
                <w:rFonts w:eastAsia="Arial"/>
              </w:rPr>
            </w:pPr>
            <w:r>
              <w:rPr>
                <w:rFonts w:eastAsia="Arial"/>
              </w:rPr>
              <w:t>M</w:t>
            </w:r>
            <w:r w:rsidRPr="00153540">
              <w:rPr>
                <w:rFonts w:eastAsia="Arial"/>
              </w:rPr>
              <w:t>Tech</w:t>
            </w:r>
            <w:r w:rsidR="00153540" w:rsidRPr="00153540">
              <w:rPr>
                <w:rFonts w:eastAsia="Arial"/>
              </w:rPr>
              <w:t xml:space="preserve"> with Specialization</w:t>
            </w:r>
            <w:r>
              <w:rPr>
                <w:rFonts w:eastAsia="Arial"/>
              </w:rPr>
              <w:t xml:space="preserve"> </w:t>
            </w:r>
            <w:r w:rsidR="00433B2A">
              <w:rPr>
                <w:rFonts w:eastAsia="Arial"/>
              </w:rPr>
              <w:t>in Business Analytics</w:t>
            </w:r>
          </w:p>
        </w:tc>
      </w:tr>
      <w:tr w:rsidR="00153540" w14:paraId="651C856F" w14:textId="77777777" w:rsidTr="00153540">
        <w:tc>
          <w:tcPr>
            <w:tcW w:w="4788" w:type="dxa"/>
          </w:tcPr>
          <w:p w14:paraId="651C856D" w14:textId="77777777" w:rsidR="00153540" w:rsidRPr="00153540" w:rsidRDefault="00153540" w:rsidP="00153540">
            <w:pPr>
              <w:spacing w:before="4"/>
              <w:rPr>
                <w:rFonts w:eastAsia="Arial"/>
              </w:rPr>
            </w:pPr>
            <w:r w:rsidRPr="00153540">
              <w:rPr>
                <w:rFonts w:eastAsia="Arial"/>
              </w:rPr>
              <w:t>Course Name / Code</w:t>
            </w:r>
          </w:p>
        </w:tc>
        <w:tc>
          <w:tcPr>
            <w:tcW w:w="4788" w:type="dxa"/>
            <w:gridSpan w:val="2"/>
          </w:tcPr>
          <w:p w14:paraId="651C856E" w14:textId="2AE4B0F3" w:rsidR="00153540" w:rsidRPr="00153540" w:rsidRDefault="00433B2A" w:rsidP="00153540">
            <w:pPr>
              <w:spacing w:before="4"/>
              <w:rPr>
                <w:rFonts w:eastAsia="Arial"/>
              </w:rPr>
            </w:pPr>
            <w:r>
              <w:rPr>
                <w:rFonts w:eastAsia="Arial"/>
              </w:rPr>
              <w:t>CSE</w:t>
            </w:r>
            <w:r w:rsidR="004D44DC">
              <w:rPr>
                <w:rFonts w:eastAsia="Arial"/>
              </w:rPr>
              <w:t>3086 – NoSQL Databases</w:t>
            </w:r>
          </w:p>
        </w:tc>
      </w:tr>
      <w:tr w:rsidR="00153540" w14:paraId="651C8572" w14:textId="77777777" w:rsidTr="00153540">
        <w:tc>
          <w:tcPr>
            <w:tcW w:w="4788" w:type="dxa"/>
          </w:tcPr>
          <w:p w14:paraId="651C8570" w14:textId="77777777" w:rsidR="00153540" w:rsidRPr="00153540" w:rsidRDefault="00153540" w:rsidP="00153540">
            <w:pPr>
              <w:spacing w:before="4"/>
              <w:rPr>
                <w:rFonts w:eastAsia="Arial"/>
              </w:rPr>
            </w:pPr>
            <w:r w:rsidRPr="00153540">
              <w:rPr>
                <w:rFonts w:eastAsia="Arial"/>
              </w:rPr>
              <w:t>Slot</w:t>
            </w:r>
          </w:p>
        </w:tc>
        <w:tc>
          <w:tcPr>
            <w:tcW w:w="4788" w:type="dxa"/>
            <w:gridSpan w:val="2"/>
          </w:tcPr>
          <w:p w14:paraId="651C8571" w14:textId="6E6415FF" w:rsidR="00153540" w:rsidRPr="00153540" w:rsidRDefault="00E10257" w:rsidP="00153540">
            <w:pPr>
              <w:spacing w:before="4"/>
              <w:rPr>
                <w:rFonts w:eastAsia="Arial"/>
              </w:rPr>
            </w:pPr>
            <w:r>
              <w:rPr>
                <w:rFonts w:eastAsia="Arial"/>
              </w:rPr>
              <w:t>C2</w:t>
            </w:r>
          </w:p>
        </w:tc>
      </w:tr>
      <w:tr w:rsidR="00153540" w14:paraId="651C8575" w14:textId="77777777" w:rsidTr="00153540">
        <w:tc>
          <w:tcPr>
            <w:tcW w:w="4788" w:type="dxa"/>
          </w:tcPr>
          <w:p w14:paraId="651C8573" w14:textId="77777777" w:rsidR="00153540" w:rsidRPr="00153540" w:rsidRDefault="00153540" w:rsidP="00153540">
            <w:pPr>
              <w:spacing w:before="4"/>
              <w:rPr>
                <w:rFonts w:eastAsia="Arial"/>
              </w:rPr>
            </w:pPr>
            <w:r w:rsidRPr="00153540">
              <w:rPr>
                <w:rFonts w:eastAsia="Arial"/>
              </w:rPr>
              <w:t>Faculty Name</w:t>
            </w:r>
          </w:p>
        </w:tc>
        <w:tc>
          <w:tcPr>
            <w:tcW w:w="4788" w:type="dxa"/>
            <w:gridSpan w:val="2"/>
          </w:tcPr>
          <w:p w14:paraId="651C8574" w14:textId="6F0148E3" w:rsidR="00153540" w:rsidRPr="00153540" w:rsidRDefault="00FE1BB1" w:rsidP="00153540">
            <w:pPr>
              <w:spacing w:before="4"/>
              <w:rPr>
                <w:rFonts w:eastAsia="Arial"/>
              </w:rPr>
            </w:pPr>
            <w:r>
              <w:rPr>
                <w:rFonts w:eastAsia="Arial"/>
              </w:rPr>
              <w:t>Dr. A Bhuvaneswari</w:t>
            </w:r>
          </w:p>
        </w:tc>
      </w:tr>
      <w:tr w:rsidR="00161779" w14:paraId="651C857C" w14:textId="77777777" w:rsidTr="00161779">
        <w:tc>
          <w:tcPr>
            <w:tcW w:w="4788" w:type="dxa"/>
            <w:vMerge w:val="restart"/>
          </w:tcPr>
          <w:p w14:paraId="651C8579" w14:textId="77777777" w:rsidR="00161779" w:rsidRPr="00153540" w:rsidRDefault="00161779" w:rsidP="00153540">
            <w:pPr>
              <w:spacing w:before="4"/>
              <w:rPr>
                <w:rFonts w:eastAsia="Arial"/>
              </w:rPr>
            </w:pPr>
            <w:r w:rsidRPr="00153540">
              <w:rPr>
                <w:rFonts w:eastAsia="Arial"/>
              </w:rPr>
              <w:t>Team Members</w:t>
            </w:r>
            <w:r>
              <w:rPr>
                <w:rFonts w:eastAsia="Arial"/>
              </w:rPr>
              <w:t xml:space="preserve"> Name | Reg. No</w:t>
            </w:r>
          </w:p>
        </w:tc>
        <w:tc>
          <w:tcPr>
            <w:tcW w:w="2364" w:type="dxa"/>
            <w:tcBorders>
              <w:right w:val="single" w:sz="4" w:space="0" w:color="auto"/>
            </w:tcBorders>
          </w:tcPr>
          <w:p w14:paraId="651C857A" w14:textId="61B4F5DC" w:rsidR="00161779" w:rsidRPr="00153540" w:rsidRDefault="00A461AB" w:rsidP="00153540">
            <w:pPr>
              <w:spacing w:before="4"/>
              <w:rPr>
                <w:rFonts w:eastAsia="Arial"/>
              </w:rPr>
            </w:pPr>
            <w:r>
              <w:rPr>
                <w:rFonts w:eastAsia="Arial"/>
              </w:rPr>
              <w:t>20MIA1090</w:t>
            </w:r>
          </w:p>
        </w:tc>
        <w:tc>
          <w:tcPr>
            <w:tcW w:w="2424" w:type="dxa"/>
            <w:tcBorders>
              <w:left w:val="single" w:sz="4" w:space="0" w:color="auto"/>
            </w:tcBorders>
          </w:tcPr>
          <w:p w14:paraId="651C857B" w14:textId="7E3488F1" w:rsidR="00161779" w:rsidRPr="00153540" w:rsidRDefault="002965C0" w:rsidP="00153540">
            <w:pPr>
              <w:spacing w:before="4"/>
              <w:rPr>
                <w:rFonts w:eastAsia="Arial"/>
              </w:rPr>
            </w:pPr>
            <w:r>
              <w:rPr>
                <w:rFonts w:eastAsia="Arial"/>
              </w:rPr>
              <w:t>Sarvika Goel</w:t>
            </w:r>
          </w:p>
        </w:tc>
      </w:tr>
      <w:tr w:rsidR="00161779" w14:paraId="651C8580" w14:textId="77777777" w:rsidTr="00161779">
        <w:tc>
          <w:tcPr>
            <w:tcW w:w="4788" w:type="dxa"/>
            <w:vMerge/>
          </w:tcPr>
          <w:p w14:paraId="651C857D" w14:textId="77777777" w:rsidR="00161779" w:rsidRDefault="00161779" w:rsidP="00153540">
            <w:pPr>
              <w:spacing w:before="4"/>
              <w:rPr>
                <w:rFonts w:eastAsia="Arial"/>
                <w:b/>
                <w:u w:val="single"/>
              </w:rPr>
            </w:pPr>
          </w:p>
        </w:tc>
        <w:tc>
          <w:tcPr>
            <w:tcW w:w="2364" w:type="dxa"/>
            <w:tcBorders>
              <w:right w:val="single" w:sz="4" w:space="0" w:color="auto"/>
            </w:tcBorders>
          </w:tcPr>
          <w:p w14:paraId="651C857E" w14:textId="2931329D" w:rsidR="00161779" w:rsidRPr="00A461AB" w:rsidRDefault="002965C0" w:rsidP="00153540">
            <w:pPr>
              <w:spacing w:before="4"/>
              <w:rPr>
                <w:rFonts w:eastAsia="Arial"/>
                <w:bCs/>
              </w:rPr>
            </w:pPr>
            <w:r>
              <w:rPr>
                <w:rFonts w:eastAsia="Arial"/>
                <w:bCs/>
              </w:rPr>
              <w:t>20MIA1163</w:t>
            </w:r>
          </w:p>
        </w:tc>
        <w:tc>
          <w:tcPr>
            <w:tcW w:w="2424" w:type="dxa"/>
            <w:tcBorders>
              <w:left w:val="single" w:sz="4" w:space="0" w:color="auto"/>
            </w:tcBorders>
          </w:tcPr>
          <w:p w14:paraId="651C857F" w14:textId="0AAB88B8" w:rsidR="00161779" w:rsidRPr="00E4346B" w:rsidRDefault="00E4346B" w:rsidP="00153540">
            <w:pPr>
              <w:spacing w:before="4"/>
              <w:rPr>
                <w:rFonts w:eastAsia="Arial"/>
                <w:bCs/>
              </w:rPr>
            </w:pPr>
            <w:r>
              <w:rPr>
                <w:rFonts w:eastAsia="Arial"/>
                <w:bCs/>
              </w:rPr>
              <w:t>P Srinivas Reddy</w:t>
            </w:r>
          </w:p>
        </w:tc>
      </w:tr>
    </w:tbl>
    <w:p w14:paraId="651C8581" w14:textId="77777777" w:rsidR="00153540" w:rsidRPr="00551A62" w:rsidRDefault="00153540" w:rsidP="00153540">
      <w:pPr>
        <w:spacing w:before="4"/>
        <w:rPr>
          <w:rFonts w:eastAsia="Arial"/>
          <w:b/>
          <w:u w:val="single"/>
        </w:rPr>
      </w:pPr>
    </w:p>
    <w:p w14:paraId="651C8582" w14:textId="77777777" w:rsidR="005531FD" w:rsidRPr="00551A62" w:rsidRDefault="005531FD" w:rsidP="005531FD"/>
    <w:p w14:paraId="651C8583" w14:textId="77777777" w:rsidR="005531FD" w:rsidRPr="00551A62" w:rsidRDefault="005531FD" w:rsidP="005531FD">
      <w:pPr>
        <w:spacing w:line="216" w:lineRule="auto"/>
        <w:rPr>
          <w:bCs/>
        </w:rPr>
      </w:pPr>
    </w:p>
    <w:p w14:paraId="651C8584" w14:textId="77777777" w:rsidR="005531FD" w:rsidRDefault="005531FD" w:rsidP="005531FD">
      <w:pPr>
        <w:spacing w:line="216" w:lineRule="auto"/>
        <w:rPr>
          <w:b/>
        </w:rPr>
      </w:pPr>
      <w:r w:rsidRPr="00551A62">
        <w:rPr>
          <w:b/>
        </w:rPr>
        <w:t>Team Members(s) Contributions</w:t>
      </w:r>
      <w:r w:rsidR="00CA44B3">
        <w:rPr>
          <w:b/>
        </w:rPr>
        <w:t xml:space="preserve"> – Tentatively planned for implementation</w:t>
      </w:r>
      <w:r w:rsidRPr="00551A62">
        <w:rPr>
          <w:b/>
        </w:rPr>
        <w:t>:</w:t>
      </w:r>
    </w:p>
    <w:p w14:paraId="651C8585" w14:textId="77777777" w:rsidR="005531FD" w:rsidRPr="00551A62" w:rsidRDefault="005531FD" w:rsidP="005531FD">
      <w:pPr>
        <w:spacing w:line="216" w:lineRule="auto"/>
        <w:rPr>
          <w:b/>
        </w:rPr>
      </w:pPr>
    </w:p>
    <w:tbl>
      <w:tblPr>
        <w:tblStyle w:val="TableGrid"/>
        <w:tblW w:w="0" w:type="auto"/>
        <w:tblLook w:val="04A0" w:firstRow="1" w:lastRow="0" w:firstColumn="1" w:lastColumn="0" w:noHBand="0" w:noVBand="1"/>
      </w:tblPr>
      <w:tblGrid>
        <w:gridCol w:w="4202"/>
        <w:gridCol w:w="5148"/>
      </w:tblGrid>
      <w:tr w:rsidR="005531FD" w:rsidRPr="00551A62" w14:paraId="651C8588" w14:textId="77777777" w:rsidTr="00F425AF">
        <w:trPr>
          <w:trHeight w:val="320"/>
        </w:trPr>
        <w:tc>
          <w:tcPr>
            <w:tcW w:w="5360" w:type="dxa"/>
            <w:noWrap/>
            <w:hideMark/>
          </w:tcPr>
          <w:p w14:paraId="651C8586" w14:textId="77777777" w:rsidR="005531FD" w:rsidRPr="00551A62" w:rsidRDefault="005531FD" w:rsidP="00F425AF">
            <w:pPr>
              <w:rPr>
                <w:i/>
                <w:iCs/>
              </w:rPr>
            </w:pPr>
            <w:r>
              <w:rPr>
                <w:i/>
                <w:iCs/>
              </w:rPr>
              <w:t xml:space="preserve">Worklet </w:t>
            </w:r>
            <w:r w:rsidRPr="00551A62">
              <w:rPr>
                <w:i/>
                <w:iCs/>
              </w:rPr>
              <w:t>Tasks</w:t>
            </w:r>
          </w:p>
        </w:tc>
        <w:tc>
          <w:tcPr>
            <w:tcW w:w="6580" w:type="dxa"/>
            <w:noWrap/>
            <w:hideMark/>
          </w:tcPr>
          <w:p w14:paraId="651C8587" w14:textId="77777777" w:rsidR="005531FD" w:rsidRPr="00551A62" w:rsidRDefault="005531FD" w:rsidP="00F425AF">
            <w:pPr>
              <w:rPr>
                <w:i/>
                <w:iCs/>
              </w:rPr>
            </w:pPr>
            <w:r>
              <w:rPr>
                <w:i/>
                <w:iCs/>
              </w:rPr>
              <w:t xml:space="preserve">Contributor’s </w:t>
            </w:r>
            <w:r w:rsidRPr="00551A62">
              <w:rPr>
                <w:i/>
                <w:iCs/>
              </w:rPr>
              <w:t>Names</w:t>
            </w:r>
          </w:p>
        </w:tc>
      </w:tr>
      <w:tr w:rsidR="005531FD" w:rsidRPr="00551A62" w14:paraId="651C858B" w14:textId="77777777" w:rsidTr="00F425AF">
        <w:trPr>
          <w:trHeight w:val="320"/>
        </w:trPr>
        <w:tc>
          <w:tcPr>
            <w:tcW w:w="5360" w:type="dxa"/>
            <w:noWrap/>
            <w:hideMark/>
          </w:tcPr>
          <w:p w14:paraId="651C8589" w14:textId="77777777" w:rsidR="005531FD" w:rsidRPr="00551A62" w:rsidRDefault="001945A9" w:rsidP="001945A9">
            <w:r>
              <w:t>Dataset Collection</w:t>
            </w:r>
          </w:p>
        </w:tc>
        <w:tc>
          <w:tcPr>
            <w:tcW w:w="6580" w:type="dxa"/>
            <w:noWrap/>
            <w:hideMark/>
          </w:tcPr>
          <w:p w14:paraId="651C858A" w14:textId="2A4EC1FB" w:rsidR="005531FD" w:rsidRPr="00551A62" w:rsidRDefault="00233243" w:rsidP="00F425AF">
            <w:r>
              <w:t>Srinivas Reddy</w:t>
            </w:r>
          </w:p>
        </w:tc>
      </w:tr>
      <w:tr w:rsidR="005531FD" w:rsidRPr="00551A62" w14:paraId="651C858E" w14:textId="77777777" w:rsidTr="00F425AF">
        <w:trPr>
          <w:trHeight w:val="320"/>
        </w:trPr>
        <w:tc>
          <w:tcPr>
            <w:tcW w:w="5360" w:type="dxa"/>
            <w:noWrap/>
            <w:hideMark/>
          </w:tcPr>
          <w:p w14:paraId="651C858C" w14:textId="77777777" w:rsidR="005531FD" w:rsidRPr="00551A62" w:rsidRDefault="005531FD" w:rsidP="00F425AF">
            <w:r w:rsidRPr="00551A62">
              <w:t>Preprocessing</w:t>
            </w:r>
          </w:p>
        </w:tc>
        <w:tc>
          <w:tcPr>
            <w:tcW w:w="6580" w:type="dxa"/>
            <w:noWrap/>
            <w:hideMark/>
          </w:tcPr>
          <w:p w14:paraId="651C858D" w14:textId="0E6D648C" w:rsidR="005531FD" w:rsidRPr="00551A62" w:rsidRDefault="00233243" w:rsidP="00F425AF">
            <w:r>
              <w:t>Sarvika Goel</w:t>
            </w:r>
          </w:p>
        </w:tc>
      </w:tr>
      <w:tr w:rsidR="00D877AC" w:rsidRPr="00551A62" w14:paraId="651C8591" w14:textId="77777777" w:rsidTr="00F425AF">
        <w:trPr>
          <w:trHeight w:val="320"/>
        </w:trPr>
        <w:tc>
          <w:tcPr>
            <w:tcW w:w="5360" w:type="dxa"/>
            <w:noWrap/>
          </w:tcPr>
          <w:p w14:paraId="651C858F" w14:textId="77777777" w:rsidR="00D877AC" w:rsidRPr="00551A62" w:rsidRDefault="00D877AC" w:rsidP="00F425AF">
            <w:r>
              <w:t>Architecture/ Model/ Flow diagram</w:t>
            </w:r>
          </w:p>
        </w:tc>
        <w:tc>
          <w:tcPr>
            <w:tcW w:w="6580" w:type="dxa"/>
            <w:noWrap/>
          </w:tcPr>
          <w:p w14:paraId="651C8590" w14:textId="2A87D883" w:rsidR="00D877AC" w:rsidRPr="00551A62" w:rsidRDefault="00233243" w:rsidP="00F425AF">
            <w:r>
              <w:t>Srinivas Reddy</w:t>
            </w:r>
          </w:p>
        </w:tc>
      </w:tr>
      <w:tr w:rsidR="005531FD" w:rsidRPr="00551A62" w14:paraId="651C8594" w14:textId="77777777" w:rsidTr="00F425AF">
        <w:trPr>
          <w:trHeight w:val="320"/>
        </w:trPr>
        <w:tc>
          <w:tcPr>
            <w:tcW w:w="5360" w:type="dxa"/>
            <w:noWrap/>
            <w:hideMark/>
          </w:tcPr>
          <w:p w14:paraId="651C8592" w14:textId="77777777" w:rsidR="005531FD" w:rsidRPr="00551A62" w:rsidRDefault="005531FD" w:rsidP="00F425AF">
            <w:r w:rsidRPr="00551A62">
              <w:t>Model building</w:t>
            </w:r>
            <w:r w:rsidR="00E50BE1">
              <w:t xml:space="preserve"> (suitable algorithm)</w:t>
            </w:r>
          </w:p>
        </w:tc>
        <w:tc>
          <w:tcPr>
            <w:tcW w:w="6580" w:type="dxa"/>
            <w:noWrap/>
            <w:hideMark/>
          </w:tcPr>
          <w:p w14:paraId="651C8593" w14:textId="5C74173C" w:rsidR="005531FD" w:rsidRPr="00551A62" w:rsidRDefault="008109D1" w:rsidP="00F425AF">
            <w:r>
              <w:t>Sarvika Goel &amp; Srinivas Reddy</w:t>
            </w:r>
          </w:p>
        </w:tc>
      </w:tr>
      <w:tr w:rsidR="005531FD" w:rsidRPr="00551A62" w14:paraId="651C8597" w14:textId="77777777" w:rsidTr="00F425AF">
        <w:trPr>
          <w:trHeight w:val="320"/>
        </w:trPr>
        <w:tc>
          <w:tcPr>
            <w:tcW w:w="5360" w:type="dxa"/>
            <w:noWrap/>
            <w:hideMark/>
          </w:tcPr>
          <w:p w14:paraId="651C8595" w14:textId="77777777" w:rsidR="005531FD" w:rsidRPr="00551A62" w:rsidRDefault="001945A9" w:rsidP="00F425AF">
            <w:r>
              <w:t>Results – Tables, Graphs</w:t>
            </w:r>
          </w:p>
        </w:tc>
        <w:tc>
          <w:tcPr>
            <w:tcW w:w="6580" w:type="dxa"/>
            <w:noWrap/>
            <w:hideMark/>
          </w:tcPr>
          <w:p w14:paraId="651C8596" w14:textId="703D649A" w:rsidR="005531FD" w:rsidRPr="00551A62" w:rsidRDefault="008109D1" w:rsidP="00F425AF">
            <w:r>
              <w:t>Sarvika Goel</w:t>
            </w:r>
          </w:p>
        </w:tc>
      </w:tr>
      <w:tr w:rsidR="005531FD" w:rsidRPr="00551A62" w14:paraId="651C859A" w14:textId="77777777" w:rsidTr="00F425AF">
        <w:trPr>
          <w:trHeight w:val="320"/>
        </w:trPr>
        <w:tc>
          <w:tcPr>
            <w:tcW w:w="5360" w:type="dxa"/>
            <w:noWrap/>
            <w:hideMark/>
          </w:tcPr>
          <w:p w14:paraId="651C8598" w14:textId="77777777" w:rsidR="005531FD" w:rsidRPr="00551A62" w:rsidRDefault="00161779" w:rsidP="00F425AF">
            <w:r>
              <w:t xml:space="preserve">Technical </w:t>
            </w:r>
            <w:r w:rsidR="005531FD" w:rsidRPr="00551A62">
              <w:t>Report writing</w:t>
            </w:r>
          </w:p>
        </w:tc>
        <w:tc>
          <w:tcPr>
            <w:tcW w:w="6580" w:type="dxa"/>
            <w:noWrap/>
            <w:hideMark/>
          </w:tcPr>
          <w:p w14:paraId="651C8599" w14:textId="15DD3C72" w:rsidR="005531FD" w:rsidRPr="00551A62" w:rsidRDefault="008109D1" w:rsidP="002872AA">
            <w:r>
              <w:t>Srinivas Reddy</w:t>
            </w:r>
          </w:p>
        </w:tc>
      </w:tr>
      <w:tr w:rsidR="005531FD" w:rsidRPr="00551A62" w14:paraId="651C859D" w14:textId="77777777" w:rsidTr="00F425AF">
        <w:trPr>
          <w:trHeight w:val="320"/>
        </w:trPr>
        <w:tc>
          <w:tcPr>
            <w:tcW w:w="5360" w:type="dxa"/>
            <w:noWrap/>
            <w:hideMark/>
          </w:tcPr>
          <w:p w14:paraId="651C859B" w14:textId="77777777" w:rsidR="005531FD" w:rsidRPr="00551A62" w:rsidRDefault="005531FD" w:rsidP="00F425AF">
            <w:r w:rsidRPr="00551A62">
              <w:t>Presentation preparation</w:t>
            </w:r>
          </w:p>
        </w:tc>
        <w:tc>
          <w:tcPr>
            <w:tcW w:w="6580" w:type="dxa"/>
            <w:noWrap/>
            <w:hideMark/>
          </w:tcPr>
          <w:p w14:paraId="651C859C" w14:textId="5E4EF36B" w:rsidR="005531FD" w:rsidRPr="00551A62" w:rsidRDefault="008109D1" w:rsidP="00F425AF">
            <w:r>
              <w:t>Sarvika Goel</w:t>
            </w:r>
          </w:p>
        </w:tc>
      </w:tr>
    </w:tbl>
    <w:p w14:paraId="651C859E" w14:textId="77777777" w:rsidR="005531FD" w:rsidRPr="00551A62" w:rsidRDefault="005531FD" w:rsidP="005531FD">
      <w:pPr>
        <w:rPr>
          <w:b/>
        </w:rPr>
      </w:pPr>
    </w:p>
    <w:p w14:paraId="651C859F" w14:textId="77777777" w:rsidR="004531F7" w:rsidRDefault="004531F7" w:rsidP="004531F7">
      <w:pPr>
        <w:spacing w:after="36"/>
        <w:jc w:val="center"/>
      </w:pPr>
    </w:p>
    <w:p w14:paraId="651C85A0" w14:textId="77777777" w:rsidR="005531FD" w:rsidRDefault="005531FD" w:rsidP="004531F7">
      <w:pPr>
        <w:spacing w:after="36"/>
        <w:jc w:val="center"/>
      </w:pPr>
    </w:p>
    <w:p w14:paraId="651C85A1" w14:textId="77777777" w:rsidR="005531FD" w:rsidRDefault="005531FD" w:rsidP="004531F7">
      <w:pPr>
        <w:spacing w:after="36"/>
        <w:jc w:val="center"/>
      </w:pPr>
    </w:p>
    <w:p w14:paraId="651C85A2" w14:textId="77777777" w:rsidR="00181D53" w:rsidRDefault="00181D53" w:rsidP="004531F7">
      <w:pPr>
        <w:spacing w:after="36"/>
        <w:jc w:val="center"/>
      </w:pPr>
    </w:p>
    <w:p w14:paraId="651C85A3" w14:textId="77777777" w:rsidR="00181D53" w:rsidRDefault="00181D53" w:rsidP="004531F7">
      <w:pPr>
        <w:spacing w:after="36"/>
        <w:jc w:val="center"/>
      </w:pPr>
    </w:p>
    <w:p w14:paraId="651C85A9" w14:textId="77777777" w:rsidR="00751D1F" w:rsidRDefault="00751D1F" w:rsidP="00E4346B">
      <w:pPr>
        <w:rPr>
          <w:b/>
          <w:sz w:val="28"/>
          <w:szCs w:val="28"/>
          <w:u w:val="single"/>
        </w:rPr>
      </w:pPr>
    </w:p>
    <w:p w14:paraId="651C85AA" w14:textId="77777777" w:rsidR="004531F7" w:rsidRDefault="004531F7" w:rsidP="004531F7">
      <w:pPr>
        <w:jc w:val="center"/>
        <w:rPr>
          <w:b/>
          <w:sz w:val="28"/>
          <w:szCs w:val="28"/>
          <w:u w:val="single"/>
        </w:rPr>
      </w:pPr>
      <w:r>
        <w:rPr>
          <w:b/>
          <w:sz w:val="28"/>
          <w:szCs w:val="28"/>
          <w:u w:val="single"/>
        </w:rPr>
        <w:lastRenderedPageBreak/>
        <w:t>ABSTRACT</w:t>
      </w:r>
      <w:r w:rsidR="00153540">
        <w:rPr>
          <w:b/>
          <w:sz w:val="28"/>
          <w:szCs w:val="28"/>
          <w:u w:val="single"/>
        </w:rPr>
        <w:t xml:space="preserve"> </w:t>
      </w:r>
    </w:p>
    <w:p w14:paraId="651C85AD" w14:textId="26C47FD8" w:rsidR="00153540" w:rsidRDefault="00304EF3" w:rsidP="004A551D">
      <w:pPr>
        <w:pStyle w:val="pw-post-body-paragraph"/>
        <w:shd w:val="clear" w:color="auto" w:fill="FFFFFF"/>
        <w:spacing w:before="206" w:line="276" w:lineRule="auto"/>
        <w:jc w:val="both"/>
        <w:rPr>
          <w:color w:val="292929"/>
          <w:spacing w:val="-1"/>
          <w:shd w:val="clear" w:color="auto" w:fill="FFFFFF"/>
        </w:rPr>
      </w:pPr>
      <w:r w:rsidRPr="00304EF3">
        <w:rPr>
          <w:color w:val="292929"/>
          <w:spacing w:val="-1"/>
          <w:shd w:val="clear" w:color="auto" w:fill="FFFFFF"/>
        </w:rPr>
        <w:t>The Drug Information Portal, the result of painstaking data integration from two disparate datasets, emerges as a critical asset in the realm of healthcare information dissemination. This innovative platform, driven by a desire to promote informed healthcare choices, provides a comprehensive and user-centric resource for individuals and professionals looking for detailed information on medications.</w:t>
      </w:r>
      <w:r>
        <w:rPr>
          <w:color w:val="292929"/>
          <w:spacing w:val="-1"/>
          <w:shd w:val="clear" w:color="auto" w:fill="FFFFFF"/>
        </w:rPr>
        <w:t xml:space="preserve"> </w:t>
      </w:r>
      <w:r w:rsidRPr="00304EF3">
        <w:rPr>
          <w:color w:val="292929"/>
          <w:spacing w:val="-1"/>
          <w:shd w:val="clear" w:color="auto" w:fill="FFFFFF"/>
        </w:rPr>
        <w:t xml:space="preserve">A meticulously curated database that brings together a plethora of pharmaceutical insights from various sources is central to its functionality. This database contains a wide range of medication-related information, from the basics like drug names, active ingredients, and dosage forms to more intricate details like manufacturer information and current pricing trends. These details are presented in an </w:t>
      </w:r>
      <w:r w:rsidR="004A551D" w:rsidRPr="00304EF3">
        <w:rPr>
          <w:color w:val="292929"/>
          <w:spacing w:val="-1"/>
          <w:shd w:val="clear" w:color="auto" w:fill="FFFFFF"/>
        </w:rPr>
        <w:t>organized</w:t>
      </w:r>
      <w:r w:rsidRPr="00304EF3">
        <w:rPr>
          <w:color w:val="292929"/>
          <w:spacing w:val="-1"/>
          <w:shd w:val="clear" w:color="auto" w:fill="FFFFFF"/>
        </w:rPr>
        <w:t xml:space="preserve"> and easy-to-access format, providing a comprehensive view of each medication.</w:t>
      </w:r>
      <w:r>
        <w:rPr>
          <w:color w:val="292929"/>
          <w:spacing w:val="-1"/>
          <w:shd w:val="clear" w:color="auto" w:fill="FFFFFF"/>
        </w:rPr>
        <w:t xml:space="preserve"> </w:t>
      </w:r>
    </w:p>
    <w:p w14:paraId="384E449E" w14:textId="72366E5A" w:rsidR="008A51E1" w:rsidRDefault="008A51E1" w:rsidP="004A551D">
      <w:pPr>
        <w:pStyle w:val="pw-post-body-paragraph"/>
        <w:shd w:val="clear" w:color="auto" w:fill="FFFFFF"/>
        <w:spacing w:before="206" w:line="276" w:lineRule="auto"/>
        <w:jc w:val="both"/>
        <w:rPr>
          <w:color w:val="292929"/>
          <w:spacing w:val="-1"/>
          <w:shd w:val="clear" w:color="auto" w:fill="FFFFFF"/>
        </w:rPr>
      </w:pPr>
      <w:r w:rsidRPr="008A51E1">
        <w:rPr>
          <w:color w:val="292929"/>
          <w:spacing w:val="-1"/>
          <w:shd w:val="clear" w:color="auto" w:fill="FFFFFF"/>
        </w:rPr>
        <w:t xml:space="preserve">The portal provides users with a plethora of features, including comprehensive medication profiles that explain therapeutic uses, modes of action, and indications, allowing them to make more informed decisions about treatment options. It promotes fiscal responsibility and cost-effective healthcare decisions by ensuring pricing transparency and allowing consumers to compare costs across different markets. Through detailed insights into potential side effects, drug interactions, and precautions, safety is </w:t>
      </w:r>
      <w:r w:rsidR="004A551D" w:rsidRPr="008A51E1">
        <w:rPr>
          <w:color w:val="292929"/>
          <w:spacing w:val="-1"/>
          <w:shd w:val="clear" w:color="auto" w:fill="FFFFFF"/>
        </w:rPr>
        <w:t>prioritized</w:t>
      </w:r>
      <w:r w:rsidRPr="008A51E1">
        <w:rPr>
          <w:color w:val="292929"/>
          <w:spacing w:val="-1"/>
          <w:shd w:val="clear" w:color="auto" w:fill="FFFFFF"/>
        </w:rPr>
        <w:t xml:space="preserve">, facilitating risk assessment and mitigation. Furthermore, real-time availability tracking aids in timely access to medications, which is an important aspect of healthcare management. Drug interaction checkers and dosage calculators are interactive tools that improve medication safety, while user profiles provide </w:t>
      </w:r>
      <w:r w:rsidR="004A551D" w:rsidRPr="008A51E1">
        <w:rPr>
          <w:color w:val="292929"/>
          <w:spacing w:val="-1"/>
          <w:shd w:val="clear" w:color="auto" w:fill="FFFFFF"/>
        </w:rPr>
        <w:t>personalized</w:t>
      </w:r>
      <w:r w:rsidRPr="008A51E1">
        <w:rPr>
          <w:color w:val="292929"/>
          <w:spacing w:val="-1"/>
          <w:shd w:val="clear" w:color="auto" w:fill="FFFFFF"/>
        </w:rPr>
        <w:t xml:space="preserve"> experiences with medication histories and reminders.</w:t>
      </w:r>
      <w:r>
        <w:rPr>
          <w:color w:val="292929"/>
          <w:spacing w:val="-1"/>
          <w:shd w:val="clear" w:color="auto" w:fill="FFFFFF"/>
        </w:rPr>
        <w:t xml:space="preserve"> </w:t>
      </w:r>
    </w:p>
    <w:p w14:paraId="35A5B0A5" w14:textId="1A5F80C9" w:rsidR="00F82783" w:rsidRPr="00F82783" w:rsidRDefault="00F82783" w:rsidP="004A551D">
      <w:pPr>
        <w:pStyle w:val="pw-post-body-paragraph"/>
        <w:shd w:val="clear" w:color="auto" w:fill="FFFFFF"/>
        <w:spacing w:before="206" w:line="276" w:lineRule="auto"/>
        <w:jc w:val="both"/>
        <w:rPr>
          <w:color w:val="292929"/>
          <w:spacing w:val="-1"/>
          <w:shd w:val="clear" w:color="auto" w:fill="FFFFFF"/>
        </w:rPr>
      </w:pPr>
      <w:r w:rsidRPr="00F82783">
        <w:rPr>
          <w:color w:val="292929"/>
          <w:spacing w:val="-1"/>
          <w:shd w:val="clear" w:color="auto" w:fill="FFFFFF"/>
        </w:rPr>
        <w:t xml:space="preserve">As part of its commitment to health literacy, the portal provides a library of educational resources, such as articles, videos, and FAQs, allowing individuals to take control of their health. </w:t>
      </w:r>
      <w:r w:rsidR="004A551D" w:rsidRPr="00F82783">
        <w:rPr>
          <w:color w:val="292929"/>
          <w:spacing w:val="-1"/>
          <w:shd w:val="clear" w:color="auto" w:fill="FFFFFF"/>
        </w:rPr>
        <w:t>Recognizing</w:t>
      </w:r>
      <w:r w:rsidRPr="00F82783">
        <w:rPr>
          <w:color w:val="292929"/>
          <w:spacing w:val="-1"/>
          <w:shd w:val="clear" w:color="auto" w:fill="FFFFFF"/>
        </w:rPr>
        <w:t xml:space="preserve"> the importance of accessibility, the portal is </w:t>
      </w:r>
      <w:r w:rsidR="004A551D" w:rsidRPr="00F82783">
        <w:rPr>
          <w:color w:val="292929"/>
          <w:spacing w:val="-1"/>
          <w:shd w:val="clear" w:color="auto" w:fill="FFFFFF"/>
        </w:rPr>
        <w:t>optimized</w:t>
      </w:r>
      <w:r w:rsidRPr="00F82783">
        <w:rPr>
          <w:color w:val="292929"/>
          <w:spacing w:val="-1"/>
          <w:shd w:val="clear" w:color="auto" w:fill="FFFFFF"/>
        </w:rPr>
        <w:t xml:space="preserve"> for mobile devices, allowing users to access critical information at any time and from any location.</w:t>
      </w:r>
    </w:p>
    <w:p w14:paraId="651C85BB" w14:textId="3A59B274" w:rsidR="002B0B79" w:rsidRDefault="00F82783" w:rsidP="004A551D">
      <w:pPr>
        <w:pStyle w:val="pw-post-body-paragraph"/>
        <w:shd w:val="clear" w:color="auto" w:fill="FFFFFF"/>
        <w:spacing w:before="206" w:line="276" w:lineRule="auto"/>
        <w:jc w:val="both"/>
        <w:rPr>
          <w:color w:val="292929"/>
          <w:spacing w:val="-1"/>
          <w:shd w:val="clear" w:color="auto" w:fill="FFFFFF"/>
        </w:rPr>
      </w:pPr>
      <w:r w:rsidRPr="00F82783">
        <w:rPr>
          <w:color w:val="292929"/>
          <w:spacing w:val="-1"/>
          <w:shd w:val="clear" w:color="auto" w:fill="FFFFFF"/>
        </w:rPr>
        <w:t>Finally, the Drug Information Portal represents a watershed moment in the intersection of pharmaceutical complexities and healthcare decision-making. By making comprehensive medication intelligence, safety guidance, and cost transparency easily accessible, it empowers individuals and healthcare professionals to make informed decisions, improving patient outcomes and fostering a more knowledgeable and health-conscious society.</w:t>
      </w:r>
    </w:p>
    <w:p w14:paraId="5343DBD2" w14:textId="1769BDBD" w:rsidR="004A551D" w:rsidRDefault="003A10F7" w:rsidP="004A551D">
      <w:pPr>
        <w:pStyle w:val="pw-post-body-paragraph"/>
        <w:numPr>
          <w:ilvl w:val="0"/>
          <w:numId w:val="1"/>
        </w:numPr>
        <w:shd w:val="clear" w:color="auto" w:fill="FFFFFF"/>
        <w:spacing w:before="206" w:beforeAutospacing="0" w:after="0" w:afterAutospacing="0" w:line="536" w:lineRule="atLeast"/>
        <w:rPr>
          <w:b/>
          <w:bCs/>
          <w:color w:val="292929"/>
          <w:spacing w:val="-1"/>
          <w:shd w:val="clear" w:color="auto" w:fill="FFFFFF"/>
        </w:rPr>
      </w:pPr>
      <w:r w:rsidRPr="004A551D">
        <w:rPr>
          <w:b/>
          <w:bCs/>
          <w:color w:val="292929"/>
          <w:spacing w:val="-1"/>
          <w:shd w:val="clear" w:color="auto" w:fill="FFFFFF"/>
        </w:rPr>
        <w:t>Introductio</w:t>
      </w:r>
      <w:r w:rsidR="004A551D">
        <w:rPr>
          <w:b/>
          <w:bCs/>
          <w:color w:val="292929"/>
          <w:spacing w:val="-1"/>
          <w:shd w:val="clear" w:color="auto" w:fill="FFFFFF"/>
        </w:rPr>
        <w:t>n</w:t>
      </w:r>
    </w:p>
    <w:p w14:paraId="540B92C3" w14:textId="501B9915" w:rsidR="00011981" w:rsidRPr="00011981" w:rsidRDefault="00011981" w:rsidP="00011981">
      <w:pPr>
        <w:pStyle w:val="pw-post-body-paragraph"/>
        <w:shd w:val="clear" w:color="auto" w:fill="FFFFFF"/>
        <w:spacing w:before="206" w:line="276" w:lineRule="auto"/>
        <w:ind w:left="720"/>
        <w:jc w:val="both"/>
        <w:rPr>
          <w:color w:val="292929"/>
          <w:spacing w:val="-1"/>
          <w:shd w:val="clear" w:color="auto" w:fill="FFFFFF"/>
        </w:rPr>
      </w:pPr>
      <w:r w:rsidRPr="00011981">
        <w:rPr>
          <w:color w:val="292929"/>
          <w:spacing w:val="-1"/>
          <w:shd w:val="clear" w:color="auto" w:fill="FFFFFF"/>
        </w:rPr>
        <w:t xml:space="preserve">The Drug Information Portal is a cornerstone of healthcare knowledge dissemination, with the goal of meeting the diverse informational needs of both individuals and healthcare professionals. This cutting-edge platform is the result of meticulous data integration, which </w:t>
      </w:r>
      <w:r w:rsidRPr="00011981">
        <w:rPr>
          <w:color w:val="292929"/>
          <w:spacing w:val="-1"/>
          <w:shd w:val="clear" w:color="auto" w:fill="FFFFFF"/>
        </w:rPr>
        <w:lastRenderedPageBreak/>
        <w:t>drew insights from a wide range of pharmaceutical sources. Its primary mission is to promote informed healthcare decision-making by providing a comprehensive, user-centric resource for gaining detailed insights into medications.</w:t>
      </w:r>
    </w:p>
    <w:p w14:paraId="7C91FC0E" w14:textId="2143B2DA" w:rsidR="00A65496" w:rsidRPr="00A65496" w:rsidRDefault="00011981" w:rsidP="00A65496">
      <w:pPr>
        <w:pStyle w:val="pw-post-body-paragraph"/>
        <w:shd w:val="clear" w:color="auto" w:fill="FFFFFF"/>
        <w:spacing w:before="206" w:line="276" w:lineRule="auto"/>
        <w:ind w:left="720"/>
        <w:jc w:val="both"/>
        <w:rPr>
          <w:color w:val="292929"/>
          <w:spacing w:val="-1"/>
          <w:shd w:val="clear" w:color="auto" w:fill="FFFFFF"/>
        </w:rPr>
      </w:pPr>
      <w:r w:rsidRPr="00011981">
        <w:rPr>
          <w:color w:val="292929"/>
          <w:spacing w:val="-1"/>
          <w:shd w:val="clear" w:color="auto" w:fill="FFFFFF"/>
        </w:rPr>
        <w:t>The bedrock of this portal's functionality is a meticulously curated database at its heart. This vast database contains a wealth of medication-related information, ranging from basic details like drug names, active ingredients, and dosage forms to more intricate details like manufacturer information and the ever-changing landscape of pricing trends.</w:t>
      </w:r>
      <w:r>
        <w:rPr>
          <w:color w:val="292929"/>
          <w:spacing w:val="-1"/>
          <w:shd w:val="clear" w:color="auto" w:fill="FFFFFF"/>
        </w:rPr>
        <w:t xml:space="preserve"> </w:t>
      </w:r>
      <w:r w:rsidR="00A65496" w:rsidRPr="00A65496">
        <w:rPr>
          <w:color w:val="292929"/>
          <w:spacing w:val="-1"/>
          <w:shd w:val="clear" w:color="auto" w:fill="FFFFFF"/>
        </w:rPr>
        <w:t>This wealth of information is presented in a logical and user-friendly manner, providing users with a comprehensive view of each medication.</w:t>
      </w:r>
    </w:p>
    <w:p w14:paraId="44EF70E9" w14:textId="5B6302C1" w:rsidR="00A65496" w:rsidRPr="00A65496" w:rsidRDefault="00A65496" w:rsidP="00574944">
      <w:pPr>
        <w:pStyle w:val="pw-post-body-paragraph"/>
        <w:shd w:val="clear" w:color="auto" w:fill="FFFFFF"/>
        <w:spacing w:before="206" w:line="276" w:lineRule="auto"/>
        <w:ind w:left="720"/>
        <w:jc w:val="both"/>
        <w:rPr>
          <w:color w:val="292929"/>
          <w:spacing w:val="-1"/>
          <w:shd w:val="clear" w:color="auto" w:fill="FFFFFF"/>
        </w:rPr>
      </w:pPr>
      <w:r w:rsidRPr="00A65496">
        <w:rPr>
          <w:color w:val="292929"/>
          <w:spacing w:val="-1"/>
          <w:shd w:val="clear" w:color="auto" w:fill="FFFFFF"/>
        </w:rPr>
        <w:t>The portal includes a plethora of features, all of which are intended to provide users with actionable information:</w:t>
      </w:r>
    </w:p>
    <w:p w14:paraId="1ABDEBF6" w14:textId="433569A6" w:rsidR="00574944" w:rsidRDefault="00A65496" w:rsidP="00574944">
      <w:pPr>
        <w:pStyle w:val="pw-post-body-paragraph"/>
        <w:numPr>
          <w:ilvl w:val="0"/>
          <w:numId w:val="6"/>
        </w:numPr>
        <w:shd w:val="clear" w:color="auto" w:fill="FFFFFF"/>
        <w:spacing w:before="206" w:line="276" w:lineRule="auto"/>
        <w:jc w:val="both"/>
        <w:rPr>
          <w:color w:val="292929"/>
          <w:spacing w:val="-1"/>
          <w:shd w:val="clear" w:color="auto" w:fill="FFFFFF"/>
        </w:rPr>
      </w:pPr>
      <w:r w:rsidRPr="00A65496">
        <w:rPr>
          <w:color w:val="292929"/>
          <w:spacing w:val="-1"/>
          <w:shd w:val="clear" w:color="auto" w:fill="FFFFFF"/>
        </w:rPr>
        <w:t>Comprehensive Medication Profiles: Comprehensive medication profiles delve into therapeutic applications, modes of action, and indications, providing critical information for making informed treatment decisions.</w:t>
      </w:r>
    </w:p>
    <w:p w14:paraId="197AAE1E" w14:textId="77777777" w:rsidR="00BF5DC9" w:rsidRDefault="00A65496" w:rsidP="00BF5DC9">
      <w:pPr>
        <w:pStyle w:val="pw-post-body-paragraph"/>
        <w:numPr>
          <w:ilvl w:val="0"/>
          <w:numId w:val="6"/>
        </w:numPr>
        <w:shd w:val="clear" w:color="auto" w:fill="FFFFFF"/>
        <w:spacing w:before="206" w:line="276" w:lineRule="auto"/>
        <w:jc w:val="both"/>
        <w:rPr>
          <w:color w:val="292929"/>
          <w:spacing w:val="-1"/>
          <w:shd w:val="clear" w:color="auto" w:fill="FFFFFF"/>
        </w:rPr>
      </w:pPr>
      <w:r w:rsidRPr="00BF5DC9">
        <w:rPr>
          <w:color w:val="292929"/>
          <w:spacing w:val="-1"/>
          <w:shd w:val="clear" w:color="auto" w:fill="FFFFFF"/>
        </w:rPr>
        <w:t>Pricing Transparency: Users can compare medication costs across markets using real-time pricing data, encouraging fiscal responsibility and facilitating cost-effective healthcare decisions.</w:t>
      </w:r>
    </w:p>
    <w:p w14:paraId="642D156F" w14:textId="6295AFFD" w:rsidR="00BF5DC9" w:rsidRDefault="00A65496" w:rsidP="00B2200B">
      <w:pPr>
        <w:pStyle w:val="pw-post-body-paragraph"/>
        <w:numPr>
          <w:ilvl w:val="0"/>
          <w:numId w:val="6"/>
        </w:numPr>
        <w:shd w:val="clear" w:color="auto" w:fill="FFFFFF"/>
        <w:spacing w:before="206" w:line="276" w:lineRule="auto"/>
        <w:jc w:val="both"/>
        <w:rPr>
          <w:color w:val="292929"/>
          <w:spacing w:val="-1"/>
          <w:shd w:val="clear" w:color="auto" w:fill="FFFFFF"/>
        </w:rPr>
      </w:pPr>
      <w:r w:rsidRPr="00BF5DC9">
        <w:rPr>
          <w:color w:val="292929"/>
          <w:spacing w:val="-1"/>
          <w:shd w:val="clear" w:color="auto" w:fill="FFFFFF"/>
        </w:rPr>
        <w:t xml:space="preserve">Insights into Safety and Efficacy: Comprehensive information on potential side effects, drug interactions, and precautionary measures </w:t>
      </w:r>
      <w:r w:rsidR="00574944" w:rsidRPr="00BF5DC9">
        <w:rPr>
          <w:color w:val="292929"/>
          <w:spacing w:val="-1"/>
          <w:shd w:val="clear" w:color="auto" w:fill="FFFFFF"/>
        </w:rPr>
        <w:t>prioritizes</w:t>
      </w:r>
      <w:r w:rsidRPr="00BF5DC9">
        <w:rPr>
          <w:color w:val="292929"/>
          <w:spacing w:val="-1"/>
          <w:shd w:val="clear" w:color="auto" w:fill="FFFFFF"/>
        </w:rPr>
        <w:t xml:space="preserve"> safety, allowing for risk assessment and mitigation.</w:t>
      </w:r>
    </w:p>
    <w:p w14:paraId="024B3E26" w14:textId="700483EE" w:rsidR="00B2200B" w:rsidRPr="00B2200B" w:rsidRDefault="006C7160" w:rsidP="00B2200B">
      <w:pPr>
        <w:pStyle w:val="pw-post-body-paragraph"/>
        <w:shd w:val="clear" w:color="auto" w:fill="FFFFFF"/>
        <w:spacing w:before="206" w:line="276" w:lineRule="auto"/>
        <w:ind w:left="720"/>
        <w:jc w:val="both"/>
        <w:rPr>
          <w:color w:val="292929"/>
          <w:spacing w:val="-1"/>
          <w:shd w:val="clear" w:color="auto" w:fill="FFFFFF"/>
        </w:rPr>
      </w:pPr>
      <w:r w:rsidRPr="006C7160">
        <w:rPr>
          <w:color w:val="292929"/>
          <w:spacing w:val="-1"/>
          <w:shd w:val="clear" w:color="auto" w:fill="FFFFFF"/>
        </w:rPr>
        <w:t>The Drug Information Portal, in essence, acts as a transformative conduit, seamlessly connecting the complexities of pharmaceutical knowledge with the needs of healthcare decision-makers. It empowers individuals and healthcare professionals alike to make informed choices by facilitating easy access to comprehensive medication intelligence, safety guidance, and cost transparency, thereby elevating patient outcomes and nurturing a more knowledgeable and health-conscious society.</w:t>
      </w:r>
    </w:p>
    <w:p w14:paraId="651C85BE" w14:textId="77777777" w:rsidR="0072403E" w:rsidRDefault="0072403E" w:rsidP="000442C5">
      <w:pPr>
        <w:pStyle w:val="pw-post-body-paragraph"/>
        <w:numPr>
          <w:ilvl w:val="0"/>
          <w:numId w:val="1"/>
        </w:numPr>
        <w:shd w:val="clear" w:color="auto" w:fill="FFFFFF"/>
        <w:spacing w:before="206" w:beforeAutospacing="0" w:after="0" w:afterAutospacing="0" w:line="536" w:lineRule="atLeast"/>
        <w:rPr>
          <w:color w:val="292929"/>
          <w:spacing w:val="-1"/>
          <w:shd w:val="clear" w:color="auto" w:fill="FFFFFF"/>
        </w:rPr>
      </w:pPr>
      <w:r>
        <w:rPr>
          <w:color w:val="292929"/>
          <w:spacing w:val="-1"/>
          <w:shd w:val="clear" w:color="auto" w:fill="FFFFFF"/>
        </w:rPr>
        <w:t>Literature Survey (sample)</w:t>
      </w:r>
    </w:p>
    <w:p w14:paraId="651C85C0" w14:textId="4A3BB34F" w:rsidR="00AF6F02" w:rsidRPr="008109D1" w:rsidRDefault="00AF6F02" w:rsidP="008109D1">
      <w:pPr>
        <w:ind w:left="360"/>
        <w:rPr>
          <w:i/>
        </w:rPr>
      </w:pPr>
    </w:p>
    <w:tbl>
      <w:tblPr>
        <w:tblStyle w:val="GridTable6Colorful"/>
        <w:tblW w:w="9843" w:type="dxa"/>
        <w:tblLook w:val="04A0" w:firstRow="1" w:lastRow="0" w:firstColumn="1" w:lastColumn="0" w:noHBand="0" w:noVBand="1"/>
      </w:tblPr>
      <w:tblGrid>
        <w:gridCol w:w="470"/>
        <w:gridCol w:w="2360"/>
        <w:gridCol w:w="2268"/>
        <w:gridCol w:w="2410"/>
        <w:gridCol w:w="2335"/>
      </w:tblGrid>
      <w:tr w:rsidR="0072403E" w:rsidRPr="00551A62" w14:paraId="651C85C6" w14:textId="77777777" w:rsidTr="008109D1">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70" w:type="dxa"/>
            <w:hideMark/>
          </w:tcPr>
          <w:p w14:paraId="651C85C1" w14:textId="5703DF87" w:rsidR="0072403E" w:rsidRPr="00551A62" w:rsidRDefault="0072403E" w:rsidP="001B36F1">
            <w:pPr>
              <w:rPr>
                <w:rFonts w:eastAsia="Times New Roman"/>
                <w:b w:val="0"/>
                <w:bCs w:val="0"/>
                <w:color w:val="000000"/>
                <w:lang w:val="en-IN" w:eastAsia="en-GB"/>
              </w:rPr>
            </w:pPr>
            <w:r w:rsidRPr="00551A62">
              <w:rPr>
                <w:rFonts w:eastAsia="Times New Roman"/>
                <w:color w:val="000000"/>
                <w:lang w:eastAsia="en-GB"/>
              </w:rPr>
              <w:t>S</w:t>
            </w:r>
            <w:r w:rsidR="000354DA">
              <w:rPr>
                <w:rFonts w:eastAsia="Times New Roman"/>
                <w:b w:val="0"/>
                <w:bCs w:val="0"/>
                <w:color w:val="000000"/>
                <w:lang w:eastAsia="en-GB"/>
              </w:rPr>
              <w:t>.</w:t>
            </w:r>
            <w:r w:rsidRPr="00551A62">
              <w:rPr>
                <w:rFonts w:eastAsia="Times New Roman"/>
                <w:color w:val="000000"/>
                <w:lang w:eastAsia="en-GB"/>
              </w:rPr>
              <w:t xml:space="preserve"> no</w:t>
            </w:r>
          </w:p>
        </w:tc>
        <w:tc>
          <w:tcPr>
            <w:tcW w:w="2360" w:type="dxa"/>
            <w:hideMark/>
          </w:tcPr>
          <w:p w14:paraId="651C85C2" w14:textId="77777777" w:rsidR="0072403E" w:rsidRPr="00551A62" w:rsidRDefault="0072403E" w:rsidP="001B36F1">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IN" w:eastAsia="en-GB"/>
              </w:rPr>
            </w:pPr>
            <w:r w:rsidRPr="00551A62">
              <w:rPr>
                <w:rFonts w:eastAsia="Times New Roman"/>
                <w:color w:val="000000"/>
                <w:lang w:eastAsia="en-GB"/>
              </w:rPr>
              <w:t>Title</w:t>
            </w:r>
          </w:p>
        </w:tc>
        <w:tc>
          <w:tcPr>
            <w:tcW w:w="2268" w:type="dxa"/>
            <w:hideMark/>
          </w:tcPr>
          <w:p w14:paraId="651C85C3" w14:textId="77777777" w:rsidR="0072403E" w:rsidRPr="00551A62" w:rsidRDefault="0072403E" w:rsidP="001B36F1">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IN" w:eastAsia="en-GB"/>
              </w:rPr>
            </w:pPr>
            <w:r w:rsidRPr="00551A62">
              <w:rPr>
                <w:rFonts w:eastAsia="Times New Roman"/>
                <w:color w:val="000000"/>
                <w:lang w:eastAsia="en-GB"/>
              </w:rPr>
              <w:t>Author</w:t>
            </w:r>
            <w:r>
              <w:rPr>
                <w:rFonts w:eastAsia="Times New Roman"/>
                <w:color w:val="000000"/>
                <w:lang w:eastAsia="en-GB"/>
              </w:rPr>
              <w:t xml:space="preserve"> / Journal name / Year</w:t>
            </w:r>
          </w:p>
        </w:tc>
        <w:tc>
          <w:tcPr>
            <w:tcW w:w="2410" w:type="dxa"/>
            <w:hideMark/>
          </w:tcPr>
          <w:p w14:paraId="651C85C4" w14:textId="77777777" w:rsidR="0072403E" w:rsidRPr="00551A62" w:rsidRDefault="0072403E" w:rsidP="001B36F1">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IN" w:eastAsia="en-GB"/>
              </w:rPr>
            </w:pPr>
            <w:r w:rsidRPr="00551A62">
              <w:rPr>
                <w:rFonts w:eastAsia="Times New Roman"/>
                <w:color w:val="000000"/>
                <w:lang w:eastAsia="en-GB"/>
              </w:rPr>
              <w:t>Technique</w:t>
            </w:r>
          </w:p>
        </w:tc>
        <w:tc>
          <w:tcPr>
            <w:tcW w:w="2335" w:type="dxa"/>
            <w:hideMark/>
          </w:tcPr>
          <w:p w14:paraId="651C85C5" w14:textId="77777777" w:rsidR="0072403E" w:rsidRPr="00551A62" w:rsidRDefault="0072403E" w:rsidP="001B36F1">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IN" w:eastAsia="en-GB"/>
              </w:rPr>
            </w:pPr>
            <w:r w:rsidRPr="00551A62">
              <w:rPr>
                <w:rFonts w:eastAsia="Times New Roman"/>
                <w:color w:val="000000"/>
                <w:lang w:eastAsia="en-GB"/>
              </w:rPr>
              <w:t>Result</w:t>
            </w:r>
          </w:p>
        </w:tc>
      </w:tr>
      <w:tr w:rsidR="0072403E" w:rsidRPr="00551A62" w14:paraId="651C85CF" w14:textId="77777777" w:rsidTr="008109D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70" w:type="dxa"/>
            <w:hideMark/>
          </w:tcPr>
          <w:p w14:paraId="651C85C7" w14:textId="77777777" w:rsidR="0072403E" w:rsidRPr="00551A62" w:rsidRDefault="0072403E" w:rsidP="001B36F1">
            <w:pPr>
              <w:rPr>
                <w:rFonts w:eastAsia="Times New Roman"/>
                <w:color w:val="000000"/>
                <w:lang w:val="en-IN" w:eastAsia="en-GB"/>
              </w:rPr>
            </w:pPr>
            <w:r w:rsidRPr="00551A62">
              <w:rPr>
                <w:rFonts w:eastAsia="Times New Roman"/>
                <w:color w:val="000000"/>
                <w:lang w:eastAsia="en-GB"/>
              </w:rPr>
              <w:t>1</w:t>
            </w:r>
          </w:p>
        </w:tc>
        <w:tc>
          <w:tcPr>
            <w:tcW w:w="2360" w:type="dxa"/>
            <w:hideMark/>
          </w:tcPr>
          <w:p w14:paraId="651C85C8" w14:textId="5DBBECEB" w:rsidR="0072403E" w:rsidRPr="00551A62" w:rsidRDefault="007F2F59"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7F2F59">
              <w:rPr>
                <w:rFonts w:eastAsia="Times New Roman"/>
                <w:color w:val="000000"/>
                <w:lang w:val="en-IN" w:eastAsia="en-GB"/>
              </w:rPr>
              <w:t xml:space="preserve">Using bar-code technology and medication observation methodology for safer </w:t>
            </w:r>
            <w:r w:rsidRPr="007F2F59">
              <w:rPr>
                <w:rFonts w:eastAsia="Times New Roman"/>
                <w:color w:val="000000"/>
                <w:lang w:val="en-IN" w:eastAsia="en-GB"/>
              </w:rPr>
              <w:lastRenderedPageBreak/>
              <w:t>medication administration</w:t>
            </w:r>
          </w:p>
        </w:tc>
        <w:tc>
          <w:tcPr>
            <w:tcW w:w="2268" w:type="dxa"/>
            <w:hideMark/>
          </w:tcPr>
          <w:p w14:paraId="7A9B9EF5" w14:textId="72E74938" w:rsidR="007F2F59" w:rsidRPr="007F2F59" w:rsidRDefault="007F2F59"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7F2F59">
              <w:rPr>
                <w:rFonts w:eastAsia="Times New Roman"/>
                <w:color w:val="000000"/>
                <w:lang w:val="en-IN" w:eastAsia="en-GB"/>
              </w:rPr>
              <w:lastRenderedPageBreak/>
              <w:t>Richard D. Paoletti, Tina M. Suess, Michael G. Lesko, Alfred A. Feroli,</w:t>
            </w:r>
          </w:p>
          <w:p w14:paraId="651C85CC" w14:textId="4DD612BB" w:rsidR="00B8086B" w:rsidRPr="00551A62" w:rsidRDefault="007F2F59"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7F2F59">
              <w:rPr>
                <w:rFonts w:eastAsia="Times New Roman"/>
                <w:color w:val="000000"/>
                <w:lang w:val="en-IN" w:eastAsia="en-GB"/>
              </w:rPr>
              <w:lastRenderedPageBreak/>
              <w:t>James A. Kennel And Timothy Sauders</w:t>
            </w:r>
          </w:p>
        </w:tc>
        <w:tc>
          <w:tcPr>
            <w:tcW w:w="2410" w:type="dxa"/>
            <w:hideMark/>
          </w:tcPr>
          <w:p w14:paraId="651C85CD" w14:textId="7FC0F598" w:rsidR="0072403E" w:rsidRPr="00551A62" w:rsidRDefault="00051F41"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051F41">
              <w:rPr>
                <w:rFonts w:eastAsia="Times New Roman"/>
                <w:color w:val="000000"/>
                <w:lang w:val="en-IN" w:eastAsia="en-GB"/>
              </w:rPr>
              <w:lastRenderedPageBreak/>
              <w:t xml:space="preserve">Barcode scanning and visual confirmation of medication administration. The BCMA system </w:t>
            </w:r>
            <w:r w:rsidRPr="00051F41">
              <w:rPr>
                <w:rFonts w:eastAsia="Times New Roman"/>
                <w:color w:val="000000"/>
                <w:lang w:val="en-IN" w:eastAsia="en-GB"/>
              </w:rPr>
              <w:lastRenderedPageBreak/>
              <w:t>reduces medication errors .</w:t>
            </w:r>
          </w:p>
        </w:tc>
        <w:tc>
          <w:tcPr>
            <w:tcW w:w="2335" w:type="dxa"/>
            <w:hideMark/>
          </w:tcPr>
          <w:p w14:paraId="651C85CE" w14:textId="6D221E2A" w:rsidR="0072403E" w:rsidRPr="00551A62" w:rsidRDefault="00051F41"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051F41">
              <w:rPr>
                <w:rFonts w:eastAsia="Times New Roman"/>
                <w:color w:val="000000"/>
                <w:lang w:val="en-IN" w:eastAsia="en-GB"/>
              </w:rPr>
              <w:lastRenderedPageBreak/>
              <w:t>With BCMA, 50% reduction in administration errors and a 75% reduction in transcription errors.</w:t>
            </w:r>
          </w:p>
        </w:tc>
      </w:tr>
      <w:tr w:rsidR="0072403E" w:rsidRPr="00551A62" w14:paraId="651C85D7" w14:textId="77777777" w:rsidTr="008109D1">
        <w:trPr>
          <w:trHeight w:val="1220"/>
        </w:trPr>
        <w:tc>
          <w:tcPr>
            <w:cnfStyle w:val="001000000000" w:firstRow="0" w:lastRow="0" w:firstColumn="1" w:lastColumn="0" w:oddVBand="0" w:evenVBand="0" w:oddHBand="0" w:evenHBand="0" w:firstRowFirstColumn="0" w:firstRowLastColumn="0" w:lastRowFirstColumn="0" w:lastRowLastColumn="0"/>
            <w:tcW w:w="470" w:type="dxa"/>
            <w:hideMark/>
          </w:tcPr>
          <w:p w14:paraId="651C85D0" w14:textId="77777777" w:rsidR="0072403E" w:rsidRPr="00551A62" w:rsidRDefault="0072403E" w:rsidP="001B36F1">
            <w:pPr>
              <w:rPr>
                <w:rFonts w:eastAsia="Times New Roman"/>
                <w:color w:val="000000"/>
                <w:lang w:val="en-IN" w:eastAsia="en-GB"/>
              </w:rPr>
            </w:pPr>
            <w:r w:rsidRPr="00551A62">
              <w:rPr>
                <w:rFonts w:eastAsia="Times New Roman"/>
                <w:color w:val="000000"/>
                <w:lang w:eastAsia="en-GB"/>
              </w:rPr>
              <w:t>2</w:t>
            </w:r>
          </w:p>
        </w:tc>
        <w:tc>
          <w:tcPr>
            <w:tcW w:w="2360" w:type="dxa"/>
            <w:hideMark/>
          </w:tcPr>
          <w:p w14:paraId="651C85D1" w14:textId="0332461B" w:rsidR="0072403E" w:rsidRPr="00551A62" w:rsidRDefault="00051F41"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051F41">
              <w:rPr>
                <w:rFonts w:eastAsia="Times New Roman"/>
                <w:color w:val="000000"/>
                <w:lang w:val="en-IN" w:eastAsia="en-GB"/>
              </w:rPr>
              <w:t>Drug Information Services and Sources of Information</w:t>
            </w:r>
          </w:p>
        </w:tc>
        <w:tc>
          <w:tcPr>
            <w:tcW w:w="2268" w:type="dxa"/>
            <w:hideMark/>
          </w:tcPr>
          <w:p w14:paraId="651C85D4" w14:textId="7173779F" w:rsidR="00B8086B" w:rsidRPr="00551A62" w:rsidRDefault="0031767D"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31767D">
              <w:rPr>
                <w:rFonts w:eastAsia="Times New Roman"/>
                <w:color w:val="000000"/>
                <w:lang w:val="en-IN" w:eastAsia="en-GB"/>
              </w:rPr>
              <w:t xml:space="preserve">Matthew P. Van </w:t>
            </w:r>
            <w:proofErr w:type="spellStart"/>
            <w:r w:rsidRPr="0031767D">
              <w:rPr>
                <w:rFonts w:eastAsia="Times New Roman"/>
                <w:color w:val="000000"/>
                <w:lang w:val="en-IN" w:eastAsia="en-GB"/>
              </w:rPr>
              <w:t>Cuyk</w:t>
            </w:r>
            <w:proofErr w:type="spellEnd"/>
            <w:r w:rsidRPr="0031767D">
              <w:rPr>
                <w:rFonts w:eastAsia="Times New Roman"/>
                <w:color w:val="000000"/>
                <w:lang w:val="en-IN" w:eastAsia="en-GB"/>
              </w:rPr>
              <w:t>,, Jason C. Cooper and James P. New</w:t>
            </w:r>
          </w:p>
        </w:tc>
        <w:tc>
          <w:tcPr>
            <w:tcW w:w="2410" w:type="dxa"/>
            <w:hideMark/>
          </w:tcPr>
          <w:p w14:paraId="651C85D5" w14:textId="720F4B3B" w:rsidR="0072403E" w:rsidRPr="00551A62" w:rsidRDefault="0031767D"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Pr>
                <w:rFonts w:eastAsia="Times New Roman"/>
                <w:color w:val="000000"/>
                <w:lang w:val="en-IN" w:eastAsia="en-GB"/>
              </w:rPr>
              <w:t>S</w:t>
            </w:r>
            <w:r w:rsidRPr="0031767D">
              <w:rPr>
                <w:rFonts w:eastAsia="Times New Roman"/>
                <w:color w:val="000000"/>
                <w:lang w:val="en-IN" w:eastAsia="en-GB"/>
              </w:rPr>
              <w:t>ystematic review of drug information sources and reliability through ASHP Drug Information Resource Centre.</w:t>
            </w:r>
          </w:p>
        </w:tc>
        <w:tc>
          <w:tcPr>
            <w:tcW w:w="2335" w:type="dxa"/>
            <w:hideMark/>
          </w:tcPr>
          <w:p w14:paraId="651C85D6" w14:textId="14C55F57" w:rsidR="0072403E" w:rsidRPr="00551A62" w:rsidRDefault="0031767D"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31767D">
              <w:rPr>
                <w:rFonts w:eastAsia="Times New Roman"/>
                <w:color w:val="000000"/>
                <w:lang w:val="en-IN" w:eastAsia="en-GB"/>
              </w:rPr>
              <w:t>Drug information services provide access to reliable and up-to-date drug information and are readily accessible.</w:t>
            </w:r>
          </w:p>
        </w:tc>
      </w:tr>
      <w:tr w:rsidR="00956096" w:rsidRPr="00551A62" w14:paraId="113D2D5F" w14:textId="77777777" w:rsidTr="008109D1">
        <w:trPr>
          <w:cnfStyle w:val="000000100000" w:firstRow="0" w:lastRow="0" w:firstColumn="0" w:lastColumn="0" w:oddVBand="0" w:evenVBand="0" w:oddHBand="1" w:evenHBand="0" w:firstRowFirstColumn="0" w:firstRowLastColumn="0" w:lastRowFirstColumn="0" w:lastRowLastColumn="0"/>
          <w:trHeight w:val="1220"/>
        </w:trPr>
        <w:tc>
          <w:tcPr>
            <w:cnfStyle w:val="001000000000" w:firstRow="0" w:lastRow="0" w:firstColumn="1" w:lastColumn="0" w:oddVBand="0" w:evenVBand="0" w:oddHBand="0" w:evenHBand="0" w:firstRowFirstColumn="0" w:firstRowLastColumn="0" w:lastRowFirstColumn="0" w:lastRowLastColumn="0"/>
            <w:tcW w:w="470" w:type="dxa"/>
          </w:tcPr>
          <w:p w14:paraId="57363BCA" w14:textId="73023ECB" w:rsidR="00956096" w:rsidRPr="00551A62" w:rsidRDefault="00956096" w:rsidP="001B36F1">
            <w:pPr>
              <w:rPr>
                <w:rFonts w:eastAsia="Times New Roman"/>
                <w:color w:val="000000"/>
                <w:lang w:eastAsia="en-GB"/>
              </w:rPr>
            </w:pPr>
            <w:r>
              <w:rPr>
                <w:rFonts w:eastAsia="Times New Roman"/>
                <w:color w:val="000000"/>
                <w:lang w:eastAsia="en-GB"/>
              </w:rPr>
              <w:t>3</w:t>
            </w:r>
          </w:p>
        </w:tc>
        <w:tc>
          <w:tcPr>
            <w:tcW w:w="2360" w:type="dxa"/>
          </w:tcPr>
          <w:p w14:paraId="56A08B00" w14:textId="12F79657" w:rsidR="00956096" w:rsidRPr="00051F41" w:rsidRDefault="00497392"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497392">
              <w:rPr>
                <w:rFonts w:eastAsia="Times New Roman"/>
                <w:color w:val="000000"/>
                <w:lang w:val="en-IN" w:eastAsia="en-GB"/>
              </w:rPr>
              <w:t>Effects of an Integrated clinical information system on medication safety in a multi-hospital setting</w:t>
            </w:r>
          </w:p>
        </w:tc>
        <w:tc>
          <w:tcPr>
            <w:tcW w:w="2268" w:type="dxa"/>
          </w:tcPr>
          <w:p w14:paraId="680157F0" w14:textId="6078C14A" w:rsidR="00956096" w:rsidRPr="0031767D" w:rsidRDefault="00497392"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497392">
              <w:rPr>
                <w:rFonts w:eastAsia="Times New Roman"/>
                <w:color w:val="000000"/>
                <w:lang w:val="en-IN" w:eastAsia="en-GB"/>
              </w:rPr>
              <w:t>Charles D. Mahoney, Christine M. Berard-Collins, Reid Coleman,  and Carole M. Cotter</w:t>
            </w:r>
          </w:p>
        </w:tc>
        <w:tc>
          <w:tcPr>
            <w:tcW w:w="2410" w:type="dxa"/>
          </w:tcPr>
          <w:p w14:paraId="16978355" w14:textId="0764F0ED" w:rsidR="00956096" w:rsidRDefault="00220EDE"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220EDE">
              <w:rPr>
                <w:rFonts w:eastAsia="Times New Roman"/>
                <w:color w:val="000000"/>
                <w:lang w:val="en-IN" w:eastAsia="en-GB"/>
              </w:rPr>
              <w:t>Implementation of vendor-based integrated clinical information technology. The study used a quasi-experimental design to compare the medication error rates of ICIS and traditional approach.</w:t>
            </w:r>
          </w:p>
        </w:tc>
        <w:tc>
          <w:tcPr>
            <w:tcW w:w="2335" w:type="dxa"/>
          </w:tcPr>
          <w:p w14:paraId="4D9611FE" w14:textId="75B52A0C" w:rsidR="00956096" w:rsidRPr="0031767D" w:rsidRDefault="00220EDE"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220EDE">
              <w:rPr>
                <w:rFonts w:eastAsia="Times New Roman"/>
                <w:color w:val="000000"/>
                <w:lang w:val="en-IN" w:eastAsia="en-GB"/>
              </w:rPr>
              <w:t>ICIS implementation decreased medication errors throughout medication-use process.</w:t>
            </w:r>
          </w:p>
        </w:tc>
      </w:tr>
      <w:tr w:rsidR="00703275" w:rsidRPr="00551A62" w14:paraId="74F9F268" w14:textId="77777777" w:rsidTr="008109D1">
        <w:trPr>
          <w:trHeight w:val="1220"/>
        </w:trPr>
        <w:tc>
          <w:tcPr>
            <w:cnfStyle w:val="001000000000" w:firstRow="0" w:lastRow="0" w:firstColumn="1" w:lastColumn="0" w:oddVBand="0" w:evenVBand="0" w:oddHBand="0" w:evenHBand="0" w:firstRowFirstColumn="0" w:firstRowLastColumn="0" w:lastRowFirstColumn="0" w:lastRowLastColumn="0"/>
            <w:tcW w:w="470" w:type="dxa"/>
          </w:tcPr>
          <w:p w14:paraId="24D0A9EA" w14:textId="0782A47B" w:rsidR="00703275" w:rsidRDefault="00CA6922" w:rsidP="001B36F1">
            <w:pPr>
              <w:rPr>
                <w:rFonts w:eastAsia="Times New Roman"/>
                <w:color w:val="000000"/>
                <w:lang w:eastAsia="en-GB"/>
              </w:rPr>
            </w:pPr>
            <w:r>
              <w:rPr>
                <w:rFonts w:eastAsia="Times New Roman"/>
                <w:color w:val="000000"/>
                <w:lang w:eastAsia="en-GB"/>
              </w:rPr>
              <w:t>4</w:t>
            </w:r>
          </w:p>
        </w:tc>
        <w:tc>
          <w:tcPr>
            <w:tcW w:w="2360" w:type="dxa"/>
          </w:tcPr>
          <w:p w14:paraId="74134641" w14:textId="13A4B158" w:rsidR="00703275" w:rsidRPr="00051F41" w:rsidRDefault="00220EDE"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220EDE">
              <w:rPr>
                <w:rFonts w:eastAsia="Times New Roman"/>
                <w:color w:val="000000"/>
                <w:lang w:val="en-IN" w:eastAsia="en-GB"/>
              </w:rPr>
              <w:t>National Cancer Institute Drug Information System 3D Database</w:t>
            </w:r>
          </w:p>
        </w:tc>
        <w:tc>
          <w:tcPr>
            <w:tcW w:w="2268" w:type="dxa"/>
          </w:tcPr>
          <w:p w14:paraId="227B1A0F" w14:textId="21A0AF02" w:rsidR="00703275" w:rsidRPr="0031767D" w:rsidRDefault="00220EDE"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220EDE">
              <w:rPr>
                <w:rFonts w:eastAsia="Times New Roman"/>
                <w:color w:val="000000"/>
                <w:lang w:val="en-IN" w:eastAsia="en-GB"/>
              </w:rPr>
              <w:t xml:space="preserve">G. W. A. Milne, Marc C. Nicklaus, J. S. Driscoll, and </w:t>
            </w:r>
            <w:proofErr w:type="spellStart"/>
            <w:r w:rsidRPr="00220EDE">
              <w:rPr>
                <w:rFonts w:eastAsia="Times New Roman"/>
                <w:color w:val="000000"/>
                <w:lang w:val="en-IN" w:eastAsia="en-GB"/>
              </w:rPr>
              <w:t>Shaomeng</w:t>
            </w:r>
            <w:proofErr w:type="spellEnd"/>
            <w:r w:rsidRPr="00220EDE">
              <w:rPr>
                <w:rFonts w:eastAsia="Times New Roman"/>
                <w:color w:val="000000"/>
                <w:lang w:val="en-IN" w:eastAsia="en-GB"/>
              </w:rPr>
              <w:t xml:space="preserve"> Wang</w:t>
            </w:r>
          </w:p>
        </w:tc>
        <w:tc>
          <w:tcPr>
            <w:tcW w:w="2410" w:type="dxa"/>
          </w:tcPr>
          <w:p w14:paraId="67A38165" w14:textId="1DD62D44" w:rsidR="00703275" w:rsidRDefault="003053FF"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3053FF">
              <w:rPr>
                <w:rFonts w:eastAsia="Times New Roman"/>
                <w:color w:val="000000"/>
                <w:lang w:val="en-IN" w:eastAsia="en-GB"/>
              </w:rPr>
              <w:t>3D search of chemical structures for anticancer activity based on the concept of pharmacophore, which is molecular features.</w:t>
            </w:r>
          </w:p>
        </w:tc>
        <w:tc>
          <w:tcPr>
            <w:tcW w:w="2335" w:type="dxa"/>
          </w:tcPr>
          <w:p w14:paraId="06A7F8A1" w14:textId="6731A6DC" w:rsidR="00703275" w:rsidRPr="0031767D" w:rsidRDefault="003053FF"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3053FF">
              <w:rPr>
                <w:rFonts w:eastAsia="Times New Roman"/>
                <w:color w:val="000000"/>
                <w:lang w:val="en-IN" w:eastAsia="en-GB"/>
              </w:rPr>
              <w:t>It has been found that the method was able to identify compounds with potential anticancer activity that had not been previously identified.</w:t>
            </w:r>
          </w:p>
        </w:tc>
      </w:tr>
      <w:tr w:rsidR="00703275" w:rsidRPr="00551A62" w14:paraId="0A29047C" w14:textId="77777777" w:rsidTr="008109D1">
        <w:trPr>
          <w:cnfStyle w:val="000000100000" w:firstRow="0" w:lastRow="0" w:firstColumn="0" w:lastColumn="0" w:oddVBand="0" w:evenVBand="0" w:oddHBand="1" w:evenHBand="0" w:firstRowFirstColumn="0" w:firstRowLastColumn="0" w:lastRowFirstColumn="0" w:lastRowLastColumn="0"/>
          <w:trHeight w:val="1220"/>
        </w:trPr>
        <w:tc>
          <w:tcPr>
            <w:cnfStyle w:val="001000000000" w:firstRow="0" w:lastRow="0" w:firstColumn="1" w:lastColumn="0" w:oddVBand="0" w:evenVBand="0" w:oddHBand="0" w:evenHBand="0" w:firstRowFirstColumn="0" w:firstRowLastColumn="0" w:lastRowFirstColumn="0" w:lastRowLastColumn="0"/>
            <w:tcW w:w="470" w:type="dxa"/>
          </w:tcPr>
          <w:p w14:paraId="6C3F50A6" w14:textId="39ECB9FB" w:rsidR="00703275" w:rsidRDefault="00CA6922" w:rsidP="001B36F1">
            <w:pPr>
              <w:rPr>
                <w:rFonts w:eastAsia="Times New Roman"/>
                <w:color w:val="000000"/>
                <w:lang w:eastAsia="en-GB"/>
              </w:rPr>
            </w:pPr>
            <w:r>
              <w:rPr>
                <w:rFonts w:eastAsia="Times New Roman"/>
                <w:color w:val="000000"/>
                <w:lang w:eastAsia="en-GB"/>
              </w:rPr>
              <w:t>5</w:t>
            </w:r>
          </w:p>
        </w:tc>
        <w:tc>
          <w:tcPr>
            <w:tcW w:w="2360" w:type="dxa"/>
          </w:tcPr>
          <w:p w14:paraId="5405D90E" w14:textId="3BCA446E" w:rsidR="00703275" w:rsidRPr="00051F41" w:rsidRDefault="00F47B29"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F47B29">
              <w:rPr>
                <w:rFonts w:eastAsia="Times New Roman"/>
                <w:color w:val="000000"/>
                <w:lang w:val="en-IN" w:eastAsia="en-GB"/>
              </w:rPr>
              <w:t>User Information Seeking Behaviour in a Medical Web Portal Environment : A Preliminary Study</w:t>
            </w:r>
          </w:p>
        </w:tc>
        <w:tc>
          <w:tcPr>
            <w:tcW w:w="2268" w:type="dxa"/>
          </w:tcPr>
          <w:p w14:paraId="7F64C586" w14:textId="29144495" w:rsidR="00703275" w:rsidRPr="0031767D" w:rsidRDefault="00F47B29"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proofErr w:type="spellStart"/>
            <w:r w:rsidRPr="00F47B29">
              <w:rPr>
                <w:rFonts w:eastAsia="Times New Roman"/>
                <w:color w:val="000000"/>
                <w:lang w:val="en-IN" w:eastAsia="en-GB"/>
              </w:rPr>
              <w:t>Dongming</w:t>
            </w:r>
            <w:proofErr w:type="spellEnd"/>
            <w:r w:rsidRPr="00F47B29">
              <w:rPr>
                <w:rFonts w:eastAsia="Times New Roman"/>
                <w:color w:val="000000"/>
                <w:lang w:val="en-IN" w:eastAsia="en-GB"/>
              </w:rPr>
              <w:t xml:space="preserve"> Zhang, Caroline </w:t>
            </w:r>
            <w:proofErr w:type="spellStart"/>
            <w:r w:rsidRPr="00F47B29">
              <w:rPr>
                <w:rFonts w:eastAsia="Times New Roman"/>
                <w:color w:val="000000"/>
                <w:lang w:val="en-IN" w:eastAsia="en-GB"/>
              </w:rPr>
              <w:t>Zambrowicz</w:t>
            </w:r>
            <w:proofErr w:type="spellEnd"/>
            <w:r w:rsidRPr="00F47B29">
              <w:rPr>
                <w:rFonts w:eastAsia="Times New Roman"/>
                <w:color w:val="000000"/>
                <w:lang w:val="en-IN" w:eastAsia="en-GB"/>
              </w:rPr>
              <w:t>, Hong Zhou, and Nancy K. Roderer</w:t>
            </w:r>
          </w:p>
        </w:tc>
        <w:tc>
          <w:tcPr>
            <w:tcW w:w="2410" w:type="dxa"/>
          </w:tcPr>
          <w:p w14:paraId="57FAA4E8" w14:textId="410D8BFD" w:rsidR="00703275" w:rsidRDefault="00F47B29"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F47B29">
              <w:rPr>
                <w:rFonts w:eastAsia="Times New Roman"/>
                <w:color w:val="000000"/>
                <w:lang w:val="en-IN" w:eastAsia="en-GB"/>
              </w:rPr>
              <w:t xml:space="preserve">Qualitative analysis of user feedback on medical web portal and with more prominence to focus groups. It is valuable tool for understanding user information seeking </w:t>
            </w:r>
            <w:r w:rsidR="00605946" w:rsidRPr="00F47B29">
              <w:rPr>
                <w:rFonts w:eastAsia="Times New Roman"/>
                <w:color w:val="000000"/>
                <w:lang w:val="en-IN" w:eastAsia="en-GB"/>
              </w:rPr>
              <w:t>behaviour</w:t>
            </w:r>
            <w:r w:rsidRPr="00F47B29">
              <w:rPr>
                <w:rFonts w:eastAsia="Times New Roman"/>
                <w:color w:val="000000"/>
                <w:lang w:val="en-IN" w:eastAsia="en-GB"/>
              </w:rPr>
              <w:t xml:space="preserve"> in a medical web portal environment.</w:t>
            </w:r>
          </w:p>
        </w:tc>
        <w:tc>
          <w:tcPr>
            <w:tcW w:w="2335" w:type="dxa"/>
          </w:tcPr>
          <w:p w14:paraId="4595429B" w14:textId="2C421D90" w:rsidR="00703275" w:rsidRPr="0031767D" w:rsidRDefault="00605946"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605946">
              <w:rPr>
                <w:rFonts w:eastAsia="Times New Roman"/>
                <w:color w:val="000000"/>
                <w:lang w:val="en-IN" w:eastAsia="en-GB"/>
              </w:rPr>
              <w:t>Users seek information on medical topics to manage their health and information.</w:t>
            </w:r>
          </w:p>
        </w:tc>
      </w:tr>
      <w:tr w:rsidR="00703275" w:rsidRPr="00551A62" w14:paraId="1ACCA9FE" w14:textId="77777777" w:rsidTr="008109D1">
        <w:trPr>
          <w:trHeight w:val="1220"/>
        </w:trPr>
        <w:tc>
          <w:tcPr>
            <w:cnfStyle w:val="001000000000" w:firstRow="0" w:lastRow="0" w:firstColumn="1" w:lastColumn="0" w:oddVBand="0" w:evenVBand="0" w:oddHBand="0" w:evenHBand="0" w:firstRowFirstColumn="0" w:firstRowLastColumn="0" w:lastRowFirstColumn="0" w:lastRowLastColumn="0"/>
            <w:tcW w:w="470" w:type="dxa"/>
          </w:tcPr>
          <w:p w14:paraId="219D7609" w14:textId="49A7ADF8" w:rsidR="00703275" w:rsidRDefault="00CA6922" w:rsidP="001B36F1">
            <w:pPr>
              <w:rPr>
                <w:rFonts w:eastAsia="Times New Roman"/>
                <w:color w:val="000000"/>
                <w:lang w:eastAsia="en-GB"/>
              </w:rPr>
            </w:pPr>
            <w:r>
              <w:rPr>
                <w:rFonts w:eastAsia="Times New Roman"/>
                <w:color w:val="000000"/>
                <w:lang w:eastAsia="en-GB"/>
              </w:rPr>
              <w:t>6</w:t>
            </w:r>
          </w:p>
        </w:tc>
        <w:tc>
          <w:tcPr>
            <w:tcW w:w="2360" w:type="dxa"/>
          </w:tcPr>
          <w:p w14:paraId="30C5F8F2" w14:textId="33FFCE55" w:rsidR="00703275" w:rsidRPr="00051F41" w:rsidRDefault="006261F5"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6261F5">
              <w:rPr>
                <w:rFonts w:eastAsia="Times New Roman"/>
                <w:color w:val="000000"/>
                <w:lang w:val="en-IN" w:eastAsia="en-GB"/>
              </w:rPr>
              <w:t>Mutations and Drugs Portal (MDP): A Database Linking Drug Response Data and Genomic Information</w:t>
            </w:r>
          </w:p>
        </w:tc>
        <w:tc>
          <w:tcPr>
            <w:tcW w:w="2268" w:type="dxa"/>
          </w:tcPr>
          <w:p w14:paraId="35EC2A8D" w14:textId="00778EDC" w:rsidR="00703275" w:rsidRPr="0031767D" w:rsidRDefault="00405869"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405869">
              <w:rPr>
                <w:rFonts w:eastAsia="Times New Roman"/>
                <w:color w:val="000000"/>
                <w:lang w:val="en-IN" w:eastAsia="en-GB"/>
              </w:rPr>
              <w:t xml:space="preserve">Jimmy Caroli, Cristian </w:t>
            </w:r>
            <w:proofErr w:type="spellStart"/>
            <w:r w:rsidRPr="00405869">
              <w:rPr>
                <w:rFonts w:eastAsia="Times New Roman"/>
                <w:color w:val="000000"/>
                <w:lang w:val="en-IN" w:eastAsia="en-GB"/>
              </w:rPr>
              <w:t>Taccioli</w:t>
            </w:r>
            <w:proofErr w:type="spellEnd"/>
            <w:r w:rsidRPr="00405869">
              <w:rPr>
                <w:rFonts w:eastAsia="Times New Roman"/>
                <w:color w:val="000000"/>
                <w:lang w:val="en-IN" w:eastAsia="en-GB"/>
              </w:rPr>
              <w:t xml:space="preserve">, Giovanni Sorrentino, Silvio </w:t>
            </w:r>
            <w:proofErr w:type="spellStart"/>
            <w:r w:rsidRPr="00405869">
              <w:rPr>
                <w:rFonts w:eastAsia="Times New Roman"/>
                <w:color w:val="000000"/>
                <w:lang w:val="en-IN" w:eastAsia="en-GB"/>
              </w:rPr>
              <w:t>Bicciato</w:t>
            </w:r>
            <w:proofErr w:type="spellEnd"/>
          </w:p>
        </w:tc>
        <w:tc>
          <w:tcPr>
            <w:tcW w:w="2410" w:type="dxa"/>
          </w:tcPr>
          <w:p w14:paraId="4029421F" w14:textId="1A886A9C" w:rsidR="00703275" w:rsidRDefault="00405869"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405869">
              <w:rPr>
                <w:rFonts w:eastAsia="Times New Roman"/>
                <w:color w:val="000000"/>
                <w:lang w:val="en-IN" w:eastAsia="en-GB"/>
              </w:rPr>
              <w:t>They used the integration of genomic and pharmacological data. The NCI60 DTP screening to obtain drug response info.</w:t>
            </w:r>
          </w:p>
        </w:tc>
        <w:tc>
          <w:tcPr>
            <w:tcW w:w="2335" w:type="dxa"/>
          </w:tcPr>
          <w:p w14:paraId="09DA67CC" w14:textId="64870A6A" w:rsidR="00703275" w:rsidRPr="0031767D" w:rsidRDefault="00405869"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405869">
              <w:rPr>
                <w:rFonts w:eastAsia="Times New Roman"/>
                <w:color w:val="000000"/>
                <w:lang w:val="en-IN" w:eastAsia="en-GB"/>
              </w:rPr>
              <w:t xml:space="preserve">Database of drug sensitivity and genomic data for cancer research. Used to identify effective in inhibiting YAP/TAZ, a protein </w:t>
            </w:r>
            <w:r w:rsidRPr="00405869">
              <w:rPr>
                <w:rFonts w:eastAsia="Times New Roman"/>
                <w:color w:val="000000"/>
                <w:lang w:val="en-IN" w:eastAsia="en-GB"/>
              </w:rPr>
              <w:lastRenderedPageBreak/>
              <w:t>that is involved in cancer cell growth.</w:t>
            </w:r>
          </w:p>
        </w:tc>
      </w:tr>
      <w:tr w:rsidR="00703275" w:rsidRPr="00551A62" w14:paraId="58266D64" w14:textId="77777777" w:rsidTr="008109D1">
        <w:trPr>
          <w:cnfStyle w:val="000000100000" w:firstRow="0" w:lastRow="0" w:firstColumn="0" w:lastColumn="0" w:oddVBand="0" w:evenVBand="0" w:oddHBand="1" w:evenHBand="0" w:firstRowFirstColumn="0" w:firstRowLastColumn="0" w:lastRowFirstColumn="0" w:lastRowLastColumn="0"/>
          <w:trHeight w:val="1220"/>
        </w:trPr>
        <w:tc>
          <w:tcPr>
            <w:cnfStyle w:val="001000000000" w:firstRow="0" w:lastRow="0" w:firstColumn="1" w:lastColumn="0" w:oddVBand="0" w:evenVBand="0" w:oddHBand="0" w:evenHBand="0" w:firstRowFirstColumn="0" w:firstRowLastColumn="0" w:lastRowFirstColumn="0" w:lastRowLastColumn="0"/>
            <w:tcW w:w="470" w:type="dxa"/>
          </w:tcPr>
          <w:p w14:paraId="1016194F" w14:textId="40C9F07D" w:rsidR="00703275" w:rsidRDefault="00CA6922" w:rsidP="001B36F1">
            <w:pPr>
              <w:rPr>
                <w:rFonts w:eastAsia="Times New Roman"/>
                <w:color w:val="000000"/>
                <w:lang w:eastAsia="en-GB"/>
              </w:rPr>
            </w:pPr>
            <w:r>
              <w:rPr>
                <w:rFonts w:eastAsia="Times New Roman"/>
                <w:color w:val="000000"/>
                <w:lang w:eastAsia="en-GB"/>
              </w:rPr>
              <w:lastRenderedPageBreak/>
              <w:t>7</w:t>
            </w:r>
          </w:p>
        </w:tc>
        <w:tc>
          <w:tcPr>
            <w:tcW w:w="2360" w:type="dxa"/>
          </w:tcPr>
          <w:p w14:paraId="3AD5997B" w14:textId="29F70A0F" w:rsidR="00703275" w:rsidRPr="00051F41" w:rsidRDefault="00704A29"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704A29">
              <w:rPr>
                <w:rFonts w:eastAsia="Times New Roman"/>
                <w:color w:val="000000"/>
                <w:lang w:val="en-IN" w:eastAsia="en-GB"/>
              </w:rPr>
              <w:t>An information system for drug interactions: pharmaceutical care and prescription</w:t>
            </w:r>
          </w:p>
        </w:tc>
        <w:tc>
          <w:tcPr>
            <w:tcW w:w="2268" w:type="dxa"/>
          </w:tcPr>
          <w:p w14:paraId="2F6DDCD9" w14:textId="089A23FC" w:rsidR="00703275" w:rsidRPr="0031767D" w:rsidRDefault="00704A29"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704A29">
              <w:rPr>
                <w:rFonts w:eastAsia="Times New Roman"/>
                <w:color w:val="000000"/>
                <w:lang w:val="en-IN" w:eastAsia="en-GB"/>
              </w:rPr>
              <w:t xml:space="preserve">Luciano Roberto Hirano, Silvio </w:t>
            </w:r>
            <w:proofErr w:type="spellStart"/>
            <w:r w:rsidRPr="00704A29">
              <w:rPr>
                <w:rFonts w:eastAsia="Times New Roman"/>
                <w:color w:val="000000"/>
                <w:lang w:val="en-IN" w:eastAsia="en-GB"/>
              </w:rPr>
              <w:t>Bortoleto</w:t>
            </w:r>
            <w:proofErr w:type="spellEnd"/>
            <w:r w:rsidRPr="00704A29">
              <w:rPr>
                <w:rFonts w:eastAsia="Times New Roman"/>
                <w:color w:val="000000"/>
                <w:lang w:val="en-IN" w:eastAsia="en-GB"/>
              </w:rPr>
              <w:t xml:space="preserve">, Cláudia Seiko Yokoyama; Hugo </w:t>
            </w:r>
            <w:proofErr w:type="spellStart"/>
            <w:r w:rsidRPr="00704A29">
              <w:rPr>
                <w:rFonts w:eastAsia="Times New Roman"/>
                <w:color w:val="000000"/>
                <w:lang w:val="en-IN" w:eastAsia="en-GB"/>
              </w:rPr>
              <w:t>Bulegon</w:t>
            </w:r>
            <w:proofErr w:type="spellEnd"/>
          </w:p>
        </w:tc>
        <w:tc>
          <w:tcPr>
            <w:tcW w:w="2410" w:type="dxa"/>
          </w:tcPr>
          <w:p w14:paraId="24BE5084" w14:textId="223F2B58" w:rsidR="00703275" w:rsidRDefault="00231F73"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231F73">
              <w:rPr>
                <w:rFonts w:eastAsia="Times New Roman"/>
                <w:color w:val="000000"/>
                <w:lang w:val="en-IN" w:eastAsia="en-GB"/>
              </w:rPr>
              <w:t>They Computerized drug interaction checking to identify potential drug interactions between the medications a patient is taking. Program compares the patient's medication list to a database of known drug interactions.</w:t>
            </w:r>
          </w:p>
        </w:tc>
        <w:tc>
          <w:tcPr>
            <w:tcW w:w="2335" w:type="dxa"/>
          </w:tcPr>
          <w:p w14:paraId="3423B012" w14:textId="4438B474" w:rsidR="00703275" w:rsidRPr="0031767D" w:rsidRDefault="00231F73"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231F73">
              <w:rPr>
                <w:rFonts w:eastAsia="Times New Roman"/>
                <w:color w:val="000000"/>
                <w:lang w:val="en-IN" w:eastAsia="en-GB"/>
              </w:rPr>
              <w:t>An efficient computer-based system to detect and prevent drug interactions in clinical practice. It is used to improve the safety of patients.</w:t>
            </w:r>
          </w:p>
        </w:tc>
      </w:tr>
      <w:tr w:rsidR="00703275" w:rsidRPr="00551A62" w14:paraId="14688693" w14:textId="77777777" w:rsidTr="008109D1">
        <w:trPr>
          <w:trHeight w:val="1220"/>
        </w:trPr>
        <w:tc>
          <w:tcPr>
            <w:cnfStyle w:val="001000000000" w:firstRow="0" w:lastRow="0" w:firstColumn="1" w:lastColumn="0" w:oddVBand="0" w:evenVBand="0" w:oddHBand="0" w:evenHBand="0" w:firstRowFirstColumn="0" w:firstRowLastColumn="0" w:lastRowFirstColumn="0" w:lastRowLastColumn="0"/>
            <w:tcW w:w="470" w:type="dxa"/>
          </w:tcPr>
          <w:p w14:paraId="50FAC5FF" w14:textId="1E1BCCBF" w:rsidR="00703275" w:rsidRDefault="00CA6922" w:rsidP="001B36F1">
            <w:pPr>
              <w:rPr>
                <w:rFonts w:eastAsia="Times New Roman"/>
                <w:color w:val="000000"/>
                <w:lang w:eastAsia="en-GB"/>
              </w:rPr>
            </w:pPr>
            <w:r>
              <w:rPr>
                <w:rFonts w:eastAsia="Times New Roman"/>
                <w:color w:val="000000"/>
                <w:lang w:eastAsia="en-GB"/>
              </w:rPr>
              <w:t>8</w:t>
            </w:r>
          </w:p>
        </w:tc>
        <w:tc>
          <w:tcPr>
            <w:tcW w:w="2360" w:type="dxa"/>
          </w:tcPr>
          <w:p w14:paraId="3F8AA2C0" w14:textId="6CB06A3A" w:rsidR="00703275" w:rsidRPr="00051F41" w:rsidRDefault="00231F73"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231F73">
              <w:rPr>
                <w:rFonts w:eastAsia="Times New Roman"/>
                <w:color w:val="000000"/>
                <w:lang w:val="en-IN" w:eastAsia="en-GB"/>
              </w:rPr>
              <w:t>Patient Drugs and Data Management by Mobile Application</w:t>
            </w:r>
          </w:p>
        </w:tc>
        <w:tc>
          <w:tcPr>
            <w:tcW w:w="2268" w:type="dxa"/>
          </w:tcPr>
          <w:p w14:paraId="449274CB" w14:textId="66BED723" w:rsidR="00703275" w:rsidRPr="0031767D" w:rsidRDefault="00231F73"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231F73">
              <w:rPr>
                <w:rFonts w:eastAsia="Times New Roman"/>
                <w:color w:val="000000"/>
                <w:lang w:val="en-IN" w:eastAsia="en-GB"/>
              </w:rPr>
              <w:t xml:space="preserve">Mohammed Abdulrahman Abdullah, Mustafa </w:t>
            </w:r>
            <w:proofErr w:type="spellStart"/>
            <w:r w:rsidRPr="00231F73">
              <w:rPr>
                <w:rFonts w:eastAsia="Times New Roman"/>
                <w:color w:val="000000"/>
                <w:lang w:val="en-IN" w:eastAsia="en-GB"/>
              </w:rPr>
              <w:t>Alghali</w:t>
            </w:r>
            <w:proofErr w:type="spellEnd"/>
          </w:p>
        </w:tc>
        <w:tc>
          <w:tcPr>
            <w:tcW w:w="2410" w:type="dxa"/>
          </w:tcPr>
          <w:p w14:paraId="41976FCE" w14:textId="413A00EA" w:rsidR="00703275" w:rsidRDefault="00962CC7" w:rsidP="00962CC7">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962CC7">
              <w:rPr>
                <w:rFonts w:eastAsia="Times New Roman"/>
                <w:color w:val="000000"/>
                <w:lang w:val="en-IN" w:eastAsia="en-GB"/>
              </w:rPr>
              <w:t>Mobile app for medication tracking and management, integrated frameworks of data and semantic Web.</w:t>
            </w:r>
          </w:p>
        </w:tc>
        <w:tc>
          <w:tcPr>
            <w:tcW w:w="2335" w:type="dxa"/>
          </w:tcPr>
          <w:p w14:paraId="69A9066E" w14:textId="1F997BBC" w:rsidR="00703275" w:rsidRPr="0031767D" w:rsidRDefault="00962CC7"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962CC7">
              <w:rPr>
                <w:rFonts w:eastAsia="Times New Roman"/>
                <w:color w:val="000000"/>
                <w:lang w:val="en-IN" w:eastAsia="en-GB"/>
              </w:rPr>
              <w:t>Mobile apps can improve medication adherence, patient outcomes and the standards of patient safety</w:t>
            </w:r>
          </w:p>
        </w:tc>
      </w:tr>
      <w:tr w:rsidR="00CA6922" w:rsidRPr="00551A62" w14:paraId="14EF997C" w14:textId="77777777" w:rsidTr="008109D1">
        <w:trPr>
          <w:cnfStyle w:val="000000100000" w:firstRow="0" w:lastRow="0" w:firstColumn="0" w:lastColumn="0" w:oddVBand="0" w:evenVBand="0" w:oddHBand="1" w:evenHBand="0" w:firstRowFirstColumn="0" w:firstRowLastColumn="0" w:lastRowFirstColumn="0" w:lastRowLastColumn="0"/>
          <w:trHeight w:val="1220"/>
        </w:trPr>
        <w:tc>
          <w:tcPr>
            <w:cnfStyle w:val="001000000000" w:firstRow="0" w:lastRow="0" w:firstColumn="1" w:lastColumn="0" w:oddVBand="0" w:evenVBand="0" w:oddHBand="0" w:evenHBand="0" w:firstRowFirstColumn="0" w:firstRowLastColumn="0" w:lastRowFirstColumn="0" w:lastRowLastColumn="0"/>
            <w:tcW w:w="470" w:type="dxa"/>
          </w:tcPr>
          <w:p w14:paraId="3B2B3AD0" w14:textId="69CB11ED" w:rsidR="00CA6922" w:rsidRDefault="00CA6922" w:rsidP="001B36F1">
            <w:pPr>
              <w:rPr>
                <w:rFonts w:eastAsia="Times New Roman"/>
                <w:color w:val="000000"/>
                <w:lang w:eastAsia="en-GB"/>
              </w:rPr>
            </w:pPr>
            <w:r>
              <w:rPr>
                <w:rFonts w:eastAsia="Times New Roman"/>
                <w:color w:val="000000"/>
                <w:lang w:eastAsia="en-GB"/>
              </w:rPr>
              <w:t>9</w:t>
            </w:r>
          </w:p>
        </w:tc>
        <w:tc>
          <w:tcPr>
            <w:tcW w:w="2360" w:type="dxa"/>
          </w:tcPr>
          <w:p w14:paraId="047C11DC" w14:textId="4A8DDA20" w:rsidR="00CA6922" w:rsidRPr="00051F41" w:rsidRDefault="00E76065"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E76065">
              <w:rPr>
                <w:rFonts w:eastAsia="Times New Roman"/>
                <w:color w:val="000000"/>
                <w:lang w:val="en-IN" w:eastAsia="en-GB"/>
              </w:rPr>
              <w:t>Hospital: a web-based application with digital signature for drugs dispensing management</w:t>
            </w:r>
          </w:p>
        </w:tc>
        <w:tc>
          <w:tcPr>
            <w:tcW w:w="2268" w:type="dxa"/>
          </w:tcPr>
          <w:p w14:paraId="26C5E5A9" w14:textId="4460201D" w:rsidR="00CA6922" w:rsidRPr="0031767D" w:rsidRDefault="00E76065"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E76065">
              <w:rPr>
                <w:rFonts w:eastAsia="Times New Roman"/>
                <w:color w:val="000000"/>
                <w:lang w:val="en-IN" w:eastAsia="en-GB"/>
              </w:rPr>
              <w:t xml:space="preserve">Lorenzo Rossi, Lorenzo </w:t>
            </w:r>
            <w:proofErr w:type="spellStart"/>
            <w:r w:rsidRPr="00E76065">
              <w:rPr>
                <w:rFonts w:eastAsia="Times New Roman"/>
                <w:color w:val="000000"/>
                <w:lang w:val="en-IN" w:eastAsia="en-GB"/>
              </w:rPr>
              <w:t>Margola</w:t>
            </w:r>
            <w:proofErr w:type="spellEnd"/>
            <w:r w:rsidRPr="00E76065">
              <w:rPr>
                <w:rFonts w:eastAsia="Times New Roman"/>
                <w:color w:val="000000"/>
                <w:lang w:val="en-IN" w:eastAsia="en-GB"/>
              </w:rPr>
              <w:t>, Vania Manzelli Alessandra Bandera</w:t>
            </w:r>
          </w:p>
        </w:tc>
        <w:tc>
          <w:tcPr>
            <w:tcW w:w="2410" w:type="dxa"/>
          </w:tcPr>
          <w:p w14:paraId="11085BD7" w14:textId="45A8AF93" w:rsidR="00CA6922" w:rsidRDefault="00E76065"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E76065">
              <w:rPr>
                <w:rFonts w:eastAsia="Times New Roman"/>
                <w:color w:val="000000"/>
                <w:lang w:val="en-IN" w:eastAsia="en-GB"/>
              </w:rPr>
              <w:t>Web-based application with digital signature to ensure authenticity and integrity of drug orders. It follows track and efficiency of drug dispensing.</w:t>
            </w:r>
          </w:p>
        </w:tc>
        <w:tc>
          <w:tcPr>
            <w:tcW w:w="2335" w:type="dxa"/>
          </w:tcPr>
          <w:p w14:paraId="08B7F99C" w14:textId="513B1D0D" w:rsidR="00CA6922" w:rsidRPr="0031767D" w:rsidRDefault="00E76065" w:rsidP="001B36F1">
            <w:pPr>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GB"/>
              </w:rPr>
            </w:pPr>
            <w:r w:rsidRPr="00E76065">
              <w:rPr>
                <w:rFonts w:eastAsia="Times New Roman"/>
                <w:color w:val="000000"/>
                <w:lang w:val="en-IN" w:eastAsia="en-GB"/>
              </w:rPr>
              <w:t>Efficient drug dispensing in hospitals and improved efficiency, reduced errors, and increased compliance with regulations.</w:t>
            </w:r>
          </w:p>
        </w:tc>
      </w:tr>
      <w:tr w:rsidR="00CA6922" w:rsidRPr="00551A62" w14:paraId="7439D5C6" w14:textId="77777777" w:rsidTr="008109D1">
        <w:trPr>
          <w:trHeight w:val="1220"/>
        </w:trPr>
        <w:tc>
          <w:tcPr>
            <w:cnfStyle w:val="001000000000" w:firstRow="0" w:lastRow="0" w:firstColumn="1" w:lastColumn="0" w:oddVBand="0" w:evenVBand="0" w:oddHBand="0" w:evenHBand="0" w:firstRowFirstColumn="0" w:firstRowLastColumn="0" w:lastRowFirstColumn="0" w:lastRowLastColumn="0"/>
            <w:tcW w:w="470" w:type="dxa"/>
          </w:tcPr>
          <w:p w14:paraId="2F1005A0" w14:textId="56EF4F71" w:rsidR="00CA6922" w:rsidRDefault="00CA6922" w:rsidP="001B36F1">
            <w:pPr>
              <w:rPr>
                <w:rFonts w:eastAsia="Times New Roman"/>
                <w:color w:val="000000"/>
                <w:lang w:eastAsia="en-GB"/>
              </w:rPr>
            </w:pPr>
            <w:r>
              <w:rPr>
                <w:rFonts w:eastAsia="Times New Roman"/>
                <w:color w:val="000000"/>
                <w:lang w:eastAsia="en-GB"/>
              </w:rPr>
              <w:t>10</w:t>
            </w:r>
          </w:p>
        </w:tc>
        <w:tc>
          <w:tcPr>
            <w:tcW w:w="2360" w:type="dxa"/>
          </w:tcPr>
          <w:p w14:paraId="14B48516" w14:textId="15EAC0FE" w:rsidR="00CA6922" w:rsidRPr="00051F41" w:rsidRDefault="007B41AC"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7B41AC">
              <w:rPr>
                <w:rFonts w:eastAsia="Times New Roman"/>
                <w:color w:val="000000"/>
                <w:lang w:val="en-IN" w:eastAsia="en-GB"/>
              </w:rPr>
              <w:t>Telematics integrated system to perform drugs prescription and administration reducing adverse drug events</w:t>
            </w:r>
          </w:p>
        </w:tc>
        <w:tc>
          <w:tcPr>
            <w:tcW w:w="2268" w:type="dxa"/>
          </w:tcPr>
          <w:p w14:paraId="6C62506E" w14:textId="2DC68639" w:rsidR="00CA6922" w:rsidRPr="0031767D" w:rsidRDefault="007B41AC"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7B41AC">
              <w:rPr>
                <w:rFonts w:eastAsia="Times New Roman"/>
                <w:color w:val="000000"/>
                <w:lang w:val="en-IN" w:eastAsia="en-GB"/>
              </w:rPr>
              <w:t xml:space="preserve">E. Iadanza, M.C. </w:t>
            </w:r>
            <w:proofErr w:type="spellStart"/>
            <w:r w:rsidRPr="007B41AC">
              <w:rPr>
                <w:rFonts w:eastAsia="Times New Roman"/>
                <w:color w:val="000000"/>
                <w:lang w:val="en-IN" w:eastAsia="en-GB"/>
              </w:rPr>
              <w:t>Pettenati</w:t>
            </w:r>
            <w:proofErr w:type="spellEnd"/>
            <w:r w:rsidRPr="007B41AC">
              <w:rPr>
                <w:rFonts w:eastAsia="Times New Roman"/>
                <w:color w:val="000000"/>
                <w:lang w:val="en-IN" w:eastAsia="en-GB"/>
              </w:rPr>
              <w:t xml:space="preserve">, L. </w:t>
            </w:r>
            <w:proofErr w:type="spellStart"/>
            <w:r w:rsidRPr="007B41AC">
              <w:rPr>
                <w:rFonts w:eastAsia="Times New Roman"/>
                <w:color w:val="000000"/>
                <w:lang w:val="en-IN" w:eastAsia="en-GB"/>
              </w:rPr>
              <w:t>Bianch</w:t>
            </w:r>
            <w:proofErr w:type="spellEnd"/>
            <w:r w:rsidRPr="007B41AC">
              <w:rPr>
                <w:rFonts w:eastAsia="Times New Roman"/>
                <w:color w:val="000000"/>
                <w:lang w:val="en-IN" w:eastAsia="en-GB"/>
              </w:rPr>
              <w:t xml:space="preserve">, L. </w:t>
            </w:r>
            <w:proofErr w:type="spellStart"/>
            <w:r w:rsidRPr="007B41AC">
              <w:rPr>
                <w:rFonts w:eastAsia="Times New Roman"/>
                <w:color w:val="000000"/>
                <w:lang w:val="en-IN" w:eastAsia="en-GB"/>
              </w:rPr>
              <w:t>Ciofi</w:t>
            </w:r>
            <w:proofErr w:type="spellEnd"/>
            <w:r w:rsidRPr="007B41AC">
              <w:rPr>
                <w:rFonts w:eastAsia="Times New Roman"/>
                <w:color w:val="000000"/>
                <w:lang w:val="en-IN" w:eastAsia="en-GB"/>
              </w:rPr>
              <w:t>, F. Pirri, G. Biffi Gentili, D. Giuli</w:t>
            </w:r>
          </w:p>
        </w:tc>
        <w:tc>
          <w:tcPr>
            <w:tcW w:w="2410" w:type="dxa"/>
          </w:tcPr>
          <w:p w14:paraId="12B46D55" w14:textId="15DBDA4F" w:rsidR="00CA6922" w:rsidRDefault="007B41AC"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7B41AC">
              <w:rPr>
                <w:rFonts w:eastAsia="Times New Roman"/>
                <w:color w:val="000000"/>
                <w:lang w:val="en-IN" w:eastAsia="en-GB"/>
              </w:rPr>
              <w:t>A telematics-integrated system that uses Computerized Prescription Order Entry (CPOE),, Radio-frequency identification (RFID), and barcoding to reduce ADEs.</w:t>
            </w:r>
          </w:p>
        </w:tc>
        <w:tc>
          <w:tcPr>
            <w:tcW w:w="2335" w:type="dxa"/>
          </w:tcPr>
          <w:p w14:paraId="2ED31E30" w14:textId="609434DB" w:rsidR="00CA6922" w:rsidRPr="0031767D" w:rsidRDefault="007B41AC" w:rsidP="001B36F1">
            <w:pPr>
              <w:cnfStyle w:val="000000000000" w:firstRow="0" w:lastRow="0" w:firstColumn="0" w:lastColumn="0" w:oddVBand="0" w:evenVBand="0" w:oddHBand="0" w:evenHBand="0" w:firstRowFirstColumn="0" w:firstRowLastColumn="0" w:lastRowFirstColumn="0" w:lastRowLastColumn="0"/>
              <w:rPr>
                <w:rFonts w:eastAsia="Times New Roman"/>
                <w:color w:val="000000"/>
                <w:lang w:val="en-IN" w:eastAsia="en-GB"/>
              </w:rPr>
            </w:pPr>
            <w:r w:rsidRPr="007B41AC">
              <w:rPr>
                <w:rFonts w:eastAsia="Times New Roman"/>
                <w:color w:val="000000"/>
                <w:lang w:val="en-IN" w:eastAsia="en-GB"/>
              </w:rPr>
              <w:t>A telematics integrated system was proposed to reduce adverse drug events (ADEs) by improving the accuracy and safety of drug prescription and administration</w:t>
            </w:r>
          </w:p>
        </w:tc>
      </w:tr>
    </w:tbl>
    <w:p w14:paraId="651C85D9" w14:textId="2F34C94B" w:rsidR="00AF6F02" w:rsidRDefault="00153540" w:rsidP="004363F7">
      <w:pPr>
        <w:pStyle w:val="pw-post-body-paragraph"/>
        <w:numPr>
          <w:ilvl w:val="0"/>
          <w:numId w:val="1"/>
        </w:numPr>
        <w:shd w:val="clear" w:color="auto" w:fill="FFFFFF"/>
        <w:spacing w:before="206" w:beforeAutospacing="0" w:after="0" w:afterAutospacing="0" w:line="536" w:lineRule="atLeast"/>
        <w:rPr>
          <w:b/>
          <w:bCs/>
          <w:color w:val="292929"/>
          <w:spacing w:val="-1"/>
          <w:shd w:val="clear" w:color="auto" w:fill="FFFFFF"/>
        </w:rPr>
      </w:pPr>
      <w:r w:rsidRPr="004363F7">
        <w:rPr>
          <w:b/>
          <w:bCs/>
          <w:color w:val="292929"/>
          <w:spacing w:val="-1"/>
          <w:shd w:val="clear" w:color="auto" w:fill="FFFFFF"/>
        </w:rPr>
        <w:t xml:space="preserve">Dataset </w:t>
      </w:r>
      <w:r w:rsidR="00AF6F02" w:rsidRPr="004363F7">
        <w:rPr>
          <w:b/>
          <w:bCs/>
          <w:color w:val="292929"/>
          <w:spacing w:val="-1"/>
          <w:shd w:val="clear" w:color="auto" w:fill="FFFFFF"/>
        </w:rPr>
        <w:t xml:space="preserve">and </w:t>
      </w:r>
      <w:r w:rsidR="001F118A" w:rsidRPr="004363F7">
        <w:rPr>
          <w:b/>
          <w:bCs/>
          <w:color w:val="292929"/>
          <w:spacing w:val="-1"/>
          <w:shd w:val="clear" w:color="auto" w:fill="FFFFFF"/>
        </w:rPr>
        <w:t>Database</w:t>
      </w:r>
      <w:r w:rsidR="000C6319">
        <w:rPr>
          <w:b/>
          <w:bCs/>
          <w:color w:val="292929"/>
          <w:spacing w:val="-1"/>
          <w:shd w:val="clear" w:color="auto" w:fill="FFFFFF"/>
        </w:rPr>
        <w:t xml:space="preserve"> Tools</w:t>
      </w:r>
    </w:p>
    <w:p w14:paraId="27990F94" w14:textId="131ECE99" w:rsidR="004363F7" w:rsidRDefault="00B60A6A" w:rsidP="004363F7">
      <w:pPr>
        <w:pStyle w:val="pw-post-body-paragraph"/>
        <w:shd w:val="clear" w:color="auto" w:fill="FFFFFF"/>
        <w:spacing w:before="206" w:beforeAutospacing="0" w:after="0" w:afterAutospacing="0" w:line="276" w:lineRule="auto"/>
        <w:ind w:left="720"/>
        <w:rPr>
          <w:b/>
          <w:bCs/>
          <w:color w:val="292929"/>
          <w:spacing w:val="-1"/>
          <w:shd w:val="clear" w:color="auto" w:fill="FFFFFF"/>
        </w:rPr>
      </w:pPr>
      <w:r>
        <w:rPr>
          <w:b/>
          <w:bCs/>
          <w:color w:val="292929"/>
          <w:spacing w:val="-1"/>
          <w:shd w:val="clear" w:color="auto" w:fill="FFFFFF"/>
        </w:rPr>
        <w:t>Dataset – 1</w:t>
      </w:r>
      <w:r w:rsidRPr="00B60A6A">
        <w:rPr>
          <w:color w:val="292929"/>
          <w:spacing w:val="-1"/>
          <w:shd w:val="clear" w:color="auto" w:fill="FFFFFF"/>
        </w:rPr>
        <w:t xml:space="preserve">: </w:t>
      </w:r>
      <w:hyperlink r:id="rId11" w:history="1">
        <w:r w:rsidRPr="00B60A6A">
          <w:rPr>
            <w:rStyle w:val="Hyperlink"/>
            <w:spacing w:val="-1"/>
            <w:shd w:val="clear" w:color="auto" w:fill="FFFFFF"/>
          </w:rPr>
          <w:t>https://www.kaggle.com/datasets/mohneesh7/indian-medicine-data</w:t>
        </w:r>
      </w:hyperlink>
      <w:r>
        <w:rPr>
          <w:b/>
          <w:bCs/>
          <w:color w:val="292929"/>
          <w:spacing w:val="-1"/>
          <w:shd w:val="clear" w:color="auto" w:fill="FFFFFF"/>
        </w:rPr>
        <w:t xml:space="preserve"> </w:t>
      </w:r>
    </w:p>
    <w:p w14:paraId="38EB45A8" w14:textId="4FB39834" w:rsidR="00F64238" w:rsidRPr="00F64238" w:rsidRDefault="00F64238" w:rsidP="00F64238">
      <w:pPr>
        <w:pStyle w:val="pw-post-body-paragraph"/>
        <w:shd w:val="clear" w:color="auto" w:fill="FFFFFF"/>
        <w:spacing w:before="206" w:line="276" w:lineRule="auto"/>
        <w:ind w:left="720"/>
        <w:jc w:val="both"/>
        <w:rPr>
          <w:color w:val="292929"/>
          <w:spacing w:val="-1"/>
          <w:shd w:val="clear" w:color="auto" w:fill="FFFFFF"/>
          <w:lang w:val="en-IN"/>
        </w:rPr>
      </w:pPr>
      <w:r w:rsidRPr="00F64238">
        <w:rPr>
          <w:color w:val="292929"/>
          <w:spacing w:val="-1"/>
          <w:shd w:val="clear" w:color="auto" w:fill="FFFFFF"/>
          <w:lang w:val="en-IN"/>
        </w:rPr>
        <w:lastRenderedPageBreak/>
        <w:t>The dataset contains detailed information related to various medicines and pharmaceutical products available in the Indian market. It is structured with the following attributes:</w:t>
      </w:r>
    </w:p>
    <w:p w14:paraId="7BB1CA7D" w14:textId="6F143517" w:rsidR="00F64238" w:rsidRPr="00F64238" w:rsidRDefault="00F64238" w:rsidP="00F64238">
      <w:pPr>
        <w:pStyle w:val="pw-post-body-paragraph"/>
        <w:numPr>
          <w:ilvl w:val="0"/>
          <w:numId w:val="10"/>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sub_category</w:t>
      </w:r>
      <w:r w:rsidRPr="00F64238">
        <w:rPr>
          <w:color w:val="292929"/>
          <w:spacing w:val="-1"/>
          <w:shd w:val="clear" w:color="auto" w:fill="FFFFFF"/>
          <w:lang w:val="en-IN"/>
        </w:rPr>
        <w:t>: This column categorizes medicines into specific medical categories, providing a classification system that defines the domain in which each medicine finds its application. These categories help users identify the area of medicine to which a particular product belongs, such as pain relief, antibiotics, cardiovascular, etc.</w:t>
      </w:r>
    </w:p>
    <w:p w14:paraId="4254DFB7" w14:textId="435F4340" w:rsidR="00F64238" w:rsidRPr="00F64238" w:rsidRDefault="00F64238" w:rsidP="00F64238">
      <w:pPr>
        <w:pStyle w:val="pw-post-body-paragraph"/>
        <w:numPr>
          <w:ilvl w:val="0"/>
          <w:numId w:val="10"/>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product_name</w:t>
      </w:r>
      <w:r w:rsidRPr="00F64238">
        <w:rPr>
          <w:color w:val="292929"/>
          <w:spacing w:val="-1"/>
          <w:shd w:val="clear" w:color="auto" w:fill="FFFFFF"/>
          <w:lang w:val="en-IN"/>
        </w:rPr>
        <w:t>: This attribute represents the name of the medicine or pharmaceutical product as it is known in the Indian market. It serves as a unique identifier for each product and is the primary reference point for users searching for specific medications.</w:t>
      </w:r>
    </w:p>
    <w:p w14:paraId="0E3FC4AD" w14:textId="43B16D85" w:rsidR="00F64238" w:rsidRPr="00F64238" w:rsidRDefault="00F64238" w:rsidP="00F64238">
      <w:pPr>
        <w:pStyle w:val="pw-post-body-paragraph"/>
        <w:numPr>
          <w:ilvl w:val="0"/>
          <w:numId w:val="10"/>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salt_composition</w:t>
      </w:r>
      <w:r w:rsidRPr="00F64238">
        <w:rPr>
          <w:color w:val="292929"/>
          <w:spacing w:val="-1"/>
          <w:shd w:val="clear" w:color="auto" w:fill="FFFFFF"/>
          <w:lang w:val="en-IN"/>
        </w:rPr>
        <w:t>: This column provides information about the chemical composition of each drug. It specifies the active ingredients or chemical compounds that make up the medication. Understanding the salt composition is crucial for both healthcare professionals and patients to ensure the correct medication is being used.</w:t>
      </w:r>
    </w:p>
    <w:p w14:paraId="3408016E" w14:textId="662A7654" w:rsidR="00F64238" w:rsidRPr="00F64238" w:rsidRDefault="00F64238" w:rsidP="00F64238">
      <w:pPr>
        <w:pStyle w:val="pw-post-body-paragraph"/>
        <w:numPr>
          <w:ilvl w:val="0"/>
          <w:numId w:val="10"/>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product_price</w:t>
      </w:r>
      <w:r w:rsidRPr="00F64238">
        <w:rPr>
          <w:color w:val="292929"/>
          <w:spacing w:val="-1"/>
          <w:shd w:val="clear" w:color="auto" w:fill="FFFFFF"/>
          <w:lang w:val="en-IN"/>
        </w:rPr>
        <w:t>: This attribute represents the previous price of the product in the Indian market. However, it is important to note that this price is considered as a reference and may not accurately reflect the current market price. Medication prices can be highly volatile due to various factors, including market dynamics and regulatory changes.</w:t>
      </w:r>
    </w:p>
    <w:p w14:paraId="4DA5E01D" w14:textId="0F62BEE7" w:rsidR="00F64238" w:rsidRPr="00F64238" w:rsidRDefault="00F64238" w:rsidP="00F64238">
      <w:pPr>
        <w:pStyle w:val="pw-post-body-paragraph"/>
        <w:numPr>
          <w:ilvl w:val="0"/>
          <w:numId w:val="10"/>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product_manufactured</w:t>
      </w:r>
      <w:r w:rsidRPr="00F64238">
        <w:rPr>
          <w:color w:val="292929"/>
          <w:spacing w:val="-1"/>
          <w:shd w:val="clear" w:color="auto" w:fill="FFFFFF"/>
          <w:lang w:val="en-IN"/>
        </w:rPr>
        <w:t>: This column indicates the pharmaceutical company responsible for manufacturing or producing the medicine or drug. Knowing the manufacturer is important for quality assurance and can influence trust in the product.</w:t>
      </w:r>
    </w:p>
    <w:p w14:paraId="0E545CAB" w14:textId="1E48BAF4" w:rsidR="00F64238" w:rsidRPr="00F64238" w:rsidRDefault="00F64238" w:rsidP="00F64238">
      <w:pPr>
        <w:pStyle w:val="pw-post-body-paragraph"/>
        <w:numPr>
          <w:ilvl w:val="0"/>
          <w:numId w:val="10"/>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medicine_desc</w:t>
      </w:r>
      <w:r w:rsidRPr="00F64238">
        <w:rPr>
          <w:color w:val="292929"/>
          <w:spacing w:val="-1"/>
          <w:shd w:val="clear" w:color="auto" w:fill="FFFFFF"/>
          <w:lang w:val="en-IN"/>
        </w:rPr>
        <w:t>: This attribute provides a comprehensive overview and detailed description of each specific medicine or pharmaceutical product. It may include information about the product's therapeutic uses, mode of action, indications, contraindications, dosage instructions, and other relevant details. This description offers valuable insights to users seeking in-depth information about the medication.</w:t>
      </w:r>
    </w:p>
    <w:p w14:paraId="53A42C99" w14:textId="1C121D37" w:rsidR="00F64238" w:rsidRPr="00F64238" w:rsidRDefault="00F64238" w:rsidP="00F64238">
      <w:pPr>
        <w:pStyle w:val="pw-post-body-paragraph"/>
        <w:numPr>
          <w:ilvl w:val="0"/>
          <w:numId w:val="10"/>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side_effects</w:t>
      </w:r>
      <w:r w:rsidRPr="00F64238">
        <w:rPr>
          <w:color w:val="292929"/>
          <w:spacing w:val="-1"/>
          <w:shd w:val="clear" w:color="auto" w:fill="FFFFFF"/>
          <w:lang w:val="en-IN"/>
        </w:rPr>
        <w:t>: The "side_effects" column lists potential adverse effects associated with the drug or medicine. It informs users about the possible risks and undesirable outcomes that may occur when using the medication. Understanding side effects is crucial for making informed decisions and managing the safety of a treatment.</w:t>
      </w:r>
    </w:p>
    <w:p w14:paraId="7E61715D" w14:textId="7AF976AD" w:rsidR="00F64238" w:rsidRPr="00F64238" w:rsidRDefault="00F64238" w:rsidP="00F64238">
      <w:pPr>
        <w:pStyle w:val="pw-post-body-paragraph"/>
        <w:numPr>
          <w:ilvl w:val="0"/>
          <w:numId w:val="10"/>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drug_interactions</w:t>
      </w:r>
      <w:r w:rsidRPr="00F64238">
        <w:rPr>
          <w:color w:val="292929"/>
          <w:spacing w:val="-1"/>
          <w:shd w:val="clear" w:color="auto" w:fill="FFFFFF"/>
          <w:lang w:val="en-IN"/>
        </w:rPr>
        <w:t>: This column provides information about interactions and effects that may occur when combining the specific medicine with other drugs. It alerts users to potential interactions that could impact the effectiveness or safety of a medication when taken concurrently with other prescribed or over-the-counter drugs.</w:t>
      </w:r>
    </w:p>
    <w:p w14:paraId="678072A8" w14:textId="7B46FC16" w:rsidR="00084AD3" w:rsidRPr="00084AD3" w:rsidRDefault="00F64238" w:rsidP="00F64238">
      <w:pPr>
        <w:pStyle w:val="pw-post-body-paragraph"/>
        <w:shd w:val="clear" w:color="auto" w:fill="FFFFFF"/>
        <w:spacing w:before="206" w:line="276" w:lineRule="auto"/>
        <w:ind w:left="720"/>
        <w:jc w:val="both"/>
        <w:rPr>
          <w:color w:val="292929"/>
          <w:spacing w:val="-1"/>
          <w:shd w:val="clear" w:color="auto" w:fill="FFFFFF"/>
          <w:lang w:val="en-IN"/>
        </w:rPr>
      </w:pPr>
      <w:r w:rsidRPr="00F64238">
        <w:rPr>
          <w:color w:val="292929"/>
          <w:spacing w:val="-1"/>
          <w:shd w:val="clear" w:color="auto" w:fill="FFFFFF"/>
          <w:lang w:val="en-IN"/>
        </w:rPr>
        <w:lastRenderedPageBreak/>
        <w:t>Overall, this dataset serves as a valuable resource for individuals, healthcare professionals, and researchers interested in gaining insights into the world of pharmaceutical products available in the Indian market. It offers a comprehensive view of medicines, including their classification, composition, pricing (as a reference), manufacturer details, descriptions, potential side effects, and drug interactions, all of which are essential for informed healthcare decision-making.</w:t>
      </w:r>
    </w:p>
    <w:p w14:paraId="68C275BE" w14:textId="033693DF" w:rsidR="00B60A6A" w:rsidRDefault="000B3BFE" w:rsidP="00084AD3">
      <w:pPr>
        <w:pStyle w:val="pw-post-body-paragraph"/>
        <w:shd w:val="clear" w:color="auto" w:fill="FFFFFF"/>
        <w:spacing w:before="206" w:beforeAutospacing="0" w:after="0" w:afterAutospacing="0" w:line="276" w:lineRule="auto"/>
        <w:ind w:left="720"/>
        <w:jc w:val="both"/>
        <w:rPr>
          <w:color w:val="292929"/>
          <w:spacing w:val="-1"/>
          <w:shd w:val="clear" w:color="auto" w:fill="FFFFFF"/>
          <w:lang w:val="en-IN"/>
        </w:rPr>
      </w:pPr>
      <w:r>
        <w:rPr>
          <w:b/>
          <w:bCs/>
          <w:color w:val="292929"/>
          <w:spacing w:val="-1"/>
          <w:shd w:val="clear" w:color="auto" w:fill="FFFFFF"/>
          <w:lang w:val="en-IN"/>
        </w:rPr>
        <w:t xml:space="preserve">Dataset – 2: </w:t>
      </w:r>
      <w:hyperlink r:id="rId12" w:history="1">
        <w:r w:rsidR="00ED38EE" w:rsidRPr="00ED38EE">
          <w:rPr>
            <w:rStyle w:val="Hyperlink"/>
            <w:spacing w:val="-1"/>
            <w:shd w:val="clear" w:color="auto" w:fill="FFFFFF"/>
            <w:lang w:val="en-IN"/>
          </w:rPr>
          <w:t>https://www.kaggle.com/datasets/shudhanshusingh/az-medicine-dataset-of-india</w:t>
        </w:r>
      </w:hyperlink>
      <w:r w:rsidR="00ED38EE" w:rsidRPr="00ED38EE">
        <w:rPr>
          <w:color w:val="292929"/>
          <w:spacing w:val="-1"/>
          <w:shd w:val="clear" w:color="auto" w:fill="FFFFFF"/>
          <w:lang w:val="en-IN"/>
        </w:rPr>
        <w:t xml:space="preserve"> </w:t>
      </w:r>
    </w:p>
    <w:p w14:paraId="303C2293" w14:textId="1025B508" w:rsidR="004C0C3E" w:rsidRPr="004C0C3E" w:rsidRDefault="004C0C3E" w:rsidP="004C0C3E">
      <w:pPr>
        <w:pStyle w:val="pw-post-body-paragraph"/>
        <w:shd w:val="clear" w:color="auto" w:fill="FFFFFF"/>
        <w:spacing w:before="206" w:line="276" w:lineRule="auto"/>
        <w:ind w:left="720"/>
        <w:jc w:val="both"/>
        <w:rPr>
          <w:color w:val="292929"/>
          <w:spacing w:val="-1"/>
          <w:shd w:val="clear" w:color="auto" w:fill="FFFFFF"/>
          <w:lang w:val="en-IN"/>
        </w:rPr>
      </w:pPr>
      <w:r w:rsidRPr="004C0C3E">
        <w:rPr>
          <w:color w:val="292929"/>
          <w:spacing w:val="-1"/>
          <w:shd w:val="clear" w:color="auto" w:fill="FFFFFF"/>
          <w:lang w:val="en-IN"/>
        </w:rPr>
        <w:t>The dataset</w:t>
      </w:r>
      <w:r w:rsidR="000354DA">
        <w:rPr>
          <w:color w:val="292929"/>
          <w:spacing w:val="-1"/>
          <w:shd w:val="clear" w:color="auto" w:fill="FFFFFF"/>
          <w:lang w:val="en-IN"/>
        </w:rPr>
        <w:t xml:space="preserve"> </w:t>
      </w:r>
      <w:r w:rsidRPr="004C0C3E">
        <w:rPr>
          <w:color w:val="292929"/>
          <w:spacing w:val="-1"/>
          <w:shd w:val="clear" w:color="auto" w:fill="FFFFFF"/>
          <w:lang w:val="en-IN"/>
        </w:rPr>
        <w:t>contains comprehensive information about various medicines and pharmaceutical products available in the Indian market. Each row in the dataset represents a unique medicine or product, and the dataset is structured with the following attributes:</w:t>
      </w:r>
    </w:p>
    <w:p w14:paraId="439E6C0B" w14:textId="4CC44584" w:rsidR="004C0C3E" w:rsidRPr="004C0C3E" w:rsidRDefault="004C0C3E" w:rsidP="002E1365">
      <w:pPr>
        <w:pStyle w:val="pw-post-body-paragraph"/>
        <w:numPr>
          <w:ilvl w:val="0"/>
          <w:numId w:val="11"/>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id</w:t>
      </w:r>
      <w:r w:rsidRPr="004C0C3E">
        <w:rPr>
          <w:color w:val="292929"/>
          <w:spacing w:val="-1"/>
          <w:shd w:val="clear" w:color="auto" w:fill="FFFFFF"/>
          <w:lang w:val="en-IN"/>
        </w:rPr>
        <w:t>: This attribute serves as a unique identifier used to represent the count of records in the dataset. It provides a sequential numbering system to differentiate and reference individual entries.</w:t>
      </w:r>
    </w:p>
    <w:p w14:paraId="38FC404F" w14:textId="358D10BC" w:rsidR="004C0C3E" w:rsidRPr="004C0C3E" w:rsidRDefault="004C0C3E" w:rsidP="002E1365">
      <w:pPr>
        <w:pStyle w:val="pw-post-body-paragraph"/>
        <w:numPr>
          <w:ilvl w:val="0"/>
          <w:numId w:val="11"/>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name</w:t>
      </w:r>
      <w:r w:rsidRPr="004C0C3E">
        <w:rPr>
          <w:color w:val="292929"/>
          <w:spacing w:val="-1"/>
          <w:shd w:val="clear" w:color="auto" w:fill="FFFFFF"/>
          <w:lang w:val="en-IN"/>
        </w:rPr>
        <w:t>: The "name" column contains the name of the medicine as per the market record. This is the official or commonly recognized name used for the medicine in the Indian market, which allows users to easily identify and search for specific medications.</w:t>
      </w:r>
    </w:p>
    <w:p w14:paraId="563CF32B" w14:textId="42065BAE" w:rsidR="004C0C3E" w:rsidRPr="004C0C3E" w:rsidRDefault="004C0C3E" w:rsidP="002E1365">
      <w:pPr>
        <w:pStyle w:val="pw-post-body-paragraph"/>
        <w:numPr>
          <w:ilvl w:val="0"/>
          <w:numId w:val="11"/>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price(₹)</w:t>
      </w:r>
      <w:r w:rsidRPr="004C0C3E">
        <w:rPr>
          <w:color w:val="292929"/>
          <w:spacing w:val="-1"/>
          <w:shd w:val="clear" w:color="auto" w:fill="FFFFFF"/>
          <w:lang w:val="en-IN"/>
        </w:rPr>
        <w:t>: This attribute represents the price of the medicine in the Indian market as of November 2022. It provides cost-related information for each medicine, helping users understand the pricing of different medications. It's important to note that this price data is specific to the given time frame and may not reflect current market prices.</w:t>
      </w:r>
    </w:p>
    <w:p w14:paraId="4F429906" w14:textId="51C165A2" w:rsidR="004C0C3E" w:rsidRPr="004C0C3E" w:rsidRDefault="004C0C3E" w:rsidP="002E1365">
      <w:pPr>
        <w:pStyle w:val="pw-post-body-paragraph"/>
        <w:numPr>
          <w:ilvl w:val="0"/>
          <w:numId w:val="11"/>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Is_discontinued</w:t>
      </w:r>
      <w:r w:rsidRPr="004C0C3E">
        <w:rPr>
          <w:color w:val="292929"/>
          <w:spacing w:val="-1"/>
          <w:shd w:val="clear" w:color="auto" w:fill="FFFFFF"/>
          <w:lang w:val="en-IN"/>
        </w:rPr>
        <w:t>: The "Is_discontinued" column indicates whether the medicine is currently available for purchase or not. This attribute informs users about the availability status of each medication, which is crucial information for both healthcare professionals and patients.</w:t>
      </w:r>
    </w:p>
    <w:p w14:paraId="06EDF0F1" w14:textId="4892B88B" w:rsidR="004C0C3E" w:rsidRPr="004C0C3E" w:rsidRDefault="004C0C3E" w:rsidP="002E1365">
      <w:pPr>
        <w:pStyle w:val="pw-post-body-paragraph"/>
        <w:numPr>
          <w:ilvl w:val="0"/>
          <w:numId w:val="11"/>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manufacturer_name</w:t>
      </w:r>
      <w:r w:rsidRPr="004C0C3E">
        <w:rPr>
          <w:color w:val="292929"/>
          <w:spacing w:val="-1"/>
          <w:shd w:val="clear" w:color="auto" w:fill="FFFFFF"/>
          <w:lang w:val="en-IN"/>
        </w:rPr>
        <w:t>: This column specifies the name of the pharmaceutical company responsible for producing the medicine mentioned in each row. Knowing the manufacturer's name is essential for quality assurance and can influence trust in the product.</w:t>
      </w:r>
    </w:p>
    <w:p w14:paraId="64168F21" w14:textId="22E8CD82" w:rsidR="004C0C3E" w:rsidRPr="004C0C3E" w:rsidRDefault="004C0C3E" w:rsidP="002E1365">
      <w:pPr>
        <w:pStyle w:val="pw-post-body-paragraph"/>
        <w:numPr>
          <w:ilvl w:val="0"/>
          <w:numId w:val="11"/>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type</w:t>
      </w:r>
      <w:r w:rsidRPr="004C0C3E">
        <w:rPr>
          <w:color w:val="292929"/>
          <w:spacing w:val="-1"/>
          <w:shd w:val="clear" w:color="auto" w:fill="FFFFFF"/>
          <w:lang w:val="en-IN"/>
        </w:rPr>
        <w:t>: The "type" attribute categorizes the medicine into different types, such as Allopathy, Homeopathy, or other relevant classifications. It provides information about the nature or category of the medicine.</w:t>
      </w:r>
    </w:p>
    <w:p w14:paraId="061C7984" w14:textId="1549A2CE" w:rsidR="004C0C3E" w:rsidRPr="004C0C3E" w:rsidRDefault="004C0C3E" w:rsidP="002E1365">
      <w:pPr>
        <w:pStyle w:val="pw-post-body-paragraph"/>
        <w:numPr>
          <w:ilvl w:val="0"/>
          <w:numId w:val="11"/>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pack_size_label</w:t>
      </w:r>
      <w:r w:rsidRPr="004C0C3E">
        <w:rPr>
          <w:color w:val="292929"/>
          <w:spacing w:val="-1"/>
          <w:shd w:val="clear" w:color="auto" w:fill="FFFFFF"/>
          <w:lang w:val="en-IN"/>
        </w:rPr>
        <w:t>: This column includes labels mentioned on the packaging of the medicine, indicating the quantity and form (e.g., Tablet, Syrup) of the medicine. It helps users understand the packaging and dosage forms available for each medication.</w:t>
      </w:r>
    </w:p>
    <w:p w14:paraId="5F88CCE4" w14:textId="0A8D6FD1" w:rsidR="004C0C3E" w:rsidRPr="004C0C3E" w:rsidRDefault="004C0C3E" w:rsidP="002E1365">
      <w:pPr>
        <w:pStyle w:val="pw-post-body-paragraph"/>
        <w:numPr>
          <w:ilvl w:val="0"/>
          <w:numId w:val="11"/>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lastRenderedPageBreak/>
        <w:t>short_composition1</w:t>
      </w:r>
      <w:r w:rsidRPr="004C0C3E">
        <w:rPr>
          <w:color w:val="292929"/>
          <w:spacing w:val="-1"/>
          <w:shd w:val="clear" w:color="auto" w:fill="FFFFFF"/>
          <w:lang w:val="en-IN"/>
        </w:rPr>
        <w:t>: This attribute provides information about the first composition used to make the medicine. It specifies the primary active ingredient or chemical compound that constitutes the core of the medication.</w:t>
      </w:r>
    </w:p>
    <w:p w14:paraId="2EA865D3" w14:textId="3518CC68" w:rsidR="004C0C3E" w:rsidRPr="004C0C3E" w:rsidRDefault="004C0C3E" w:rsidP="002E1365">
      <w:pPr>
        <w:pStyle w:val="pw-post-body-paragraph"/>
        <w:numPr>
          <w:ilvl w:val="0"/>
          <w:numId w:val="11"/>
        </w:numPr>
        <w:shd w:val="clear" w:color="auto" w:fill="FFFFFF"/>
        <w:spacing w:before="206" w:line="276" w:lineRule="auto"/>
        <w:jc w:val="both"/>
        <w:rPr>
          <w:color w:val="292929"/>
          <w:spacing w:val="-1"/>
          <w:shd w:val="clear" w:color="auto" w:fill="FFFFFF"/>
          <w:lang w:val="en-IN"/>
        </w:rPr>
      </w:pPr>
      <w:r w:rsidRPr="002E1365">
        <w:rPr>
          <w:b/>
          <w:bCs/>
          <w:color w:val="292929"/>
          <w:spacing w:val="-1"/>
          <w:shd w:val="clear" w:color="auto" w:fill="FFFFFF"/>
          <w:lang w:val="en-IN"/>
        </w:rPr>
        <w:t>short_composition2</w:t>
      </w:r>
      <w:r w:rsidRPr="004C0C3E">
        <w:rPr>
          <w:color w:val="292929"/>
          <w:spacing w:val="-1"/>
          <w:shd w:val="clear" w:color="auto" w:fill="FFFFFF"/>
          <w:lang w:val="en-IN"/>
        </w:rPr>
        <w:t>: If applicable, the "short_composition2" column lists any other composition used along with the first composition to make the medicine. Some medications may have multiple active ingredients or components, and this attribute captures the secondary composition when present.</w:t>
      </w:r>
    </w:p>
    <w:p w14:paraId="45B64798" w14:textId="0D5714F7" w:rsidR="00ED38EE" w:rsidRDefault="004C0C3E" w:rsidP="004C0C3E">
      <w:pPr>
        <w:pStyle w:val="pw-post-body-paragraph"/>
        <w:shd w:val="clear" w:color="auto" w:fill="FFFFFF"/>
        <w:spacing w:before="206" w:beforeAutospacing="0" w:after="0" w:afterAutospacing="0" w:line="276" w:lineRule="auto"/>
        <w:ind w:left="720"/>
        <w:jc w:val="both"/>
        <w:rPr>
          <w:color w:val="292929"/>
          <w:spacing w:val="-1"/>
          <w:shd w:val="clear" w:color="auto" w:fill="FFFFFF"/>
          <w:lang w:val="en-IN"/>
        </w:rPr>
      </w:pPr>
      <w:r w:rsidRPr="004C0C3E">
        <w:rPr>
          <w:color w:val="292929"/>
          <w:spacing w:val="-1"/>
          <w:shd w:val="clear" w:color="auto" w:fill="FFFFFF"/>
          <w:lang w:val="en-IN"/>
        </w:rPr>
        <w:t>Overall, this dataset serves as a valuable resource for individuals, healthcare professionals, researchers, and those interested in gaining insights into pharmaceutical products available in the Indian market. It offers a comprehensive view of medicines, including their names, prices (as of November 2022), availability status, manufacturer details, types, packaging information, and chemical compositions, providing essential information for informed healthcare decision-making and analysis within the Indian pharmaceutical landscape.</w:t>
      </w:r>
    </w:p>
    <w:p w14:paraId="0F23654B" w14:textId="67B61C93" w:rsidR="000354DA" w:rsidRDefault="000354DA" w:rsidP="004C0C3E">
      <w:pPr>
        <w:pStyle w:val="pw-post-body-paragraph"/>
        <w:shd w:val="clear" w:color="auto" w:fill="FFFFFF"/>
        <w:spacing w:before="206" w:beforeAutospacing="0" w:after="0" w:afterAutospacing="0" w:line="276" w:lineRule="auto"/>
        <w:ind w:left="720"/>
        <w:jc w:val="both"/>
        <w:rPr>
          <w:b/>
          <w:bCs/>
          <w:color w:val="292929"/>
          <w:spacing w:val="-1"/>
          <w:shd w:val="clear" w:color="auto" w:fill="FFFFFF"/>
          <w:lang w:val="en-IN"/>
        </w:rPr>
      </w:pPr>
      <w:r>
        <w:rPr>
          <w:b/>
          <w:bCs/>
          <w:color w:val="292929"/>
          <w:spacing w:val="-1"/>
          <w:shd w:val="clear" w:color="auto" w:fill="FFFFFF"/>
          <w:lang w:val="en-IN"/>
        </w:rPr>
        <w:t xml:space="preserve">Database Tools: </w:t>
      </w:r>
      <w:r w:rsidR="00842C3D">
        <w:rPr>
          <w:b/>
          <w:bCs/>
          <w:color w:val="292929"/>
          <w:spacing w:val="-1"/>
          <w:shd w:val="clear" w:color="auto" w:fill="FFFFFF"/>
          <w:lang w:val="en-IN"/>
        </w:rPr>
        <w:t>MongoDB</w:t>
      </w:r>
    </w:p>
    <w:p w14:paraId="792BA95D" w14:textId="32DB8BE0" w:rsidR="00402743" w:rsidRPr="00402743" w:rsidRDefault="00402743" w:rsidP="00402743">
      <w:pPr>
        <w:pStyle w:val="pw-post-body-paragraph"/>
        <w:numPr>
          <w:ilvl w:val="0"/>
          <w:numId w:val="12"/>
        </w:numPr>
        <w:shd w:val="clear" w:color="auto" w:fill="FFFFFF"/>
        <w:spacing w:before="206" w:line="276" w:lineRule="auto"/>
        <w:jc w:val="both"/>
        <w:rPr>
          <w:color w:val="292929"/>
          <w:spacing w:val="-1"/>
          <w:shd w:val="clear" w:color="auto" w:fill="FFFFFF"/>
          <w:lang w:val="en-IN"/>
        </w:rPr>
      </w:pPr>
      <w:r w:rsidRPr="00842C3D">
        <w:rPr>
          <w:b/>
          <w:bCs/>
          <w:color w:val="292929"/>
          <w:spacing w:val="-1"/>
          <w:shd w:val="clear" w:color="auto" w:fill="FFFFFF"/>
          <w:lang w:val="en-IN"/>
        </w:rPr>
        <w:t>MongoDB Server</w:t>
      </w:r>
      <w:r w:rsidRPr="00402743">
        <w:rPr>
          <w:color w:val="292929"/>
          <w:spacing w:val="-1"/>
          <w:shd w:val="clear" w:color="auto" w:fill="FFFFFF"/>
          <w:lang w:val="en-IN"/>
        </w:rPr>
        <w:t>: The core MongoDB database server is required to store and manage your data. You will need to install and configure MongoDB server on your hosting environment or server.</w:t>
      </w:r>
    </w:p>
    <w:p w14:paraId="663AE56B" w14:textId="3D6DCBFB" w:rsidR="00402743" w:rsidRPr="00402743" w:rsidRDefault="00402743" w:rsidP="00402743">
      <w:pPr>
        <w:pStyle w:val="pw-post-body-paragraph"/>
        <w:numPr>
          <w:ilvl w:val="0"/>
          <w:numId w:val="12"/>
        </w:numPr>
        <w:shd w:val="clear" w:color="auto" w:fill="FFFFFF"/>
        <w:spacing w:before="206" w:line="276" w:lineRule="auto"/>
        <w:jc w:val="both"/>
        <w:rPr>
          <w:color w:val="292929"/>
          <w:spacing w:val="-1"/>
          <w:shd w:val="clear" w:color="auto" w:fill="FFFFFF"/>
          <w:lang w:val="en-IN"/>
        </w:rPr>
      </w:pPr>
      <w:r w:rsidRPr="00842C3D">
        <w:rPr>
          <w:b/>
          <w:bCs/>
          <w:color w:val="292929"/>
          <w:spacing w:val="-1"/>
          <w:shd w:val="clear" w:color="auto" w:fill="FFFFFF"/>
          <w:lang w:val="en-IN"/>
        </w:rPr>
        <w:t>MongoDB Compass</w:t>
      </w:r>
      <w:r w:rsidRPr="00402743">
        <w:rPr>
          <w:color w:val="292929"/>
          <w:spacing w:val="-1"/>
          <w:shd w:val="clear" w:color="auto" w:fill="FFFFFF"/>
          <w:lang w:val="en-IN"/>
        </w:rPr>
        <w:t>: MongoDB Compass is a graphical user interface (GUI) tool for interacting with MongoDB databases. It provides a visual way to explore your data, perform queries, and manage your database schema.</w:t>
      </w:r>
    </w:p>
    <w:p w14:paraId="5B977B39" w14:textId="559F233B" w:rsidR="00402743" w:rsidRPr="00402743" w:rsidRDefault="00402743" w:rsidP="00402743">
      <w:pPr>
        <w:pStyle w:val="pw-post-body-paragraph"/>
        <w:numPr>
          <w:ilvl w:val="0"/>
          <w:numId w:val="12"/>
        </w:numPr>
        <w:shd w:val="clear" w:color="auto" w:fill="FFFFFF"/>
        <w:spacing w:before="206" w:line="276" w:lineRule="auto"/>
        <w:jc w:val="both"/>
        <w:rPr>
          <w:color w:val="292929"/>
          <w:spacing w:val="-1"/>
          <w:shd w:val="clear" w:color="auto" w:fill="FFFFFF"/>
          <w:lang w:val="en-IN"/>
        </w:rPr>
      </w:pPr>
      <w:r w:rsidRPr="00842C3D">
        <w:rPr>
          <w:b/>
          <w:bCs/>
          <w:color w:val="292929"/>
          <w:spacing w:val="-1"/>
          <w:shd w:val="clear" w:color="auto" w:fill="FFFFFF"/>
          <w:lang w:val="en-IN"/>
        </w:rPr>
        <w:t>MongoDB Drivers</w:t>
      </w:r>
      <w:r w:rsidRPr="00402743">
        <w:rPr>
          <w:color w:val="292929"/>
          <w:spacing w:val="-1"/>
          <w:shd w:val="clear" w:color="auto" w:fill="FFFFFF"/>
          <w:lang w:val="en-IN"/>
        </w:rPr>
        <w:t>: Depending on the programming language and framework you're using to build your portal (e.g., Node.js, Python, Java), you'll need the corresponding MongoDB driver or library to connect to and interact with the MongoDB database. For example:</w:t>
      </w:r>
    </w:p>
    <w:p w14:paraId="5D5F24C7" w14:textId="77777777" w:rsidR="00402743" w:rsidRPr="00402743" w:rsidRDefault="00402743" w:rsidP="00D25061">
      <w:pPr>
        <w:pStyle w:val="pw-post-body-paragraph"/>
        <w:numPr>
          <w:ilvl w:val="0"/>
          <w:numId w:val="14"/>
        </w:numPr>
        <w:shd w:val="clear" w:color="auto" w:fill="FFFFFF"/>
        <w:spacing w:before="206" w:line="276" w:lineRule="auto"/>
        <w:jc w:val="both"/>
        <w:rPr>
          <w:color w:val="292929"/>
          <w:spacing w:val="-1"/>
          <w:shd w:val="clear" w:color="auto" w:fill="FFFFFF"/>
          <w:lang w:val="en-IN"/>
        </w:rPr>
      </w:pPr>
      <w:r w:rsidRPr="00402743">
        <w:rPr>
          <w:color w:val="292929"/>
          <w:spacing w:val="-1"/>
          <w:shd w:val="clear" w:color="auto" w:fill="FFFFFF"/>
          <w:lang w:val="en-IN"/>
        </w:rPr>
        <w:t>Node.js: You can use the official MongoDB Node.js driver.</w:t>
      </w:r>
    </w:p>
    <w:p w14:paraId="2612D5CA" w14:textId="77777777" w:rsidR="00402743" w:rsidRPr="00402743" w:rsidRDefault="00402743" w:rsidP="00D25061">
      <w:pPr>
        <w:pStyle w:val="pw-post-body-paragraph"/>
        <w:numPr>
          <w:ilvl w:val="0"/>
          <w:numId w:val="14"/>
        </w:numPr>
        <w:shd w:val="clear" w:color="auto" w:fill="FFFFFF"/>
        <w:spacing w:before="206" w:line="276" w:lineRule="auto"/>
        <w:jc w:val="both"/>
        <w:rPr>
          <w:color w:val="292929"/>
          <w:spacing w:val="-1"/>
          <w:shd w:val="clear" w:color="auto" w:fill="FFFFFF"/>
          <w:lang w:val="en-IN"/>
        </w:rPr>
      </w:pPr>
      <w:r w:rsidRPr="00402743">
        <w:rPr>
          <w:color w:val="292929"/>
          <w:spacing w:val="-1"/>
          <w:shd w:val="clear" w:color="auto" w:fill="FFFFFF"/>
          <w:lang w:val="en-IN"/>
        </w:rPr>
        <w:t>Python: PyMongo is the official driver for Python.</w:t>
      </w:r>
    </w:p>
    <w:p w14:paraId="0F7F3EF0" w14:textId="7CE0AC93" w:rsidR="00402743" w:rsidRDefault="00402743" w:rsidP="00D25061">
      <w:pPr>
        <w:pStyle w:val="pw-post-body-paragraph"/>
        <w:numPr>
          <w:ilvl w:val="0"/>
          <w:numId w:val="14"/>
        </w:numPr>
        <w:shd w:val="clear" w:color="auto" w:fill="FFFFFF"/>
        <w:spacing w:before="206" w:beforeAutospacing="0" w:after="0" w:afterAutospacing="0" w:line="276" w:lineRule="auto"/>
        <w:jc w:val="both"/>
        <w:rPr>
          <w:color w:val="292929"/>
          <w:spacing w:val="-1"/>
          <w:shd w:val="clear" w:color="auto" w:fill="FFFFFF"/>
          <w:lang w:val="en-IN"/>
        </w:rPr>
      </w:pPr>
      <w:r w:rsidRPr="00402743">
        <w:rPr>
          <w:color w:val="292929"/>
          <w:spacing w:val="-1"/>
          <w:shd w:val="clear" w:color="auto" w:fill="FFFFFF"/>
          <w:lang w:val="en-IN"/>
        </w:rPr>
        <w:t>Java: The MongoDB Java driver is used for Java-based applications.</w:t>
      </w:r>
    </w:p>
    <w:p w14:paraId="6614880A" w14:textId="6D01FB3F" w:rsidR="00402743" w:rsidRDefault="00D25061" w:rsidP="00D25061">
      <w:pPr>
        <w:pStyle w:val="pw-post-body-paragraph"/>
        <w:numPr>
          <w:ilvl w:val="0"/>
          <w:numId w:val="12"/>
        </w:numPr>
        <w:shd w:val="clear" w:color="auto" w:fill="FFFFFF"/>
        <w:spacing w:before="206" w:beforeAutospacing="0" w:after="0" w:afterAutospacing="0" w:line="276" w:lineRule="auto"/>
        <w:jc w:val="both"/>
        <w:rPr>
          <w:color w:val="292929"/>
          <w:spacing w:val="-1"/>
          <w:shd w:val="clear" w:color="auto" w:fill="FFFFFF"/>
          <w:lang w:val="en-IN"/>
        </w:rPr>
      </w:pPr>
      <w:r w:rsidRPr="003D3505">
        <w:rPr>
          <w:b/>
          <w:bCs/>
          <w:color w:val="292929"/>
          <w:spacing w:val="-1"/>
          <w:shd w:val="clear" w:color="auto" w:fill="FFFFFF"/>
          <w:lang w:val="en-IN"/>
        </w:rPr>
        <w:t>MongoDB Atlas</w:t>
      </w:r>
      <w:r w:rsidRPr="00D25061">
        <w:rPr>
          <w:color w:val="292929"/>
          <w:spacing w:val="-1"/>
          <w:shd w:val="clear" w:color="auto" w:fill="FFFFFF"/>
          <w:lang w:val="en-IN"/>
        </w:rPr>
        <w:t>: MongoDB Atlas is a cloud-based database service provided by MongoDB. It offers automated backups, scaling options, and high availability. You can consider using MongoDB Atlas to host your database in the cloud.</w:t>
      </w:r>
    </w:p>
    <w:p w14:paraId="67E893E8" w14:textId="77777777" w:rsidR="00842C3D" w:rsidRPr="00842C3D" w:rsidRDefault="00842C3D" w:rsidP="00842C3D">
      <w:pPr>
        <w:pStyle w:val="pw-post-body-paragraph"/>
        <w:numPr>
          <w:ilvl w:val="0"/>
          <w:numId w:val="12"/>
        </w:numPr>
        <w:shd w:val="clear" w:color="auto" w:fill="FFFFFF"/>
        <w:spacing w:before="206" w:line="276" w:lineRule="auto"/>
        <w:jc w:val="both"/>
        <w:rPr>
          <w:color w:val="292929"/>
          <w:spacing w:val="-1"/>
          <w:shd w:val="clear" w:color="auto" w:fill="FFFFFF"/>
          <w:lang w:val="en-IN"/>
        </w:rPr>
      </w:pPr>
      <w:r w:rsidRPr="003D3505">
        <w:rPr>
          <w:b/>
          <w:bCs/>
          <w:color w:val="292929"/>
          <w:spacing w:val="-1"/>
          <w:shd w:val="clear" w:color="auto" w:fill="FFFFFF"/>
          <w:lang w:val="en-IN"/>
        </w:rPr>
        <w:t>MongoDB BI Connector</w:t>
      </w:r>
      <w:r w:rsidRPr="00842C3D">
        <w:rPr>
          <w:color w:val="292929"/>
          <w:spacing w:val="-1"/>
          <w:shd w:val="clear" w:color="auto" w:fill="FFFFFF"/>
          <w:lang w:val="en-IN"/>
        </w:rPr>
        <w:t>: If you need to perform business intelligence and reporting tasks on your data, the MongoDB BI Connector can help connect MongoDB to popular BI tools like Tableau, Power BI, or QlikView.</w:t>
      </w:r>
    </w:p>
    <w:p w14:paraId="607F2064" w14:textId="771CE354" w:rsidR="00842C3D" w:rsidRPr="00842C3D" w:rsidRDefault="00842C3D" w:rsidP="00842C3D">
      <w:pPr>
        <w:pStyle w:val="pw-post-body-paragraph"/>
        <w:numPr>
          <w:ilvl w:val="0"/>
          <w:numId w:val="12"/>
        </w:numPr>
        <w:shd w:val="clear" w:color="auto" w:fill="FFFFFF"/>
        <w:spacing w:before="206" w:line="276" w:lineRule="auto"/>
        <w:jc w:val="both"/>
        <w:rPr>
          <w:color w:val="292929"/>
          <w:spacing w:val="-1"/>
          <w:shd w:val="clear" w:color="auto" w:fill="FFFFFF"/>
          <w:lang w:val="en-IN"/>
        </w:rPr>
      </w:pPr>
      <w:r w:rsidRPr="003D3505">
        <w:rPr>
          <w:b/>
          <w:bCs/>
          <w:color w:val="292929"/>
          <w:spacing w:val="-1"/>
          <w:shd w:val="clear" w:color="auto" w:fill="FFFFFF"/>
          <w:lang w:val="en-IN"/>
        </w:rPr>
        <w:t>MongoDB Atlas Data Lake</w:t>
      </w:r>
      <w:r w:rsidRPr="00842C3D">
        <w:rPr>
          <w:color w:val="292929"/>
          <w:spacing w:val="-1"/>
          <w:shd w:val="clear" w:color="auto" w:fill="FFFFFF"/>
          <w:lang w:val="en-IN"/>
        </w:rPr>
        <w:t xml:space="preserve">: If you need to analyse large volumes of data stored in MongoDB using big data analytics tools, MongoDB Atlas Data Lake allows you to </w:t>
      </w:r>
      <w:r w:rsidRPr="00842C3D">
        <w:rPr>
          <w:color w:val="292929"/>
          <w:spacing w:val="-1"/>
          <w:shd w:val="clear" w:color="auto" w:fill="FFFFFF"/>
          <w:lang w:val="en-IN"/>
        </w:rPr>
        <w:lastRenderedPageBreak/>
        <w:t>query data stored in your Atlas cluster using tools like Apache Spark and AWS Athena.</w:t>
      </w:r>
    </w:p>
    <w:p w14:paraId="080A98DD" w14:textId="77777777" w:rsidR="00842C3D" w:rsidRPr="00842C3D" w:rsidRDefault="00842C3D" w:rsidP="00842C3D">
      <w:pPr>
        <w:pStyle w:val="pw-post-body-paragraph"/>
        <w:numPr>
          <w:ilvl w:val="0"/>
          <w:numId w:val="12"/>
        </w:numPr>
        <w:shd w:val="clear" w:color="auto" w:fill="FFFFFF"/>
        <w:spacing w:before="206" w:line="276" w:lineRule="auto"/>
        <w:jc w:val="both"/>
        <w:rPr>
          <w:color w:val="292929"/>
          <w:spacing w:val="-1"/>
          <w:shd w:val="clear" w:color="auto" w:fill="FFFFFF"/>
          <w:lang w:val="en-IN"/>
        </w:rPr>
      </w:pPr>
      <w:r w:rsidRPr="003D3505">
        <w:rPr>
          <w:b/>
          <w:bCs/>
          <w:color w:val="292929"/>
          <w:spacing w:val="-1"/>
          <w:shd w:val="clear" w:color="auto" w:fill="FFFFFF"/>
          <w:lang w:val="en-IN"/>
        </w:rPr>
        <w:t>MongoDB Charts</w:t>
      </w:r>
      <w:r w:rsidRPr="00842C3D">
        <w:rPr>
          <w:color w:val="292929"/>
          <w:spacing w:val="-1"/>
          <w:shd w:val="clear" w:color="auto" w:fill="FFFFFF"/>
          <w:lang w:val="en-IN"/>
        </w:rPr>
        <w:t>: MongoDB Charts is a tool that allows you to create visualizations and dashboards directly from your MongoDB data. It can be valuable for creating data visualizations in your Drug Information Portal.</w:t>
      </w:r>
    </w:p>
    <w:p w14:paraId="27E59E4B" w14:textId="77777777" w:rsidR="00D25061" w:rsidRPr="00402743" w:rsidRDefault="00D25061" w:rsidP="00842C3D">
      <w:pPr>
        <w:pStyle w:val="pw-post-body-paragraph"/>
        <w:shd w:val="clear" w:color="auto" w:fill="FFFFFF"/>
        <w:spacing w:before="206" w:beforeAutospacing="0" w:after="0" w:afterAutospacing="0" w:line="276" w:lineRule="auto"/>
        <w:ind w:left="1440"/>
        <w:jc w:val="both"/>
        <w:rPr>
          <w:color w:val="292929"/>
          <w:spacing w:val="-1"/>
          <w:shd w:val="clear" w:color="auto" w:fill="FFFFFF"/>
          <w:lang w:val="en-IN"/>
        </w:rPr>
      </w:pPr>
    </w:p>
    <w:p w14:paraId="651C85DA" w14:textId="77777777" w:rsidR="000442C5" w:rsidRDefault="00153540" w:rsidP="00BC546B">
      <w:pPr>
        <w:pStyle w:val="pw-post-body-paragraph"/>
        <w:numPr>
          <w:ilvl w:val="0"/>
          <w:numId w:val="1"/>
        </w:numPr>
        <w:shd w:val="clear" w:color="auto" w:fill="FFFFFF"/>
        <w:spacing w:before="206" w:beforeAutospacing="0" w:after="0" w:afterAutospacing="0" w:line="536" w:lineRule="atLeast"/>
        <w:rPr>
          <w:b/>
          <w:color w:val="292929"/>
          <w:spacing w:val="-1"/>
          <w:shd w:val="clear" w:color="auto" w:fill="FFFFFF"/>
        </w:rPr>
      </w:pPr>
      <w:r w:rsidRPr="003A10F7">
        <w:rPr>
          <w:b/>
          <w:color w:val="292929"/>
          <w:spacing w:val="-1"/>
          <w:shd w:val="clear" w:color="auto" w:fill="FFFFFF"/>
        </w:rPr>
        <w:t>Algorithms / Techniques description</w:t>
      </w:r>
      <w:r w:rsidR="003A10F7">
        <w:rPr>
          <w:b/>
          <w:color w:val="292929"/>
          <w:spacing w:val="-1"/>
          <w:shd w:val="clear" w:color="auto" w:fill="FFFFFF"/>
        </w:rPr>
        <w:t xml:space="preserve"> </w:t>
      </w:r>
    </w:p>
    <w:p w14:paraId="4A82DCB1" w14:textId="77777777" w:rsidR="00F83690" w:rsidRDefault="00F83690" w:rsidP="00F83690">
      <w:pPr>
        <w:pStyle w:val="pw-post-body-paragraph"/>
        <w:shd w:val="clear" w:color="auto" w:fill="FFFFFF"/>
        <w:spacing w:before="206" w:beforeAutospacing="0" w:after="0" w:afterAutospacing="0" w:line="276" w:lineRule="auto"/>
        <w:ind w:left="720"/>
        <w:rPr>
          <w:b/>
          <w:color w:val="292929"/>
          <w:spacing w:val="-1"/>
          <w:shd w:val="clear" w:color="auto" w:fill="FFFFFF"/>
        </w:rPr>
      </w:pPr>
      <w:r w:rsidRPr="00F83690">
        <w:rPr>
          <w:b/>
          <w:color w:val="292929"/>
          <w:spacing w:val="-1"/>
          <w:shd w:val="clear" w:color="auto" w:fill="FFFFFF"/>
        </w:rPr>
        <w:t>Frontend Pseudocode:</w:t>
      </w:r>
    </w:p>
    <w:p w14:paraId="1752FF41" w14:textId="52E88FEF" w:rsidR="002664EE" w:rsidRPr="002664EE" w:rsidRDefault="002664EE" w:rsidP="0064544F">
      <w:pPr>
        <w:pStyle w:val="pw-post-body-paragraph"/>
        <w:numPr>
          <w:ilvl w:val="0"/>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Initialize the Medication Search Page:</w:t>
      </w:r>
    </w:p>
    <w:p w14:paraId="10DAD879" w14:textId="77777777" w:rsidR="003023B4" w:rsidRDefault="002664EE" w:rsidP="0064544F">
      <w:pPr>
        <w:pStyle w:val="pw-post-body-paragraph"/>
        <w:numPr>
          <w:ilvl w:val="2"/>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 xml:space="preserve">Create a component with state variables for </w:t>
      </w:r>
      <w:proofErr w:type="spellStart"/>
      <w:r w:rsidRPr="002664EE">
        <w:rPr>
          <w:bCs/>
          <w:color w:val="292929"/>
          <w:spacing w:val="-1"/>
          <w:shd w:val="clear" w:color="auto" w:fill="FFFFFF"/>
        </w:rPr>
        <w:t>searchQuery</w:t>
      </w:r>
      <w:proofErr w:type="spellEnd"/>
      <w:r w:rsidRPr="002664EE">
        <w:rPr>
          <w:bCs/>
          <w:color w:val="292929"/>
          <w:spacing w:val="-1"/>
          <w:shd w:val="clear" w:color="auto" w:fill="FFFFFF"/>
        </w:rPr>
        <w:t xml:space="preserve">, medications, </w:t>
      </w:r>
      <w:proofErr w:type="spellStart"/>
      <w:r w:rsidRPr="002664EE">
        <w:rPr>
          <w:bCs/>
          <w:color w:val="292929"/>
          <w:spacing w:val="-1"/>
          <w:shd w:val="clear" w:color="auto" w:fill="FFFFFF"/>
        </w:rPr>
        <w:t>isLoading</w:t>
      </w:r>
      <w:proofErr w:type="spellEnd"/>
      <w:r w:rsidRPr="002664EE">
        <w:rPr>
          <w:bCs/>
          <w:color w:val="292929"/>
          <w:spacing w:val="-1"/>
          <w:shd w:val="clear" w:color="auto" w:fill="FFFFFF"/>
        </w:rPr>
        <w:t>, and error.</w:t>
      </w:r>
    </w:p>
    <w:p w14:paraId="0F5F903D" w14:textId="09400E87" w:rsidR="002664EE" w:rsidRPr="002664EE" w:rsidRDefault="002664EE" w:rsidP="0064544F">
      <w:pPr>
        <w:pStyle w:val="pw-post-body-paragraph"/>
        <w:numPr>
          <w:ilvl w:val="2"/>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 xml:space="preserve">Render an input field for medication search, a search button, and a results list.   </w:t>
      </w:r>
    </w:p>
    <w:p w14:paraId="158EA021" w14:textId="77777777" w:rsidR="00547A75" w:rsidRDefault="002664EE" w:rsidP="0064544F">
      <w:pPr>
        <w:pStyle w:val="pw-post-body-paragraph"/>
        <w:numPr>
          <w:ilvl w:val="0"/>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Handle User Input:</w:t>
      </w:r>
    </w:p>
    <w:p w14:paraId="03E4BB45" w14:textId="77777777" w:rsidR="00547A75" w:rsidRDefault="002664EE" w:rsidP="0064544F">
      <w:pPr>
        <w:pStyle w:val="pw-post-body-paragraph"/>
        <w:numPr>
          <w:ilvl w:val="2"/>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Listen for changes in the search input field.</w:t>
      </w:r>
    </w:p>
    <w:p w14:paraId="1A05FF05" w14:textId="57661FF4" w:rsidR="002664EE" w:rsidRPr="002664EE" w:rsidRDefault="002664EE" w:rsidP="0064544F">
      <w:pPr>
        <w:pStyle w:val="pw-post-body-paragraph"/>
        <w:numPr>
          <w:ilvl w:val="2"/>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 xml:space="preserve">When the user types, update the </w:t>
      </w:r>
      <w:proofErr w:type="spellStart"/>
      <w:r w:rsidRPr="002664EE">
        <w:rPr>
          <w:bCs/>
          <w:color w:val="292929"/>
          <w:spacing w:val="-1"/>
          <w:shd w:val="clear" w:color="auto" w:fill="FFFFFF"/>
        </w:rPr>
        <w:t>searchQuery</w:t>
      </w:r>
      <w:proofErr w:type="spellEnd"/>
      <w:r w:rsidRPr="002664EE">
        <w:rPr>
          <w:bCs/>
          <w:color w:val="292929"/>
          <w:spacing w:val="-1"/>
          <w:shd w:val="clear" w:color="auto" w:fill="FFFFFF"/>
        </w:rPr>
        <w:t xml:space="preserve"> state variable accordingly.</w:t>
      </w:r>
    </w:p>
    <w:p w14:paraId="73153310" w14:textId="30675C63" w:rsidR="002664EE" w:rsidRPr="002664EE" w:rsidRDefault="002664EE" w:rsidP="0064544F">
      <w:pPr>
        <w:pStyle w:val="pw-post-body-paragraph"/>
        <w:numPr>
          <w:ilvl w:val="0"/>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Handle Medication Search:</w:t>
      </w:r>
    </w:p>
    <w:p w14:paraId="1E35FA3B" w14:textId="77777777" w:rsidR="00547A75" w:rsidRDefault="002664EE" w:rsidP="0064544F">
      <w:pPr>
        <w:pStyle w:val="pw-post-body-paragraph"/>
        <w:numPr>
          <w:ilvl w:val="2"/>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When the user clicks the search button:</w:t>
      </w:r>
    </w:p>
    <w:p w14:paraId="143B89E3" w14:textId="77777777" w:rsidR="00547A75" w:rsidRDefault="002664EE" w:rsidP="0064544F">
      <w:pPr>
        <w:pStyle w:val="pw-post-body-paragraph"/>
        <w:numPr>
          <w:ilvl w:val="4"/>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 xml:space="preserve">Display a loading indicator (set </w:t>
      </w:r>
      <w:proofErr w:type="spellStart"/>
      <w:r w:rsidRPr="002664EE">
        <w:rPr>
          <w:bCs/>
          <w:color w:val="292929"/>
          <w:spacing w:val="-1"/>
          <w:shd w:val="clear" w:color="auto" w:fill="FFFFFF"/>
        </w:rPr>
        <w:t>isLoading</w:t>
      </w:r>
      <w:proofErr w:type="spellEnd"/>
      <w:r w:rsidRPr="002664EE">
        <w:rPr>
          <w:bCs/>
          <w:color w:val="292929"/>
          <w:spacing w:val="-1"/>
          <w:shd w:val="clear" w:color="auto" w:fill="FFFFFF"/>
        </w:rPr>
        <w:t xml:space="preserve"> to true).</w:t>
      </w:r>
    </w:p>
    <w:p w14:paraId="230AF472" w14:textId="77777777" w:rsidR="00453C3E" w:rsidRDefault="002664EE" w:rsidP="0064544F">
      <w:pPr>
        <w:pStyle w:val="pw-post-body-paragraph"/>
        <w:numPr>
          <w:ilvl w:val="4"/>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Clear any previous error messages.</w:t>
      </w:r>
    </w:p>
    <w:p w14:paraId="172327F7" w14:textId="77777777" w:rsidR="00453C3E" w:rsidRDefault="002664EE" w:rsidP="0064544F">
      <w:pPr>
        <w:pStyle w:val="pw-post-body-paragraph"/>
        <w:numPr>
          <w:ilvl w:val="4"/>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 xml:space="preserve">Send an HTTP request to the backend API to search for medications based on the </w:t>
      </w:r>
      <w:proofErr w:type="spellStart"/>
      <w:r w:rsidRPr="002664EE">
        <w:rPr>
          <w:bCs/>
          <w:color w:val="292929"/>
          <w:spacing w:val="-1"/>
          <w:shd w:val="clear" w:color="auto" w:fill="FFFFFF"/>
        </w:rPr>
        <w:t>searchQuery</w:t>
      </w:r>
      <w:proofErr w:type="spellEnd"/>
      <w:r w:rsidRPr="002664EE">
        <w:rPr>
          <w:bCs/>
          <w:color w:val="292929"/>
          <w:spacing w:val="-1"/>
          <w:shd w:val="clear" w:color="auto" w:fill="FFFFFF"/>
        </w:rPr>
        <w:t>.</w:t>
      </w:r>
    </w:p>
    <w:p w14:paraId="326AA04A" w14:textId="6BE98102" w:rsidR="00D033B5" w:rsidRDefault="002664EE" w:rsidP="0064544F">
      <w:pPr>
        <w:pStyle w:val="pw-post-body-paragraph"/>
        <w:numPr>
          <w:ilvl w:val="2"/>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Upon successful response:</w:t>
      </w:r>
    </w:p>
    <w:p w14:paraId="604255FC" w14:textId="77777777" w:rsidR="00D033B5" w:rsidRDefault="002664EE" w:rsidP="0064544F">
      <w:pPr>
        <w:pStyle w:val="pw-post-body-paragraph"/>
        <w:numPr>
          <w:ilvl w:val="4"/>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Update the medications state variable with the search results.</w:t>
      </w:r>
    </w:p>
    <w:p w14:paraId="57833CE4" w14:textId="77777777" w:rsidR="00D033B5" w:rsidRDefault="002664EE" w:rsidP="0064544F">
      <w:pPr>
        <w:pStyle w:val="pw-post-body-paragraph"/>
        <w:numPr>
          <w:ilvl w:val="4"/>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 xml:space="preserve">Turn off the loading indicator (set </w:t>
      </w:r>
      <w:proofErr w:type="spellStart"/>
      <w:r w:rsidRPr="002664EE">
        <w:rPr>
          <w:bCs/>
          <w:color w:val="292929"/>
          <w:spacing w:val="-1"/>
          <w:shd w:val="clear" w:color="auto" w:fill="FFFFFF"/>
        </w:rPr>
        <w:t>isLoading</w:t>
      </w:r>
      <w:proofErr w:type="spellEnd"/>
      <w:r w:rsidRPr="002664EE">
        <w:rPr>
          <w:bCs/>
          <w:color w:val="292929"/>
          <w:spacing w:val="-1"/>
          <w:shd w:val="clear" w:color="auto" w:fill="FFFFFF"/>
        </w:rPr>
        <w:t xml:space="preserve"> to false).</w:t>
      </w:r>
    </w:p>
    <w:p w14:paraId="39B858A0" w14:textId="77777777" w:rsidR="00D033B5" w:rsidRDefault="002664EE" w:rsidP="0064544F">
      <w:pPr>
        <w:pStyle w:val="pw-post-body-paragraph"/>
        <w:numPr>
          <w:ilvl w:val="2"/>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If an error occurs during the request:</w:t>
      </w:r>
    </w:p>
    <w:p w14:paraId="71337BC0" w14:textId="77777777" w:rsidR="00D033B5" w:rsidRDefault="002664EE" w:rsidP="0064544F">
      <w:pPr>
        <w:pStyle w:val="pw-post-body-paragraph"/>
        <w:numPr>
          <w:ilvl w:val="4"/>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Display an error message to the user.</w:t>
      </w:r>
    </w:p>
    <w:p w14:paraId="57017FF9" w14:textId="35FACA66" w:rsidR="002664EE" w:rsidRPr="002664EE" w:rsidRDefault="002664EE" w:rsidP="0064544F">
      <w:pPr>
        <w:pStyle w:val="pw-post-body-paragraph"/>
        <w:numPr>
          <w:ilvl w:val="4"/>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 xml:space="preserve">Turn off the loading indicator (set </w:t>
      </w:r>
      <w:proofErr w:type="spellStart"/>
      <w:r w:rsidRPr="002664EE">
        <w:rPr>
          <w:bCs/>
          <w:color w:val="292929"/>
          <w:spacing w:val="-1"/>
          <w:shd w:val="clear" w:color="auto" w:fill="FFFFFF"/>
        </w:rPr>
        <w:t>isLoading</w:t>
      </w:r>
      <w:proofErr w:type="spellEnd"/>
      <w:r w:rsidRPr="002664EE">
        <w:rPr>
          <w:bCs/>
          <w:color w:val="292929"/>
          <w:spacing w:val="-1"/>
          <w:shd w:val="clear" w:color="auto" w:fill="FFFFFF"/>
        </w:rPr>
        <w:t xml:space="preserve"> to false).          </w:t>
      </w:r>
    </w:p>
    <w:p w14:paraId="6506F3D7" w14:textId="77777777" w:rsidR="00D033B5" w:rsidRDefault="002664EE" w:rsidP="0064544F">
      <w:pPr>
        <w:pStyle w:val="pw-post-body-paragraph"/>
        <w:numPr>
          <w:ilvl w:val="0"/>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Display Medication Results:</w:t>
      </w:r>
    </w:p>
    <w:p w14:paraId="06981D33" w14:textId="32DD0B4A" w:rsidR="002664EE" w:rsidRPr="002664EE" w:rsidRDefault="002664EE" w:rsidP="0064544F">
      <w:pPr>
        <w:pStyle w:val="pw-post-body-paragraph"/>
        <w:numPr>
          <w:ilvl w:val="2"/>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Map through the medications state variable to render a list of medication names and descriptions.</w:t>
      </w:r>
    </w:p>
    <w:p w14:paraId="1001C751" w14:textId="3178AD5E" w:rsidR="00F83690" w:rsidRDefault="002664EE" w:rsidP="0064544F">
      <w:pPr>
        <w:pStyle w:val="pw-post-body-paragraph"/>
        <w:numPr>
          <w:ilvl w:val="0"/>
          <w:numId w:val="19"/>
        </w:numPr>
        <w:shd w:val="clear" w:color="auto" w:fill="FFFFFF"/>
        <w:spacing w:before="206" w:line="276" w:lineRule="auto"/>
        <w:jc w:val="both"/>
        <w:rPr>
          <w:bCs/>
          <w:color w:val="292929"/>
          <w:spacing w:val="-1"/>
          <w:shd w:val="clear" w:color="auto" w:fill="FFFFFF"/>
        </w:rPr>
      </w:pPr>
      <w:r w:rsidRPr="002664EE">
        <w:rPr>
          <w:bCs/>
          <w:color w:val="292929"/>
          <w:spacing w:val="-1"/>
          <w:shd w:val="clear" w:color="auto" w:fill="FFFFFF"/>
        </w:rPr>
        <w:t>Render the Medication Search Page component to the DOM.</w:t>
      </w:r>
    </w:p>
    <w:p w14:paraId="529AB6C1" w14:textId="40AFEB4E" w:rsidR="002664EE" w:rsidRDefault="00F6756A" w:rsidP="002664EE">
      <w:pPr>
        <w:pStyle w:val="pw-post-body-paragraph"/>
        <w:shd w:val="clear" w:color="auto" w:fill="FFFFFF"/>
        <w:spacing w:before="206" w:line="276" w:lineRule="auto"/>
        <w:ind w:left="720"/>
        <w:jc w:val="both"/>
        <w:rPr>
          <w:b/>
          <w:color w:val="292929"/>
          <w:spacing w:val="-1"/>
          <w:shd w:val="clear" w:color="auto" w:fill="FFFFFF"/>
        </w:rPr>
      </w:pPr>
      <w:r>
        <w:rPr>
          <w:b/>
          <w:color w:val="292929"/>
          <w:spacing w:val="-1"/>
          <w:shd w:val="clear" w:color="auto" w:fill="FFFFFF"/>
        </w:rPr>
        <w:t>Backend Pseudo Code:</w:t>
      </w:r>
    </w:p>
    <w:p w14:paraId="387541AB" w14:textId="77777777" w:rsidR="0064544F" w:rsidRDefault="00F6756A" w:rsidP="00D14793">
      <w:pPr>
        <w:pStyle w:val="pw-post-body-paragraph"/>
        <w:numPr>
          <w:ilvl w:val="0"/>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Initialize the Backend Server:</w:t>
      </w:r>
    </w:p>
    <w:p w14:paraId="74A8EB25" w14:textId="1838071A" w:rsidR="00F6756A" w:rsidRPr="00F6756A" w:rsidRDefault="00F6756A" w:rsidP="00D14793">
      <w:pPr>
        <w:pStyle w:val="pw-post-body-paragraph"/>
        <w:numPr>
          <w:ilvl w:val="1"/>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lastRenderedPageBreak/>
        <w:t>Set up a backend server using a framework like Express.js.</w:t>
      </w:r>
    </w:p>
    <w:p w14:paraId="70A7F784" w14:textId="77777777" w:rsidR="0064544F" w:rsidRDefault="00F6756A" w:rsidP="00D14793">
      <w:pPr>
        <w:pStyle w:val="pw-post-body-paragraph"/>
        <w:numPr>
          <w:ilvl w:val="1"/>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Define API endpoints for medication search and other functionalities.</w:t>
      </w:r>
    </w:p>
    <w:p w14:paraId="533BCAD1" w14:textId="1F21D9A9" w:rsidR="00F6756A" w:rsidRPr="00F6756A" w:rsidRDefault="00F6756A" w:rsidP="00D14793">
      <w:pPr>
        <w:pStyle w:val="pw-post-body-paragraph"/>
        <w:numPr>
          <w:ilvl w:val="0"/>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Handle Medication Search Request:</w:t>
      </w:r>
    </w:p>
    <w:p w14:paraId="37E08BF8" w14:textId="76CF7BF6" w:rsidR="00F6756A" w:rsidRPr="00F6756A" w:rsidRDefault="00F6756A" w:rsidP="00D14793">
      <w:pPr>
        <w:pStyle w:val="pw-post-body-paragraph"/>
        <w:numPr>
          <w:ilvl w:val="1"/>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Listen for incoming GET requests to the "/</w:t>
      </w:r>
      <w:proofErr w:type="spellStart"/>
      <w:r w:rsidRPr="00F6756A">
        <w:rPr>
          <w:bCs/>
          <w:color w:val="292929"/>
          <w:spacing w:val="-1"/>
          <w:shd w:val="clear" w:color="auto" w:fill="FFFFFF"/>
        </w:rPr>
        <w:t>api</w:t>
      </w:r>
      <w:proofErr w:type="spellEnd"/>
      <w:r w:rsidRPr="00F6756A">
        <w:rPr>
          <w:bCs/>
          <w:color w:val="292929"/>
          <w:spacing w:val="-1"/>
          <w:shd w:val="clear" w:color="auto" w:fill="FFFFFF"/>
        </w:rPr>
        <w:t>/medications/search" endpoint.</w:t>
      </w:r>
    </w:p>
    <w:p w14:paraId="406FA264" w14:textId="10D373B2" w:rsidR="00F6756A" w:rsidRPr="00F6756A" w:rsidRDefault="00F6756A" w:rsidP="00D14793">
      <w:pPr>
        <w:pStyle w:val="pw-post-body-paragraph"/>
        <w:numPr>
          <w:ilvl w:val="1"/>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Extract the search query from the request parameters.</w:t>
      </w:r>
    </w:p>
    <w:p w14:paraId="15B59B91" w14:textId="1B0A39B9" w:rsidR="00F6756A" w:rsidRPr="00F6756A" w:rsidRDefault="00F6756A" w:rsidP="00D14793">
      <w:pPr>
        <w:pStyle w:val="pw-post-body-paragraph"/>
        <w:numPr>
          <w:ilvl w:val="0"/>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Query the Database:</w:t>
      </w:r>
    </w:p>
    <w:p w14:paraId="731DB6DB" w14:textId="725541AD" w:rsidR="00F6756A" w:rsidRPr="00F6756A" w:rsidRDefault="00F6756A" w:rsidP="00D14793">
      <w:pPr>
        <w:pStyle w:val="pw-post-body-paragraph"/>
        <w:numPr>
          <w:ilvl w:val="1"/>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Use the search query to query the MongoDB database for medications matching the query.</w:t>
      </w:r>
    </w:p>
    <w:p w14:paraId="1DFBF848" w14:textId="77777777" w:rsidR="00D14793" w:rsidRDefault="00F6756A" w:rsidP="00D14793">
      <w:pPr>
        <w:pStyle w:val="pw-post-body-paragraph"/>
        <w:numPr>
          <w:ilvl w:val="1"/>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Retrieve medication information including name, description, and other relevant details.</w:t>
      </w:r>
    </w:p>
    <w:p w14:paraId="21DC84D7" w14:textId="77777777" w:rsidR="00D14793" w:rsidRDefault="00F6756A" w:rsidP="00D14793">
      <w:pPr>
        <w:pStyle w:val="pw-post-body-paragraph"/>
        <w:numPr>
          <w:ilvl w:val="1"/>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If medications are found, send a JSON response with the medication data.</w:t>
      </w:r>
    </w:p>
    <w:p w14:paraId="22DC9553" w14:textId="1DB0C75A" w:rsidR="00F6756A" w:rsidRPr="00F6756A" w:rsidRDefault="00F6756A" w:rsidP="00D14793">
      <w:pPr>
        <w:pStyle w:val="pw-post-body-paragraph"/>
        <w:numPr>
          <w:ilvl w:val="1"/>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If no medications are found, send an error response.</w:t>
      </w:r>
    </w:p>
    <w:p w14:paraId="03596274" w14:textId="23E0E7FA" w:rsidR="00F6756A" w:rsidRPr="00F6756A" w:rsidRDefault="00F6756A" w:rsidP="00D14793">
      <w:pPr>
        <w:pStyle w:val="pw-post-body-paragraph"/>
        <w:numPr>
          <w:ilvl w:val="0"/>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Error Handling:</w:t>
      </w:r>
    </w:p>
    <w:p w14:paraId="1B6CB00E" w14:textId="77777777" w:rsidR="00D14793" w:rsidRDefault="00F6756A" w:rsidP="00D14793">
      <w:pPr>
        <w:pStyle w:val="pw-post-body-paragraph"/>
        <w:numPr>
          <w:ilvl w:val="1"/>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 xml:space="preserve">Implement error handling to catch and respond to any errors that may occur during the </w:t>
      </w:r>
      <w:r w:rsidR="006C1B13">
        <w:rPr>
          <w:bCs/>
          <w:color w:val="292929"/>
          <w:spacing w:val="-1"/>
          <w:shd w:val="clear" w:color="auto" w:fill="FFFFFF"/>
        </w:rPr>
        <w:t xml:space="preserve"> </w:t>
      </w:r>
      <w:r w:rsidRPr="00F6756A">
        <w:rPr>
          <w:bCs/>
          <w:color w:val="292929"/>
          <w:spacing w:val="-1"/>
          <w:shd w:val="clear" w:color="auto" w:fill="FFFFFF"/>
        </w:rPr>
        <w:t>search process.</w:t>
      </w:r>
    </w:p>
    <w:p w14:paraId="464CB463" w14:textId="77777777" w:rsidR="00D14793" w:rsidRDefault="00F6756A" w:rsidP="00D14793">
      <w:pPr>
        <w:pStyle w:val="pw-post-body-paragraph"/>
        <w:numPr>
          <w:ilvl w:val="0"/>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Start the Backend Server:</w:t>
      </w:r>
    </w:p>
    <w:p w14:paraId="15BF448B" w14:textId="787BF401" w:rsidR="00F6756A" w:rsidRPr="00F6756A" w:rsidRDefault="00F6756A" w:rsidP="00D14793">
      <w:pPr>
        <w:pStyle w:val="pw-post-body-paragraph"/>
        <w:numPr>
          <w:ilvl w:val="1"/>
          <w:numId w:val="21"/>
        </w:numPr>
        <w:shd w:val="clear" w:color="auto" w:fill="FFFFFF"/>
        <w:spacing w:before="206" w:line="276" w:lineRule="auto"/>
        <w:jc w:val="both"/>
        <w:rPr>
          <w:bCs/>
          <w:color w:val="292929"/>
          <w:spacing w:val="-1"/>
          <w:shd w:val="clear" w:color="auto" w:fill="FFFFFF"/>
        </w:rPr>
      </w:pPr>
      <w:r w:rsidRPr="00F6756A">
        <w:rPr>
          <w:bCs/>
          <w:color w:val="292929"/>
          <w:spacing w:val="-1"/>
          <w:shd w:val="clear" w:color="auto" w:fill="FFFFFF"/>
        </w:rPr>
        <w:t>Listen for incoming HTTP requests on the specified port (e.g., port 3000).</w:t>
      </w:r>
    </w:p>
    <w:p w14:paraId="25088174" w14:textId="45C9036F" w:rsidR="0031416B" w:rsidRDefault="001F118A" w:rsidP="0031416B">
      <w:pPr>
        <w:pStyle w:val="pw-post-body-paragraph"/>
        <w:numPr>
          <w:ilvl w:val="0"/>
          <w:numId w:val="1"/>
        </w:numPr>
        <w:shd w:val="clear" w:color="auto" w:fill="FFFFFF"/>
        <w:spacing w:before="206" w:beforeAutospacing="0" w:after="0" w:afterAutospacing="0" w:line="536" w:lineRule="atLeast"/>
        <w:rPr>
          <w:b/>
          <w:color w:val="292929"/>
          <w:spacing w:val="-1"/>
          <w:shd w:val="clear" w:color="auto" w:fill="FFFFFF"/>
        </w:rPr>
      </w:pPr>
      <w:r>
        <w:rPr>
          <w:b/>
          <w:color w:val="292929"/>
          <w:spacing w:val="-1"/>
          <w:shd w:val="clear" w:color="auto" w:fill="FFFFFF"/>
        </w:rPr>
        <w:t>Block Diagram of the proposed work / system design</w:t>
      </w:r>
    </w:p>
    <w:p w14:paraId="421C3C5F" w14:textId="4701B922" w:rsidR="0031416B" w:rsidRPr="0031416B" w:rsidRDefault="00D92979" w:rsidP="00D92979">
      <w:pPr>
        <w:pStyle w:val="pw-post-body-paragraph"/>
        <w:shd w:val="clear" w:color="auto" w:fill="FFFFFF"/>
        <w:spacing w:before="206" w:beforeAutospacing="0" w:after="0" w:afterAutospacing="0" w:line="536" w:lineRule="atLeast"/>
        <w:ind w:left="720"/>
        <w:jc w:val="center"/>
        <w:rPr>
          <w:b/>
          <w:color w:val="292929"/>
          <w:spacing w:val="-1"/>
          <w:shd w:val="clear" w:color="auto" w:fill="FFFFFF"/>
        </w:rPr>
      </w:pPr>
      <w:r>
        <w:rPr>
          <w:b/>
          <w:noProof/>
          <w:color w:val="292929"/>
          <w:spacing w:val="-1"/>
          <w:shd w:val="clear" w:color="auto" w:fill="FFFFFF"/>
        </w:rPr>
        <w:drawing>
          <wp:inline distT="0" distB="0" distL="0" distR="0" wp14:anchorId="2828368D" wp14:editId="03C0897A">
            <wp:extent cx="5400000" cy="2932166"/>
            <wp:effectExtent l="76200" t="76200" r="125095" b="135255"/>
            <wp:docPr id="210812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20365" name="Picture 2108120365"/>
                    <pic:cNvPicPr/>
                  </pic:nvPicPr>
                  <pic:blipFill rotWithShape="1">
                    <a:blip r:embed="rId13">
                      <a:extLst>
                        <a:ext uri="{28A0092B-C50C-407E-A947-70E740481C1C}">
                          <a14:useLocalDpi xmlns:a14="http://schemas.microsoft.com/office/drawing/2010/main" val="0"/>
                        </a:ext>
                      </a:extLst>
                    </a:blip>
                    <a:srcRect l="4616" r="14872" b="20031"/>
                    <a:stretch/>
                  </pic:blipFill>
                  <pic:spPr bwMode="auto">
                    <a:xfrm>
                      <a:off x="0" y="0"/>
                      <a:ext cx="5400000" cy="2932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DAEA3F" w14:textId="3D5B2787" w:rsidR="005D6822" w:rsidRDefault="002E1365" w:rsidP="00B01C40">
      <w:pPr>
        <w:pStyle w:val="pw-post-body-paragraph"/>
        <w:numPr>
          <w:ilvl w:val="0"/>
          <w:numId w:val="1"/>
        </w:numPr>
        <w:shd w:val="clear" w:color="auto" w:fill="FFFFFF"/>
        <w:spacing w:before="206" w:beforeAutospacing="0" w:after="0" w:afterAutospacing="0" w:line="536" w:lineRule="atLeast"/>
        <w:rPr>
          <w:b/>
          <w:color w:val="292929"/>
          <w:spacing w:val="-1"/>
          <w:shd w:val="clear" w:color="auto" w:fill="FFFFFF"/>
        </w:rPr>
      </w:pPr>
      <w:r w:rsidRPr="005D6822">
        <w:rPr>
          <w:b/>
          <w:color w:val="292929"/>
          <w:spacing w:val="-1"/>
          <w:shd w:val="clear" w:color="auto" w:fill="FFFFFF"/>
        </w:rPr>
        <w:t>GitHub</w:t>
      </w:r>
      <w:r w:rsidR="00153540" w:rsidRPr="005D6822">
        <w:rPr>
          <w:b/>
          <w:color w:val="292929"/>
          <w:spacing w:val="-1"/>
          <w:shd w:val="clear" w:color="auto" w:fill="FFFFFF"/>
        </w:rPr>
        <w:t xml:space="preserve"> Repository Link </w:t>
      </w:r>
      <w:r w:rsidR="000E498B">
        <w:rPr>
          <w:b/>
          <w:color w:val="292929"/>
          <w:spacing w:val="-1"/>
          <w:shd w:val="clear" w:color="auto" w:fill="FFFFFF"/>
        </w:rPr>
        <w:t xml:space="preserve">: </w:t>
      </w:r>
      <w:hyperlink r:id="rId14" w:history="1">
        <w:r w:rsidR="000E498B" w:rsidRPr="00C90B92">
          <w:rPr>
            <w:rStyle w:val="Hyperlink"/>
            <w:b/>
            <w:spacing w:val="-1"/>
            <w:shd w:val="clear" w:color="auto" w:fill="FFFFFF"/>
          </w:rPr>
          <w:t>https://github.com/Sarvika17/DocuMedix.git</w:t>
        </w:r>
      </w:hyperlink>
      <w:r w:rsidR="000E498B">
        <w:rPr>
          <w:b/>
          <w:color w:val="292929"/>
          <w:spacing w:val="-1"/>
          <w:shd w:val="clear" w:color="auto" w:fill="FFFFFF"/>
        </w:rPr>
        <w:t xml:space="preserve"> </w:t>
      </w:r>
    </w:p>
    <w:p w14:paraId="7A0DF7C6" w14:textId="57212155" w:rsidR="00C532FA" w:rsidRDefault="00C532FA" w:rsidP="00496667">
      <w:pPr>
        <w:pStyle w:val="pw-post-body-paragraph"/>
        <w:numPr>
          <w:ilvl w:val="0"/>
          <w:numId w:val="1"/>
        </w:numPr>
        <w:shd w:val="clear" w:color="auto" w:fill="FFFFFF"/>
        <w:spacing w:before="206" w:beforeAutospacing="0" w:after="0" w:afterAutospacing="0" w:line="276" w:lineRule="auto"/>
        <w:jc w:val="both"/>
        <w:rPr>
          <w:b/>
          <w:color w:val="292929"/>
          <w:spacing w:val="-1"/>
          <w:shd w:val="clear" w:color="auto" w:fill="FFFFFF"/>
        </w:rPr>
      </w:pPr>
      <w:r>
        <w:rPr>
          <w:b/>
          <w:color w:val="292929"/>
          <w:spacing w:val="-1"/>
          <w:shd w:val="clear" w:color="auto" w:fill="FFFFFF"/>
        </w:rPr>
        <w:t>Implementation:</w:t>
      </w:r>
    </w:p>
    <w:p w14:paraId="3D42E994" w14:textId="46A75035" w:rsidR="00C532FA" w:rsidRDefault="00C532FA" w:rsidP="00496667">
      <w:pPr>
        <w:pStyle w:val="pw-post-body-paragraph"/>
        <w:numPr>
          <w:ilvl w:val="0"/>
          <w:numId w:val="24"/>
        </w:numPr>
        <w:shd w:val="clear" w:color="auto" w:fill="FFFFFF"/>
        <w:spacing w:before="206" w:beforeAutospacing="0" w:after="0" w:afterAutospacing="0" w:line="276" w:lineRule="auto"/>
        <w:ind w:left="1080"/>
        <w:jc w:val="both"/>
        <w:rPr>
          <w:b/>
          <w:color w:val="292929"/>
          <w:spacing w:val="-1"/>
          <w:shd w:val="clear" w:color="auto" w:fill="FFFFFF"/>
        </w:rPr>
      </w:pPr>
      <w:r>
        <w:rPr>
          <w:b/>
          <w:color w:val="292929"/>
          <w:spacing w:val="-1"/>
          <w:shd w:val="clear" w:color="auto" w:fill="FFFFFF"/>
        </w:rPr>
        <w:lastRenderedPageBreak/>
        <w:t>Data Loading and Pre-processing</w:t>
      </w:r>
    </w:p>
    <w:p w14:paraId="4423D493" w14:textId="2AE1C149" w:rsidR="00464899" w:rsidRDefault="00421BD7" w:rsidP="00496667">
      <w:pPr>
        <w:pStyle w:val="pw-post-body-paragraph"/>
        <w:shd w:val="clear" w:color="auto" w:fill="FFFFFF"/>
        <w:spacing w:before="206" w:beforeAutospacing="0" w:after="0" w:afterAutospacing="0" w:line="276" w:lineRule="auto"/>
        <w:ind w:left="1080"/>
        <w:jc w:val="both"/>
        <w:rPr>
          <w:bCs/>
          <w:color w:val="292929"/>
          <w:spacing w:val="-1"/>
          <w:shd w:val="clear" w:color="auto" w:fill="FFFFFF"/>
        </w:rPr>
      </w:pPr>
      <w:r>
        <w:rPr>
          <w:bCs/>
          <w:color w:val="292929"/>
          <w:spacing w:val="-1"/>
          <w:shd w:val="clear" w:color="auto" w:fill="FFFFFF"/>
        </w:rPr>
        <w:t xml:space="preserve">Data Loading and Pre-processing was done using RStudio Cloud as it being an easy and </w:t>
      </w:r>
      <w:r w:rsidR="00100015">
        <w:rPr>
          <w:bCs/>
          <w:color w:val="292929"/>
          <w:spacing w:val="-1"/>
          <w:shd w:val="clear" w:color="auto" w:fill="FFFFFF"/>
        </w:rPr>
        <w:t>convenient</w:t>
      </w:r>
      <w:r>
        <w:rPr>
          <w:bCs/>
          <w:color w:val="292929"/>
          <w:spacing w:val="-1"/>
          <w:shd w:val="clear" w:color="auto" w:fill="FFFFFF"/>
        </w:rPr>
        <w:t xml:space="preserve"> method.</w:t>
      </w:r>
    </w:p>
    <w:p w14:paraId="3AE6C250" w14:textId="15A4B538" w:rsidR="00421BD7" w:rsidRDefault="00421BD7" w:rsidP="00496667">
      <w:pPr>
        <w:pStyle w:val="pw-post-body-paragraph"/>
        <w:shd w:val="clear" w:color="auto" w:fill="FFFFFF"/>
        <w:spacing w:before="206" w:beforeAutospacing="0" w:after="0" w:afterAutospacing="0" w:line="276" w:lineRule="auto"/>
        <w:ind w:left="1080"/>
        <w:jc w:val="both"/>
        <w:rPr>
          <w:bCs/>
          <w:color w:val="292929"/>
          <w:spacing w:val="-1"/>
          <w:shd w:val="clear" w:color="auto" w:fill="FFFFFF"/>
        </w:rPr>
      </w:pPr>
      <w:r>
        <w:rPr>
          <w:bCs/>
          <w:color w:val="292929"/>
          <w:spacing w:val="-1"/>
          <w:shd w:val="clear" w:color="auto" w:fill="FFFFFF"/>
        </w:rPr>
        <w:t xml:space="preserve">First the data was loaded </w:t>
      </w:r>
      <w:r w:rsidR="005E49FF">
        <w:rPr>
          <w:bCs/>
          <w:color w:val="292929"/>
          <w:spacing w:val="-1"/>
          <w:shd w:val="clear" w:color="auto" w:fill="FFFFFF"/>
        </w:rPr>
        <w:t xml:space="preserve">in R studio cloud. There were two datasets and both needed some standard </w:t>
      </w:r>
      <w:r w:rsidR="00100015">
        <w:rPr>
          <w:bCs/>
          <w:color w:val="292929"/>
          <w:spacing w:val="-1"/>
          <w:shd w:val="clear" w:color="auto" w:fill="FFFFFF"/>
        </w:rPr>
        <w:t>cleaning.</w:t>
      </w:r>
    </w:p>
    <w:p w14:paraId="72E0A803" w14:textId="738593F7" w:rsidR="00426C5B" w:rsidRDefault="003F4047" w:rsidP="00496667">
      <w:pPr>
        <w:pStyle w:val="pw-post-body-paragraph"/>
        <w:shd w:val="clear" w:color="auto" w:fill="FFFFFF"/>
        <w:spacing w:before="206" w:beforeAutospacing="0" w:after="0" w:afterAutospacing="0" w:line="276" w:lineRule="auto"/>
        <w:ind w:left="1080"/>
        <w:jc w:val="both"/>
        <w:rPr>
          <w:rStyle w:val="Hyperlink"/>
          <w:spacing w:val="-1"/>
          <w:shd w:val="clear" w:color="auto" w:fill="FFFFFF"/>
          <w:lang w:val="en-IN"/>
        </w:rPr>
      </w:pPr>
      <w:r>
        <w:rPr>
          <w:bCs/>
          <w:color w:val="292929"/>
          <w:spacing w:val="-1"/>
          <w:shd w:val="clear" w:color="auto" w:fill="FFFFFF"/>
        </w:rPr>
        <w:t xml:space="preserve">Data 1: </w:t>
      </w:r>
      <w:hyperlink r:id="rId15" w:history="1">
        <w:r w:rsidR="004B70FF" w:rsidRPr="00ED38EE">
          <w:rPr>
            <w:rStyle w:val="Hyperlink"/>
            <w:spacing w:val="-1"/>
            <w:shd w:val="clear" w:color="auto" w:fill="FFFFFF"/>
            <w:lang w:val="en-IN"/>
          </w:rPr>
          <w:t>https://www.kaggle.com/datasets/shudhanshusingh/az-medicine-dataset-of-india</w:t>
        </w:r>
      </w:hyperlink>
      <w:r w:rsidR="004B70FF">
        <w:rPr>
          <w:rStyle w:val="Hyperlink"/>
          <w:spacing w:val="-1"/>
          <w:shd w:val="clear" w:color="auto" w:fill="FFFFFF"/>
          <w:lang w:val="en-IN"/>
        </w:rPr>
        <w:t xml:space="preserve"> </w:t>
      </w:r>
      <w:r w:rsidR="00426C5B">
        <w:rPr>
          <w:rStyle w:val="Hyperlink"/>
          <w:spacing w:val="-1"/>
          <w:shd w:val="clear" w:color="auto" w:fill="FFFFFF"/>
          <w:lang w:val="en-IN"/>
        </w:rPr>
        <w:t xml:space="preserve"> </w:t>
      </w:r>
    </w:p>
    <w:p w14:paraId="6740480A" w14:textId="06D577BD" w:rsidR="00426C5B" w:rsidRPr="00426C5B" w:rsidRDefault="00426C5B" w:rsidP="00496667">
      <w:pPr>
        <w:pStyle w:val="pw-post-body-paragraph"/>
        <w:shd w:val="clear" w:color="auto" w:fill="FFFFFF"/>
        <w:spacing w:before="206" w:beforeAutospacing="0" w:after="0" w:afterAutospacing="0" w:line="276" w:lineRule="auto"/>
        <w:ind w:left="1080"/>
        <w:jc w:val="both"/>
        <w:rPr>
          <w:color w:val="000000" w:themeColor="text1"/>
          <w:spacing w:val="-1"/>
          <w:shd w:val="clear" w:color="auto" w:fill="FFFFFF"/>
          <w:lang w:val="en-IN"/>
        </w:rPr>
      </w:pPr>
      <w:r>
        <w:rPr>
          <w:color w:val="000000" w:themeColor="text1"/>
          <w:spacing w:val="-1"/>
          <w:shd w:val="clear" w:color="auto" w:fill="FFFFFF"/>
          <w:lang w:val="en-IN"/>
        </w:rPr>
        <w:t xml:space="preserve">As we can see from the glimpse of the dataset that the column names are not in standard format and require some </w:t>
      </w:r>
      <w:r w:rsidR="00DC06C0">
        <w:rPr>
          <w:color w:val="000000" w:themeColor="text1"/>
          <w:spacing w:val="-1"/>
          <w:shd w:val="clear" w:color="auto" w:fill="FFFFFF"/>
          <w:lang w:val="en-IN"/>
        </w:rPr>
        <w:t xml:space="preserve">formatting so as to not cause errors down the lane and be easier to work with. All the column names were first </w:t>
      </w:r>
      <w:r w:rsidR="00496667">
        <w:rPr>
          <w:color w:val="000000" w:themeColor="text1"/>
          <w:spacing w:val="-1"/>
          <w:shd w:val="clear" w:color="auto" w:fill="FFFFFF"/>
          <w:lang w:val="en-IN"/>
        </w:rPr>
        <w:t>converted to lowercase and then any special characters like (.) dot was replaced by underscore(_) and also and unnecessary space was also removed.</w:t>
      </w:r>
    </w:p>
    <w:p w14:paraId="4C6AD4C8" w14:textId="3B96005B" w:rsidR="00100015" w:rsidRDefault="00100015" w:rsidP="00496667">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100015">
        <w:rPr>
          <w:bCs/>
          <w:noProof/>
          <w:color w:val="292929"/>
          <w:spacing w:val="-1"/>
          <w:shd w:val="clear" w:color="auto" w:fill="FFFFFF"/>
        </w:rPr>
        <w:drawing>
          <wp:inline distT="0" distB="0" distL="0" distR="0" wp14:anchorId="04986C1E" wp14:editId="435EF5F2">
            <wp:extent cx="5400000" cy="1735962"/>
            <wp:effectExtent l="0" t="0" r="0" b="0"/>
            <wp:docPr id="30043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39612" name=""/>
                    <pic:cNvPicPr/>
                  </pic:nvPicPr>
                  <pic:blipFill>
                    <a:blip r:embed="rId16"/>
                    <a:stretch>
                      <a:fillRect/>
                    </a:stretch>
                  </pic:blipFill>
                  <pic:spPr>
                    <a:xfrm>
                      <a:off x="0" y="0"/>
                      <a:ext cx="5400000" cy="1735962"/>
                    </a:xfrm>
                    <a:prstGeom prst="rect">
                      <a:avLst/>
                    </a:prstGeom>
                  </pic:spPr>
                </pic:pic>
              </a:graphicData>
            </a:graphic>
          </wp:inline>
        </w:drawing>
      </w:r>
    </w:p>
    <w:p w14:paraId="4EFA2C77" w14:textId="234B718B" w:rsidR="00100015" w:rsidRDefault="004F5F10" w:rsidP="00496667">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4F5F10">
        <w:rPr>
          <w:bCs/>
          <w:noProof/>
          <w:color w:val="292929"/>
          <w:spacing w:val="-1"/>
          <w:shd w:val="clear" w:color="auto" w:fill="FFFFFF"/>
        </w:rPr>
        <w:drawing>
          <wp:inline distT="0" distB="0" distL="0" distR="0" wp14:anchorId="204F9D37" wp14:editId="2DAC8A60">
            <wp:extent cx="5400000" cy="1983462"/>
            <wp:effectExtent l="0" t="0" r="0" b="0"/>
            <wp:docPr id="16466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3342" name=""/>
                    <pic:cNvPicPr/>
                  </pic:nvPicPr>
                  <pic:blipFill>
                    <a:blip r:embed="rId17"/>
                    <a:stretch>
                      <a:fillRect/>
                    </a:stretch>
                  </pic:blipFill>
                  <pic:spPr>
                    <a:xfrm>
                      <a:off x="0" y="0"/>
                      <a:ext cx="5400000" cy="1983462"/>
                    </a:xfrm>
                    <a:prstGeom prst="rect">
                      <a:avLst/>
                    </a:prstGeom>
                  </pic:spPr>
                </pic:pic>
              </a:graphicData>
            </a:graphic>
          </wp:inline>
        </w:drawing>
      </w:r>
    </w:p>
    <w:p w14:paraId="0A1AAB09" w14:textId="5FCCA3B8" w:rsidR="007A1555" w:rsidRDefault="007A1555" w:rsidP="007A1555">
      <w:pPr>
        <w:pStyle w:val="pw-post-body-paragraph"/>
        <w:shd w:val="clear" w:color="auto" w:fill="FFFFFF"/>
        <w:spacing w:before="206" w:beforeAutospacing="0" w:after="0" w:afterAutospacing="0" w:line="276" w:lineRule="auto"/>
        <w:ind w:left="720"/>
        <w:jc w:val="both"/>
        <w:rPr>
          <w:bCs/>
          <w:color w:val="292929"/>
          <w:spacing w:val="-1"/>
          <w:shd w:val="clear" w:color="auto" w:fill="FFFFFF"/>
        </w:rPr>
      </w:pPr>
      <w:r>
        <w:rPr>
          <w:bCs/>
          <w:color w:val="292929"/>
          <w:spacing w:val="-1"/>
          <w:shd w:val="clear" w:color="auto" w:fill="FFFFFF"/>
        </w:rPr>
        <w:t>After this, we can once again see the glimpse of the dataset and observe that all the column names are now in standard format. Also, there are no missing values in the dataset thus it does not require any kind of other pre-processing.</w:t>
      </w:r>
    </w:p>
    <w:p w14:paraId="3052C68E" w14:textId="28B6DDE1" w:rsidR="004F5F10" w:rsidRDefault="003F4047" w:rsidP="00496667">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3F4047">
        <w:rPr>
          <w:bCs/>
          <w:noProof/>
          <w:color w:val="292929"/>
          <w:spacing w:val="-1"/>
          <w:shd w:val="clear" w:color="auto" w:fill="FFFFFF"/>
        </w:rPr>
        <w:lastRenderedPageBreak/>
        <w:drawing>
          <wp:inline distT="0" distB="0" distL="0" distR="0" wp14:anchorId="0A6AC633" wp14:editId="6B800C76">
            <wp:extent cx="5400000" cy="2775577"/>
            <wp:effectExtent l="0" t="0" r="0" b="6350"/>
            <wp:docPr id="209082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25152" name=""/>
                    <pic:cNvPicPr/>
                  </pic:nvPicPr>
                  <pic:blipFill>
                    <a:blip r:embed="rId18"/>
                    <a:stretch>
                      <a:fillRect/>
                    </a:stretch>
                  </pic:blipFill>
                  <pic:spPr>
                    <a:xfrm>
                      <a:off x="0" y="0"/>
                      <a:ext cx="5400000" cy="2775577"/>
                    </a:xfrm>
                    <a:prstGeom prst="rect">
                      <a:avLst/>
                    </a:prstGeom>
                  </pic:spPr>
                </pic:pic>
              </a:graphicData>
            </a:graphic>
          </wp:inline>
        </w:drawing>
      </w:r>
    </w:p>
    <w:p w14:paraId="470FD2DD" w14:textId="10A85E3A" w:rsidR="006F167E" w:rsidRDefault="006F167E" w:rsidP="003A7E23">
      <w:pPr>
        <w:pStyle w:val="pw-post-body-paragraph"/>
        <w:shd w:val="clear" w:color="auto" w:fill="FFFFFF"/>
        <w:spacing w:before="206" w:beforeAutospacing="0" w:after="0" w:afterAutospacing="0" w:line="276" w:lineRule="auto"/>
        <w:ind w:left="720"/>
        <w:rPr>
          <w:rStyle w:val="Hyperlink"/>
          <w:spacing w:val="-1"/>
          <w:shd w:val="clear" w:color="auto" w:fill="FFFFFF"/>
        </w:rPr>
      </w:pPr>
      <w:r>
        <w:rPr>
          <w:bCs/>
          <w:color w:val="292929"/>
          <w:spacing w:val="-1"/>
          <w:shd w:val="clear" w:color="auto" w:fill="FFFFFF"/>
        </w:rPr>
        <w:t xml:space="preserve">Here is the glimpse of dataset 2: </w:t>
      </w:r>
      <w:hyperlink r:id="rId19" w:history="1">
        <w:r w:rsidRPr="00B60A6A">
          <w:rPr>
            <w:rStyle w:val="Hyperlink"/>
            <w:spacing w:val="-1"/>
            <w:shd w:val="clear" w:color="auto" w:fill="FFFFFF"/>
          </w:rPr>
          <w:t>https://www.kaggle.com/datasets/mohneesh7/indian-medicine-data</w:t>
        </w:r>
      </w:hyperlink>
      <w:r>
        <w:rPr>
          <w:rStyle w:val="Hyperlink"/>
          <w:spacing w:val="-1"/>
          <w:shd w:val="clear" w:color="auto" w:fill="FFFFFF"/>
        </w:rPr>
        <w:t xml:space="preserve"> </w:t>
      </w:r>
    </w:p>
    <w:p w14:paraId="2256EE89" w14:textId="6875F87A" w:rsidR="006F167E" w:rsidRPr="006F167E" w:rsidRDefault="006F167E" w:rsidP="003A7E23">
      <w:pPr>
        <w:pStyle w:val="pw-post-body-paragraph"/>
        <w:shd w:val="clear" w:color="auto" w:fill="FFFFFF"/>
        <w:spacing w:before="206" w:beforeAutospacing="0" w:after="0" w:afterAutospacing="0" w:line="276" w:lineRule="auto"/>
        <w:ind w:left="720"/>
        <w:jc w:val="both"/>
        <w:rPr>
          <w:bCs/>
          <w:color w:val="000000" w:themeColor="text1"/>
          <w:spacing w:val="-1"/>
          <w:shd w:val="clear" w:color="auto" w:fill="FFFFFF"/>
        </w:rPr>
      </w:pPr>
      <w:r>
        <w:rPr>
          <w:rStyle w:val="Hyperlink"/>
          <w:color w:val="000000" w:themeColor="text1"/>
          <w:spacing w:val="-1"/>
          <w:u w:val="none"/>
          <w:shd w:val="clear" w:color="auto" w:fill="FFFFFF"/>
        </w:rPr>
        <w:t>Dataset 2 also has issues with the column names and previously loading the dataset cou</w:t>
      </w:r>
      <w:r w:rsidR="00E756D7">
        <w:rPr>
          <w:rStyle w:val="Hyperlink"/>
          <w:color w:val="000000" w:themeColor="text1"/>
          <w:spacing w:val="-1"/>
          <w:u w:val="none"/>
          <w:shd w:val="clear" w:color="auto" w:fill="FFFFFF"/>
        </w:rPr>
        <w:t xml:space="preserve">ldn’t detect the “product_name” column. So, after standardizing the column names in this dataset as well, the issues </w:t>
      </w:r>
      <w:r w:rsidR="003A7E23">
        <w:rPr>
          <w:rStyle w:val="Hyperlink"/>
          <w:color w:val="000000" w:themeColor="text1"/>
          <w:spacing w:val="-1"/>
          <w:u w:val="none"/>
          <w:shd w:val="clear" w:color="auto" w:fill="FFFFFF"/>
        </w:rPr>
        <w:t>were</w:t>
      </w:r>
      <w:r w:rsidR="00E756D7">
        <w:rPr>
          <w:rStyle w:val="Hyperlink"/>
          <w:color w:val="000000" w:themeColor="text1"/>
          <w:spacing w:val="-1"/>
          <w:u w:val="none"/>
          <w:shd w:val="clear" w:color="auto" w:fill="FFFFFF"/>
        </w:rPr>
        <w:t xml:space="preserve"> resolved. </w:t>
      </w:r>
    </w:p>
    <w:p w14:paraId="6487A3B9" w14:textId="054F4BDA" w:rsidR="007A1555" w:rsidRDefault="00DB3680" w:rsidP="003A7E23">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DB3680">
        <w:rPr>
          <w:bCs/>
          <w:noProof/>
          <w:color w:val="292929"/>
          <w:spacing w:val="-1"/>
          <w:shd w:val="clear" w:color="auto" w:fill="FFFFFF"/>
        </w:rPr>
        <w:drawing>
          <wp:inline distT="0" distB="0" distL="0" distR="0" wp14:anchorId="4E1D9820" wp14:editId="157E3435">
            <wp:extent cx="5400000" cy="2581731"/>
            <wp:effectExtent l="0" t="0" r="0" b="9525"/>
            <wp:docPr id="166039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93440" name=""/>
                    <pic:cNvPicPr/>
                  </pic:nvPicPr>
                  <pic:blipFill>
                    <a:blip r:embed="rId20"/>
                    <a:stretch>
                      <a:fillRect/>
                    </a:stretch>
                  </pic:blipFill>
                  <pic:spPr>
                    <a:xfrm>
                      <a:off x="0" y="0"/>
                      <a:ext cx="5400000" cy="2581731"/>
                    </a:xfrm>
                    <a:prstGeom prst="rect">
                      <a:avLst/>
                    </a:prstGeom>
                  </pic:spPr>
                </pic:pic>
              </a:graphicData>
            </a:graphic>
          </wp:inline>
        </w:drawing>
      </w:r>
    </w:p>
    <w:p w14:paraId="4BE21C7B" w14:textId="3CAACECB" w:rsidR="001765EC" w:rsidRDefault="001765EC" w:rsidP="003A7E23">
      <w:pPr>
        <w:pStyle w:val="pw-post-body-paragraph"/>
        <w:shd w:val="clear" w:color="auto" w:fill="FFFFFF"/>
        <w:spacing w:before="206" w:beforeAutospacing="0" w:after="0" w:afterAutospacing="0" w:line="276" w:lineRule="auto"/>
        <w:ind w:left="720"/>
        <w:jc w:val="both"/>
        <w:rPr>
          <w:bCs/>
          <w:color w:val="292929"/>
          <w:spacing w:val="-1"/>
          <w:shd w:val="clear" w:color="auto" w:fill="FFFFFF"/>
        </w:rPr>
      </w:pPr>
      <w:r>
        <w:rPr>
          <w:bCs/>
          <w:color w:val="292929"/>
          <w:spacing w:val="-1"/>
          <w:shd w:val="clear" w:color="auto" w:fill="FFFFFF"/>
        </w:rPr>
        <w:t xml:space="preserve">Next, we see that “product_price” column is taken as </w:t>
      </w:r>
      <w:r w:rsidR="00B137A1">
        <w:rPr>
          <w:bCs/>
          <w:color w:val="292929"/>
          <w:spacing w:val="-1"/>
          <w:shd w:val="clear" w:color="auto" w:fill="FFFFFF"/>
        </w:rPr>
        <w:t xml:space="preserve">a character type instead of numeric type. This is due to the presence of Rupee symbol in the dataset. The Rupee Symbol was then removed and only the </w:t>
      </w:r>
      <w:r w:rsidR="003A7E23">
        <w:rPr>
          <w:bCs/>
          <w:color w:val="292929"/>
          <w:spacing w:val="-1"/>
          <w:shd w:val="clear" w:color="auto" w:fill="FFFFFF"/>
        </w:rPr>
        <w:t>numbers were left.</w:t>
      </w:r>
    </w:p>
    <w:p w14:paraId="07BA64BA" w14:textId="775D953D" w:rsidR="00E73EE1" w:rsidRDefault="00E73EE1" w:rsidP="003A7E23">
      <w:pPr>
        <w:pStyle w:val="pw-post-body-paragraph"/>
        <w:shd w:val="clear" w:color="auto" w:fill="FFFFFF"/>
        <w:spacing w:before="206" w:beforeAutospacing="0" w:after="0" w:afterAutospacing="0" w:line="276" w:lineRule="auto"/>
        <w:ind w:left="720"/>
        <w:jc w:val="both"/>
        <w:rPr>
          <w:bCs/>
          <w:color w:val="292929"/>
          <w:spacing w:val="-1"/>
          <w:shd w:val="clear" w:color="auto" w:fill="FFFFFF"/>
        </w:rPr>
      </w:pPr>
      <w:r>
        <w:rPr>
          <w:bCs/>
          <w:color w:val="292929"/>
          <w:spacing w:val="-1"/>
          <w:shd w:val="clear" w:color="auto" w:fill="FFFFFF"/>
        </w:rPr>
        <w:t>Also, no missing values were found in this dataset as well. Thus, no other data cleaning is required.</w:t>
      </w:r>
    </w:p>
    <w:p w14:paraId="5E0D567A" w14:textId="19F71841" w:rsidR="00DB3680" w:rsidRDefault="0039284F" w:rsidP="00496667">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39284F">
        <w:rPr>
          <w:bCs/>
          <w:noProof/>
          <w:color w:val="292929"/>
          <w:spacing w:val="-1"/>
          <w:shd w:val="clear" w:color="auto" w:fill="FFFFFF"/>
        </w:rPr>
        <w:lastRenderedPageBreak/>
        <w:drawing>
          <wp:inline distT="0" distB="0" distL="0" distR="0" wp14:anchorId="376A2A83" wp14:editId="25A49614">
            <wp:extent cx="5400000" cy="2678654"/>
            <wp:effectExtent l="0" t="0" r="0" b="7620"/>
            <wp:docPr id="19677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7966" name=""/>
                    <pic:cNvPicPr/>
                  </pic:nvPicPr>
                  <pic:blipFill>
                    <a:blip r:embed="rId21"/>
                    <a:stretch>
                      <a:fillRect/>
                    </a:stretch>
                  </pic:blipFill>
                  <pic:spPr>
                    <a:xfrm>
                      <a:off x="0" y="0"/>
                      <a:ext cx="5400000" cy="2678654"/>
                    </a:xfrm>
                    <a:prstGeom prst="rect">
                      <a:avLst/>
                    </a:prstGeom>
                  </pic:spPr>
                </pic:pic>
              </a:graphicData>
            </a:graphic>
          </wp:inline>
        </w:drawing>
      </w:r>
    </w:p>
    <w:p w14:paraId="43B8C739" w14:textId="7C59ED62" w:rsidR="0039284F" w:rsidRDefault="00D01E92" w:rsidP="00496667">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D01E92">
        <w:rPr>
          <w:bCs/>
          <w:noProof/>
          <w:color w:val="292929"/>
          <w:spacing w:val="-1"/>
          <w:shd w:val="clear" w:color="auto" w:fill="FFFFFF"/>
        </w:rPr>
        <w:drawing>
          <wp:inline distT="0" distB="0" distL="0" distR="0" wp14:anchorId="20F4BF37" wp14:editId="703A824D">
            <wp:extent cx="5400000" cy="1672500"/>
            <wp:effectExtent l="0" t="0" r="0" b="4445"/>
            <wp:docPr id="91239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92596" name=""/>
                    <pic:cNvPicPr/>
                  </pic:nvPicPr>
                  <pic:blipFill>
                    <a:blip r:embed="rId22"/>
                    <a:stretch>
                      <a:fillRect/>
                    </a:stretch>
                  </pic:blipFill>
                  <pic:spPr>
                    <a:xfrm>
                      <a:off x="0" y="0"/>
                      <a:ext cx="5400000" cy="1672500"/>
                    </a:xfrm>
                    <a:prstGeom prst="rect">
                      <a:avLst/>
                    </a:prstGeom>
                  </pic:spPr>
                </pic:pic>
              </a:graphicData>
            </a:graphic>
          </wp:inline>
        </w:drawing>
      </w:r>
    </w:p>
    <w:p w14:paraId="60B23A27" w14:textId="1DE37856" w:rsidR="00D01E92" w:rsidRPr="00C4538A" w:rsidRDefault="006F167E" w:rsidP="00496667">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6F167E">
        <w:rPr>
          <w:bCs/>
          <w:noProof/>
          <w:color w:val="292929"/>
          <w:spacing w:val="-1"/>
          <w:shd w:val="clear" w:color="auto" w:fill="FFFFFF"/>
        </w:rPr>
        <w:drawing>
          <wp:inline distT="0" distB="0" distL="0" distR="0" wp14:anchorId="3A8C4486" wp14:editId="10AC5B20">
            <wp:extent cx="5400000" cy="2240769"/>
            <wp:effectExtent l="0" t="0" r="0" b="7620"/>
            <wp:docPr id="136880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00820" name=""/>
                    <pic:cNvPicPr/>
                  </pic:nvPicPr>
                  <pic:blipFill>
                    <a:blip r:embed="rId23"/>
                    <a:stretch>
                      <a:fillRect/>
                    </a:stretch>
                  </pic:blipFill>
                  <pic:spPr>
                    <a:xfrm>
                      <a:off x="0" y="0"/>
                      <a:ext cx="5400000" cy="2240769"/>
                    </a:xfrm>
                    <a:prstGeom prst="rect">
                      <a:avLst/>
                    </a:prstGeom>
                  </pic:spPr>
                </pic:pic>
              </a:graphicData>
            </a:graphic>
          </wp:inline>
        </w:drawing>
      </w:r>
    </w:p>
    <w:p w14:paraId="37F45078" w14:textId="221DF16E" w:rsidR="00C532FA" w:rsidRDefault="00464899" w:rsidP="00496667">
      <w:pPr>
        <w:pStyle w:val="pw-post-body-paragraph"/>
        <w:numPr>
          <w:ilvl w:val="0"/>
          <w:numId w:val="24"/>
        </w:numPr>
        <w:shd w:val="clear" w:color="auto" w:fill="FFFFFF"/>
        <w:spacing w:before="206" w:beforeAutospacing="0" w:after="0" w:afterAutospacing="0" w:line="276" w:lineRule="auto"/>
        <w:ind w:left="1080"/>
        <w:jc w:val="both"/>
        <w:rPr>
          <w:b/>
          <w:color w:val="292929"/>
          <w:spacing w:val="-1"/>
          <w:shd w:val="clear" w:color="auto" w:fill="FFFFFF"/>
        </w:rPr>
      </w:pPr>
      <w:r>
        <w:rPr>
          <w:b/>
          <w:color w:val="292929"/>
          <w:spacing w:val="-1"/>
          <w:shd w:val="clear" w:color="auto" w:fill="FFFFFF"/>
        </w:rPr>
        <w:t>Connecting Python and MongoDB</w:t>
      </w:r>
    </w:p>
    <w:p w14:paraId="466E5B27" w14:textId="65FBF7C8" w:rsidR="00671D68" w:rsidRDefault="00E73EE1" w:rsidP="00671D68">
      <w:pPr>
        <w:pStyle w:val="pw-post-body-paragraph"/>
        <w:shd w:val="clear" w:color="auto" w:fill="FFFFFF"/>
        <w:spacing w:before="206" w:beforeAutospacing="0" w:after="0" w:afterAutospacing="0" w:line="276" w:lineRule="auto"/>
        <w:ind w:left="1080"/>
        <w:jc w:val="both"/>
        <w:rPr>
          <w:bCs/>
          <w:color w:val="292929"/>
          <w:spacing w:val="-1"/>
          <w:shd w:val="clear" w:color="auto" w:fill="FFFFFF"/>
        </w:rPr>
      </w:pPr>
      <w:r>
        <w:rPr>
          <w:bCs/>
          <w:color w:val="292929"/>
          <w:spacing w:val="-1"/>
          <w:shd w:val="clear" w:color="auto" w:fill="FFFFFF"/>
        </w:rPr>
        <w:t xml:space="preserve">Now, the task is to connect our </w:t>
      </w:r>
      <w:r w:rsidR="00671D68">
        <w:rPr>
          <w:bCs/>
          <w:color w:val="292929"/>
          <w:spacing w:val="-1"/>
          <w:shd w:val="clear" w:color="auto" w:fill="FFFFFF"/>
        </w:rPr>
        <w:t xml:space="preserve">Python interface that is the Spyder IDE to MongoDB. To </w:t>
      </w:r>
      <w:r w:rsidR="004A3AFD">
        <w:rPr>
          <w:bCs/>
          <w:color w:val="292929"/>
          <w:spacing w:val="-1"/>
          <w:shd w:val="clear" w:color="auto" w:fill="FFFFFF"/>
        </w:rPr>
        <w:t>a</w:t>
      </w:r>
      <w:r w:rsidR="00671D68">
        <w:rPr>
          <w:bCs/>
          <w:color w:val="292929"/>
          <w:spacing w:val="-1"/>
          <w:shd w:val="clear" w:color="auto" w:fill="FFFFFF"/>
        </w:rPr>
        <w:t xml:space="preserve">chieve this task, pymongo was installed on the Spyder IDE and connected through </w:t>
      </w:r>
      <w:r w:rsidR="004A3AFD">
        <w:rPr>
          <w:bCs/>
          <w:color w:val="292929"/>
          <w:spacing w:val="-1"/>
          <w:shd w:val="clear" w:color="auto" w:fill="FFFFFF"/>
        </w:rPr>
        <w:t>MongoClient().</w:t>
      </w:r>
      <w:r w:rsidR="005C31B2">
        <w:rPr>
          <w:bCs/>
          <w:color w:val="292929"/>
          <w:spacing w:val="-1"/>
          <w:shd w:val="clear" w:color="auto" w:fill="FFFFFF"/>
        </w:rPr>
        <w:t xml:space="preserve"> Also, the mongo server was turned on. And the python code was run.</w:t>
      </w:r>
    </w:p>
    <w:p w14:paraId="19C639D5" w14:textId="221A5971" w:rsidR="005C31B2" w:rsidRDefault="005C31B2" w:rsidP="005C31B2">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5C31B2">
        <w:rPr>
          <w:bCs/>
          <w:noProof/>
          <w:color w:val="292929"/>
          <w:spacing w:val="-1"/>
          <w:shd w:val="clear" w:color="auto" w:fill="FFFFFF"/>
        </w:rPr>
        <w:lastRenderedPageBreak/>
        <w:drawing>
          <wp:inline distT="0" distB="0" distL="0" distR="0" wp14:anchorId="67E619B1" wp14:editId="17CCB027">
            <wp:extent cx="5400000" cy="2541346"/>
            <wp:effectExtent l="0" t="0" r="0" b="0"/>
            <wp:docPr id="12730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94378" name=""/>
                    <pic:cNvPicPr/>
                  </pic:nvPicPr>
                  <pic:blipFill>
                    <a:blip r:embed="rId24"/>
                    <a:stretch>
                      <a:fillRect/>
                    </a:stretch>
                  </pic:blipFill>
                  <pic:spPr>
                    <a:xfrm>
                      <a:off x="0" y="0"/>
                      <a:ext cx="5400000" cy="2541346"/>
                    </a:xfrm>
                    <a:prstGeom prst="rect">
                      <a:avLst/>
                    </a:prstGeom>
                  </pic:spPr>
                </pic:pic>
              </a:graphicData>
            </a:graphic>
          </wp:inline>
        </w:drawing>
      </w:r>
    </w:p>
    <w:p w14:paraId="4F9495D4" w14:textId="616E25EC" w:rsidR="005C31B2" w:rsidRDefault="005A53D6" w:rsidP="005C31B2">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5A53D6">
        <w:rPr>
          <w:bCs/>
          <w:color w:val="292929"/>
          <w:spacing w:val="-1"/>
          <w:shd w:val="clear" w:color="auto" w:fill="FFFFFF"/>
        </w:rPr>
        <w:drawing>
          <wp:inline distT="0" distB="0" distL="0" distR="0" wp14:anchorId="59B1BF47" wp14:editId="34960A2A">
            <wp:extent cx="5400000" cy="4249038"/>
            <wp:effectExtent l="0" t="0" r="0" b="0"/>
            <wp:docPr id="27108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80407" name=""/>
                    <pic:cNvPicPr/>
                  </pic:nvPicPr>
                  <pic:blipFill>
                    <a:blip r:embed="rId25"/>
                    <a:stretch>
                      <a:fillRect/>
                    </a:stretch>
                  </pic:blipFill>
                  <pic:spPr>
                    <a:xfrm>
                      <a:off x="0" y="0"/>
                      <a:ext cx="5400000" cy="4249038"/>
                    </a:xfrm>
                    <a:prstGeom prst="rect">
                      <a:avLst/>
                    </a:prstGeom>
                  </pic:spPr>
                </pic:pic>
              </a:graphicData>
            </a:graphic>
          </wp:inline>
        </w:drawing>
      </w:r>
    </w:p>
    <w:p w14:paraId="2FC08690" w14:textId="0CF8D56B" w:rsidR="005C31B2" w:rsidRPr="005C31B2" w:rsidRDefault="005C31B2" w:rsidP="00671D68">
      <w:pPr>
        <w:pStyle w:val="pw-post-body-paragraph"/>
        <w:shd w:val="clear" w:color="auto" w:fill="FFFFFF"/>
        <w:spacing w:before="206" w:beforeAutospacing="0" w:after="0" w:afterAutospacing="0" w:line="276" w:lineRule="auto"/>
        <w:ind w:left="1080"/>
        <w:jc w:val="both"/>
        <w:rPr>
          <w:bCs/>
          <w:color w:val="292929"/>
          <w:spacing w:val="-1"/>
          <w:shd w:val="clear" w:color="auto" w:fill="FFFFFF"/>
        </w:rPr>
      </w:pPr>
      <w:r>
        <w:rPr>
          <w:b/>
          <w:color w:val="292929"/>
          <w:spacing w:val="-1"/>
          <w:shd w:val="clear" w:color="auto" w:fill="FFFFFF"/>
        </w:rPr>
        <w:t>CODE:</w:t>
      </w:r>
    </w:p>
    <w:p w14:paraId="74602F9E"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from flask import Flask, </w:t>
      </w:r>
      <w:proofErr w:type="spellStart"/>
      <w:r w:rsidRPr="00581309">
        <w:rPr>
          <w:bCs/>
          <w:color w:val="292929"/>
          <w:spacing w:val="-1"/>
          <w:sz w:val="21"/>
          <w:szCs w:val="21"/>
          <w:shd w:val="clear" w:color="auto" w:fill="FFFFFF"/>
        </w:rPr>
        <w:t>render_template</w:t>
      </w:r>
      <w:proofErr w:type="spellEnd"/>
      <w:r w:rsidRPr="00581309">
        <w:rPr>
          <w:bCs/>
          <w:color w:val="292929"/>
          <w:spacing w:val="-1"/>
          <w:sz w:val="21"/>
          <w:szCs w:val="21"/>
          <w:shd w:val="clear" w:color="auto" w:fill="FFFFFF"/>
        </w:rPr>
        <w:t>, request</w:t>
      </w:r>
    </w:p>
    <w:p w14:paraId="290FC89F"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from pymongo import MongoClient</w:t>
      </w:r>
    </w:p>
    <w:p w14:paraId="5D9037ED"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lastRenderedPageBreak/>
        <w:t>import pandas as pd</w:t>
      </w:r>
    </w:p>
    <w:p w14:paraId="00BE79D6"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from flask import redirect, </w:t>
      </w:r>
      <w:proofErr w:type="spellStart"/>
      <w:r w:rsidRPr="00581309">
        <w:rPr>
          <w:bCs/>
          <w:color w:val="292929"/>
          <w:spacing w:val="-1"/>
          <w:sz w:val="21"/>
          <w:szCs w:val="21"/>
          <w:shd w:val="clear" w:color="auto" w:fill="FFFFFF"/>
        </w:rPr>
        <w:t>url_for</w:t>
      </w:r>
      <w:proofErr w:type="spellEnd"/>
    </w:p>
    <w:p w14:paraId="2654A816"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18C12751"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450E0CCE"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app = Flask(__name__)</w:t>
      </w:r>
    </w:p>
    <w:p w14:paraId="470E09C6"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0099C54E"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Connect to MongoDB</w:t>
      </w:r>
    </w:p>
    <w:p w14:paraId="2632E2AE"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try:</w:t>
      </w:r>
    </w:p>
    <w:p w14:paraId="092F0089"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client = MongoClient('</w:t>
      </w:r>
      <w:proofErr w:type="spellStart"/>
      <w:r w:rsidRPr="00581309">
        <w:rPr>
          <w:bCs/>
          <w:color w:val="292929"/>
          <w:spacing w:val="-1"/>
          <w:sz w:val="21"/>
          <w:szCs w:val="21"/>
          <w:shd w:val="clear" w:color="auto" w:fill="FFFFFF"/>
        </w:rPr>
        <w:t>mongodb</w:t>
      </w:r>
      <w:proofErr w:type="spellEnd"/>
      <w:r w:rsidRPr="00581309">
        <w:rPr>
          <w:bCs/>
          <w:color w:val="292929"/>
          <w:spacing w:val="-1"/>
          <w:sz w:val="21"/>
          <w:szCs w:val="21"/>
          <w:shd w:val="clear" w:color="auto" w:fill="FFFFFF"/>
        </w:rPr>
        <w:t>://localhost:27017/')</w:t>
      </w:r>
    </w:p>
    <w:p w14:paraId="6B344625"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spellStart"/>
      <w:r w:rsidRPr="00581309">
        <w:rPr>
          <w:bCs/>
          <w:color w:val="292929"/>
          <w:spacing w:val="-1"/>
          <w:sz w:val="21"/>
          <w:szCs w:val="21"/>
          <w:shd w:val="clear" w:color="auto" w:fill="FFFFFF"/>
        </w:rPr>
        <w:t>db</w:t>
      </w:r>
      <w:proofErr w:type="spellEnd"/>
      <w:r w:rsidRPr="00581309">
        <w:rPr>
          <w:bCs/>
          <w:color w:val="292929"/>
          <w:spacing w:val="-1"/>
          <w:sz w:val="21"/>
          <w:szCs w:val="21"/>
          <w:shd w:val="clear" w:color="auto" w:fill="FFFFFF"/>
        </w:rPr>
        <w:t xml:space="preserve"> = client["</w:t>
      </w:r>
      <w:proofErr w:type="spellStart"/>
      <w:r w:rsidRPr="00581309">
        <w:rPr>
          <w:bCs/>
          <w:color w:val="292929"/>
          <w:spacing w:val="-1"/>
          <w:sz w:val="21"/>
          <w:szCs w:val="21"/>
          <w:shd w:val="clear" w:color="auto" w:fill="FFFFFF"/>
        </w:rPr>
        <w:t>NoSQL_JComp</w:t>
      </w:r>
      <w:proofErr w:type="spellEnd"/>
      <w:r w:rsidRPr="00581309">
        <w:rPr>
          <w:bCs/>
          <w:color w:val="292929"/>
          <w:spacing w:val="-1"/>
          <w:sz w:val="21"/>
          <w:szCs w:val="21"/>
          <w:shd w:val="clear" w:color="auto" w:fill="FFFFFF"/>
        </w:rPr>
        <w:t>"]</w:t>
      </w:r>
    </w:p>
    <w:p w14:paraId="4F73EEBE"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except Exception as e:</w:t>
      </w:r>
    </w:p>
    <w:p w14:paraId="2D9AC378"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print(</w:t>
      </w:r>
      <w:proofErr w:type="spellStart"/>
      <w:r w:rsidRPr="00581309">
        <w:rPr>
          <w:bCs/>
          <w:color w:val="292929"/>
          <w:spacing w:val="-1"/>
          <w:sz w:val="21"/>
          <w:szCs w:val="21"/>
          <w:shd w:val="clear" w:color="auto" w:fill="FFFFFF"/>
        </w:rPr>
        <w:t>f"Error</w:t>
      </w:r>
      <w:proofErr w:type="spellEnd"/>
      <w:r w:rsidRPr="00581309">
        <w:rPr>
          <w:bCs/>
          <w:color w:val="292929"/>
          <w:spacing w:val="-1"/>
          <w:sz w:val="21"/>
          <w:szCs w:val="21"/>
          <w:shd w:val="clear" w:color="auto" w:fill="FFFFFF"/>
        </w:rPr>
        <w:t xml:space="preserve"> connecting to MongoDB: {e}")</w:t>
      </w:r>
    </w:p>
    <w:p w14:paraId="2549A145"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14BCA345"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Load datasets from CSV files</w:t>
      </w:r>
    </w:p>
    <w:p w14:paraId="23D04152"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csv_file1_path = "MedsData1.csv"</w:t>
      </w:r>
    </w:p>
    <w:p w14:paraId="0766A38F"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csv_file2_path = "MedsData2.csv"</w:t>
      </w:r>
    </w:p>
    <w:p w14:paraId="079D6458"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try:</w:t>
      </w:r>
    </w:p>
    <w:p w14:paraId="3C1F2AB5"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collection1_data = </w:t>
      </w:r>
      <w:proofErr w:type="spellStart"/>
      <w:r w:rsidRPr="00581309">
        <w:rPr>
          <w:bCs/>
          <w:color w:val="292929"/>
          <w:spacing w:val="-1"/>
          <w:sz w:val="21"/>
          <w:szCs w:val="21"/>
          <w:shd w:val="clear" w:color="auto" w:fill="FFFFFF"/>
        </w:rPr>
        <w:t>pd.read_csv</w:t>
      </w:r>
      <w:proofErr w:type="spellEnd"/>
      <w:r w:rsidRPr="00581309">
        <w:rPr>
          <w:bCs/>
          <w:color w:val="292929"/>
          <w:spacing w:val="-1"/>
          <w:sz w:val="21"/>
          <w:szCs w:val="21"/>
          <w:shd w:val="clear" w:color="auto" w:fill="FFFFFF"/>
        </w:rPr>
        <w:t>(csv_file1_path)</w:t>
      </w:r>
    </w:p>
    <w:p w14:paraId="12B63813"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collection2_data = </w:t>
      </w:r>
      <w:proofErr w:type="spellStart"/>
      <w:r w:rsidRPr="00581309">
        <w:rPr>
          <w:bCs/>
          <w:color w:val="292929"/>
          <w:spacing w:val="-1"/>
          <w:sz w:val="21"/>
          <w:szCs w:val="21"/>
          <w:shd w:val="clear" w:color="auto" w:fill="FFFFFF"/>
        </w:rPr>
        <w:t>pd.read_csv</w:t>
      </w:r>
      <w:proofErr w:type="spellEnd"/>
      <w:r w:rsidRPr="00581309">
        <w:rPr>
          <w:bCs/>
          <w:color w:val="292929"/>
          <w:spacing w:val="-1"/>
          <w:sz w:val="21"/>
          <w:szCs w:val="21"/>
          <w:shd w:val="clear" w:color="auto" w:fill="FFFFFF"/>
        </w:rPr>
        <w:t>(csv_file2_path)</w:t>
      </w:r>
    </w:p>
    <w:p w14:paraId="7391EDF7"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except Exception as e:</w:t>
      </w:r>
    </w:p>
    <w:p w14:paraId="40631E5B"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print(</w:t>
      </w:r>
      <w:proofErr w:type="spellStart"/>
      <w:r w:rsidRPr="00581309">
        <w:rPr>
          <w:bCs/>
          <w:color w:val="292929"/>
          <w:spacing w:val="-1"/>
          <w:sz w:val="21"/>
          <w:szCs w:val="21"/>
          <w:shd w:val="clear" w:color="auto" w:fill="FFFFFF"/>
        </w:rPr>
        <w:t>f"Error</w:t>
      </w:r>
      <w:proofErr w:type="spellEnd"/>
      <w:r w:rsidRPr="00581309">
        <w:rPr>
          <w:bCs/>
          <w:color w:val="292929"/>
          <w:spacing w:val="-1"/>
          <w:sz w:val="21"/>
          <w:szCs w:val="21"/>
          <w:shd w:val="clear" w:color="auto" w:fill="FFFFFF"/>
        </w:rPr>
        <w:t xml:space="preserve"> loading CSV files: {e}")</w:t>
      </w:r>
    </w:p>
    <w:p w14:paraId="35906C31"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00935332"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Insert the data into MongoDB collections</w:t>
      </w:r>
    </w:p>
    <w:p w14:paraId="2EEB4BE7"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try:</w:t>
      </w:r>
    </w:p>
    <w:p w14:paraId="13CBB33D"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db.collection1.insert_many(collection1_data.to_dict(orient='records'))</w:t>
      </w:r>
    </w:p>
    <w:p w14:paraId="08A7F3BB"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lastRenderedPageBreak/>
        <w:t xml:space="preserve">    db.collection2.insert_many(collection2_data.to_dict(orient='records'))</w:t>
      </w:r>
    </w:p>
    <w:p w14:paraId="2E3E107C"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except Exception as e:</w:t>
      </w:r>
    </w:p>
    <w:p w14:paraId="1E0B2214"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print(</w:t>
      </w:r>
      <w:proofErr w:type="spellStart"/>
      <w:r w:rsidRPr="00581309">
        <w:rPr>
          <w:bCs/>
          <w:color w:val="292929"/>
          <w:spacing w:val="-1"/>
          <w:sz w:val="21"/>
          <w:szCs w:val="21"/>
          <w:shd w:val="clear" w:color="auto" w:fill="FFFFFF"/>
        </w:rPr>
        <w:t>f"Error</w:t>
      </w:r>
      <w:proofErr w:type="spellEnd"/>
      <w:r w:rsidRPr="00581309">
        <w:rPr>
          <w:bCs/>
          <w:color w:val="292929"/>
          <w:spacing w:val="-1"/>
          <w:sz w:val="21"/>
          <w:szCs w:val="21"/>
          <w:shd w:val="clear" w:color="auto" w:fill="FFFFFF"/>
        </w:rPr>
        <w:t xml:space="preserve"> inserting data into MongoDB: {e}")</w:t>
      </w:r>
    </w:p>
    <w:p w14:paraId="2C271DDD"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73B17924"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@app.route('/')</w:t>
      </w:r>
    </w:p>
    <w:p w14:paraId="7A815811"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def index():</w:t>
      </w:r>
    </w:p>
    <w:p w14:paraId="4F1C81AE"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return </w:t>
      </w:r>
      <w:proofErr w:type="spellStart"/>
      <w:r w:rsidRPr="00581309">
        <w:rPr>
          <w:bCs/>
          <w:color w:val="292929"/>
          <w:spacing w:val="-1"/>
          <w:sz w:val="21"/>
          <w:szCs w:val="21"/>
          <w:shd w:val="clear" w:color="auto" w:fill="FFFFFF"/>
        </w:rPr>
        <w:t>render_template</w:t>
      </w:r>
      <w:proofErr w:type="spellEnd"/>
      <w:r w:rsidRPr="00581309">
        <w:rPr>
          <w:bCs/>
          <w:color w:val="292929"/>
          <w:spacing w:val="-1"/>
          <w:sz w:val="21"/>
          <w:szCs w:val="21"/>
          <w:shd w:val="clear" w:color="auto" w:fill="FFFFFF"/>
        </w:rPr>
        <w:t>('index.html')</w:t>
      </w:r>
    </w:p>
    <w:p w14:paraId="13A7D3A5"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286F15D8"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@app.route('/search', methods=['POST'])</w:t>
      </w:r>
    </w:p>
    <w:p w14:paraId="48A5BC16"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def search():</w:t>
      </w:r>
    </w:p>
    <w:p w14:paraId="192D6FD0"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try:</w:t>
      </w:r>
    </w:p>
    <w:p w14:paraId="7F272D8A"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spellStart"/>
      <w:r w:rsidRPr="00581309">
        <w:rPr>
          <w:bCs/>
          <w:color w:val="292929"/>
          <w:spacing w:val="-1"/>
          <w:sz w:val="21"/>
          <w:szCs w:val="21"/>
          <w:shd w:val="clear" w:color="auto" w:fill="FFFFFF"/>
        </w:rPr>
        <w:t>medicine_name</w:t>
      </w:r>
      <w:proofErr w:type="spellEnd"/>
      <w:r w:rsidRPr="00581309">
        <w:rPr>
          <w:bCs/>
          <w:color w:val="292929"/>
          <w:spacing w:val="-1"/>
          <w:sz w:val="21"/>
          <w:szCs w:val="21"/>
          <w:shd w:val="clear" w:color="auto" w:fill="FFFFFF"/>
        </w:rPr>
        <w:t xml:space="preserve"> = </w:t>
      </w:r>
      <w:proofErr w:type="spellStart"/>
      <w:r w:rsidRPr="00581309">
        <w:rPr>
          <w:bCs/>
          <w:color w:val="292929"/>
          <w:spacing w:val="-1"/>
          <w:sz w:val="21"/>
          <w:szCs w:val="21"/>
          <w:shd w:val="clear" w:color="auto" w:fill="FFFFFF"/>
        </w:rPr>
        <w:t>request.form</w:t>
      </w:r>
      <w:proofErr w:type="spellEnd"/>
      <w:r w:rsidRPr="00581309">
        <w:rPr>
          <w:bCs/>
          <w:color w:val="292929"/>
          <w:spacing w:val="-1"/>
          <w:sz w:val="21"/>
          <w:szCs w:val="21"/>
          <w:shd w:val="clear" w:color="auto" w:fill="FFFFFF"/>
        </w:rPr>
        <w:t>['</w:t>
      </w:r>
      <w:proofErr w:type="spellStart"/>
      <w:r w:rsidRPr="00581309">
        <w:rPr>
          <w:bCs/>
          <w:color w:val="292929"/>
          <w:spacing w:val="-1"/>
          <w:sz w:val="21"/>
          <w:szCs w:val="21"/>
          <w:shd w:val="clear" w:color="auto" w:fill="FFFFFF"/>
        </w:rPr>
        <w:t>medicine_name</w:t>
      </w:r>
      <w:proofErr w:type="spellEnd"/>
      <w:r w:rsidRPr="00581309">
        <w:rPr>
          <w:bCs/>
          <w:color w:val="292929"/>
          <w:spacing w:val="-1"/>
          <w:sz w:val="21"/>
          <w:szCs w:val="21"/>
          <w:shd w:val="clear" w:color="auto" w:fill="FFFFFF"/>
        </w:rPr>
        <w:t>']</w:t>
      </w:r>
    </w:p>
    <w:p w14:paraId="1D0B0311"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4A81676F"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 Search for medicine in both datasets using MongoDB</w:t>
      </w:r>
    </w:p>
    <w:p w14:paraId="6169F95E"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result_collection1 = list(db.collection1.find({"name": {"$regex": f".*{</w:t>
      </w:r>
      <w:proofErr w:type="spellStart"/>
      <w:r w:rsidRPr="00581309">
        <w:rPr>
          <w:bCs/>
          <w:color w:val="292929"/>
          <w:spacing w:val="-1"/>
          <w:sz w:val="21"/>
          <w:szCs w:val="21"/>
          <w:shd w:val="clear" w:color="auto" w:fill="FFFFFF"/>
        </w:rPr>
        <w:t>medicine_name</w:t>
      </w:r>
      <w:proofErr w:type="spellEnd"/>
      <w:r w:rsidRPr="00581309">
        <w:rPr>
          <w:bCs/>
          <w:color w:val="292929"/>
          <w:spacing w:val="-1"/>
          <w:sz w:val="21"/>
          <w:szCs w:val="21"/>
          <w:shd w:val="clear" w:color="auto" w:fill="FFFFFF"/>
        </w:rPr>
        <w:t>}.*", "$options": "</w:t>
      </w:r>
      <w:proofErr w:type="spellStart"/>
      <w:r w:rsidRPr="00581309">
        <w:rPr>
          <w:bCs/>
          <w:color w:val="292929"/>
          <w:spacing w:val="-1"/>
          <w:sz w:val="21"/>
          <w:szCs w:val="21"/>
          <w:shd w:val="clear" w:color="auto" w:fill="FFFFFF"/>
        </w:rPr>
        <w:t>i</w:t>
      </w:r>
      <w:proofErr w:type="spellEnd"/>
      <w:r w:rsidRPr="00581309">
        <w:rPr>
          <w:bCs/>
          <w:color w:val="292929"/>
          <w:spacing w:val="-1"/>
          <w:sz w:val="21"/>
          <w:szCs w:val="21"/>
          <w:shd w:val="clear" w:color="auto" w:fill="FFFFFF"/>
        </w:rPr>
        <w:t>"}}))</w:t>
      </w:r>
    </w:p>
    <w:p w14:paraId="39908881"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result_collection2 = list(db.collection2.find({"</w:t>
      </w:r>
      <w:proofErr w:type="spellStart"/>
      <w:r w:rsidRPr="00581309">
        <w:rPr>
          <w:bCs/>
          <w:color w:val="292929"/>
          <w:spacing w:val="-1"/>
          <w:sz w:val="21"/>
          <w:szCs w:val="21"/>
          <w:shd w:val="clear" w:color="auto" w:fill="FFFFFF"/>
        </w:rPr>
        <w:t>product_name</w:t>
      </w:r>
      <w:proofErr w:type="spellEnd"/>
      <w:r w:rsidRPr="00581309">
        <w:rPr>
          <w:bCs/>
          <w:color w:val="292929"/>
          <w:spacing w:val="-1"/>
          <w:sz w:val="21"/>
          <w:szCs w:val="21"/>
          <w:shd w:val="clear" w:color="auto" w:fill="FFFFFF"/>
        </w:rPr>
        <w:t>": {"$regex": f".*{</w:t>
      </w:r>
      <w:proofErr w:type="spellStart"/>
      <w:r w:rsidRPr="00581309">
        <w:rPr>
          <w:bCs/>
          <w:color w:val="292929"/>
          <w:spacing w:val="-1"/>
          <w:sz w:val="21"/>
          <w:szCs w:val="21"/>
          <w:shd w:val="clear" w:color="auto" w:fill="FFFFFF"/>
        </w:rPr>
        <w:t>medicine_name</w:t>
      </w:r>
      <w:proofErr w:type="spellEnd"/>
      <w:r w:rsidRPr="00581309">
        <w:rPr>
          <w:bCs/>
          <w:color w:val="292929"/>
          <w:spacing w:val="-1"/>
          <w:sz w:val="21"/>
          <w:szCs w:val="21"/>
          <w:shd w:val="clear" w:color="auto" w:fill="FFFFFF"/>
        </w:rPr>
        <w:t>}.*", "$options": "</w:t>
      </w:r>
      <w:proofErr w:type="spellStart"/>
      <w:r w:rsidRPr="00581309">
        <w:rPr>
          <w:bCs/>
          <w:color w:val="292929"/>
          <w:spacing w:val="-1"/>
          <w:sz w:val="21"/>
          <w:szCs w:val="21"/>
          <w:shd w:val="clear" w:color="auto" w:fill="FFFFFF"/>
        </w:rPr>
        <w:t>i</w:t>
      </w:r>
      <w:proofErr w:type="spellEnd"/>
      <w:r w:rsidRPr="00581309">
        <w:rPr>
          <w:bCs/>
          <w:color w:val="292929"/>
          <w:spacing w:val="-1"/>
          <w:sz w:val="21"/>
          <w:szCs w:val="21"/>
          <w:shd w:val="clear" w:color="auto" w:fill="FFFFFF"/>
        </w:rPr>
        <w:t>"}}))</w:t>
      </w:r>
    </w:p>
    <w:p w14:paraId="78D19247"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1AE5B0B2"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 Get some statistics</w:t>
      </w:r>
    </w:p>
    <w:p w14:paraId="78B85CBA"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stats_collection1 = </w:t>
      </w:r>
      <w:proofErr w:type="spellStart"/>
      <w:r w:rsidRPr="00581309">
        <w:rPr>
          <w:bCs/>
          <w:color w:val="292929"/>
          <w:spacing w:val="-1"/>
          <w:sz w:val="21"/>
          <w:szCs w:val="21"/>
          <w:shd w:val="clear" w:color="auto" w:fill="FFFFFF"/>
        </w:rPr>
        <w:t>get_statistics</w:t>
      </w:r>
      <w:proofErr w:type="spellEnd"/>
      <w:r w:rsidRPr="00581309">
        <w:rPr>
          <w:bCs/>
          <w:color w:val="292929"/>
          <w:spacing w:val="-1"/>
          <w:sz w:val="21"/>
          <w:szCs w:val="21"/>
          <w:shd w:val="clear" w:color="auto" w:fill="FFFFFF"/>
        </w:rPr>
        <w:t>(collection1_data, 'price', '</w:t>
      </w:r>
      <w:proofErr w:type="spellStart"/>
      <w:r w:rsidRPr="00581309">
        <w:rPr>
          <w:bCs/>
          <w:color w:val="292929"/>
          <w:spacing w:val="-1"/>
          <w:sz w:val="21"/>
          <w:szCs w:val="21"/>
          <w:shd w:val="clear" w:color="auto" w:fill="FFFFFF"/>
        </w:rPr>
        <w:t>is_discontinued</w:t>
      </w:r>
      <w:proofErr w:type="spellEnd"/>
      <w:r w:rsidRPr="00581309">
        <w:rPr>
          <w:bCs/>
          <w:color w:val="292929"/>
          <w:spacing w:val="-1"/>
          <w:sz w:val="21"/>
          <w:szCs w:val="21"/>
          <w:shd w:val="clear" w:color="auto" w:fill="FFFFFF"/>
        </w:rPr>
        <w:t>')</w:t>
      </w:r>
    </w:p>
    <w:p w14:paraId="53CA3106"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stats_collection2 = </w:t>
      </w:r>
      <w:proofErr w:type="spellStart"/>
      <w:r w:rsidRPr="00581309">
        <w:rPr>
          <w:bCs/>
          <w:color w:val="292929"/>
          <w:spacing w:val="-1"/>
          <w:sz w:val="21"/>
          <w:szCs w:val="21"/>
          <w:shd w:val="clear" w:color="auto" w:fill="FFFFFF"/>
        </w:rPr>
        <w:t>get_statistics</w:t>
      </w:r>
      <w:proofErr w:type="spellEnd"/>
      <w:r w:rsidRPr="00581309">
        <w:rPr>
          <w:bCs/>
          <w:color w:val="292929"/>
          <w:spacing w:val="-1"/>
          <w:sz w:val="21"/>
          <w:szCs w:val="21"/>
          <w:shd w:val="clear" w:color="auto" w:fill="FFFFFF"/>
        </w:rPr>
        <w:t>(collection2_data, '</w:t>
      </w:r>
      <w:proofErr w:type="spellStart"/>
      <w:r w:rsidRPr="00581309">
        <w:rPr>
          <w:bCs/>
          <w:color w:val="292929"/>
          <w:spacing w:val="-1"/>
          <w:sz w:val="21"/>
          <w:szCs w:val="21"/>
          <w:shd w:val="clear" w:color="auto" w:fill="FFFFFF"/>
        </w:rPr>
        <w:t>product_price</w:t>
      </w:r>
      <w:proofErr w:type="spellEnd"/>
      <w:r w:rsidRPr="00581309">
        <w:rPr>
          <w:bCs/>
          <w:color w:val="292929"/>
          <w:spacing w:val="-1"/>
          <w:sz w:val="21"/>
          <w:szCs w:val="21"/>
          <w:shd w:val="clear" w:color="auto" w:fill="FFFFFF"/>
        </w:rPr>
        <w:t>')</w:t>
      </w:r>
    </w:p>
    <w:p w14:paraId="0EC78AED"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18294E1D"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return </w:t>
      </w:r>
      <w:proofErr w:type="spellStart"/>
      <w:r w:rsidRPr="00581309">
        <w:rPr>
          <w:bCs/>
          <w:color w:val="292929"/>
          <w:spacing w:val="-1"/>
          <w:sz w:val="21"/>
          <w:szCs w:val="21"/>
          <w:shd w:val="clear" w:color="auto" w:fill="FFFFFF"/>
        </w:rPr>
        <w:t>render_template</w:t>
      </w:r>
      <w:proofErr w:type="spellEnd"/>
      <w:r w:rsidRPr="00581309">
        <w:rPr>
          <w:bCs/>
          <w:color w:val="292929"/>
          <w:spacing w:val="-1"/>
          <w:sz w:val="21"/>
          <w:szCs w:val="21"/>
          <w:shd w:val="clear" w:color="auto" w:fill="FFFFFF"/>
        </w:rPr>
        <w:t>('result.html', result_collection1=result_collection1, result_collection2=result_collection2,</w:t>
      </w:r>
    </w:p>
    <w:p w14:paraId="03A661DD"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stats_collection1=stats_collection1, stats_collection2=stats_collection2)</w:t>
      </w:r>
    </w:p>
    <w:p w14:paraId="21051F06"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except Exception as e:</w:t>
      </w:r>
    </w:p>
    <w:p w14:paraId="5C83E472"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lastRenderedPageBreak/>
        <w:t xml:space="preserve">        print(</w:t>
      </w:r>
      <w:proofErr w:type="spellStart"/>
      <w:r w:rsidRPr="00581309">
        <w:rPr>
          <w:bCs/>
          <w:color w:val="292929"/>
          <w:spacing w:val="-1"/>
          <w:sz w:val="21"/>
          <w:szCs w:val="21"/>
          <w:shd w:val="clear" w:color="auto" w:fill="FFFFFF"/>
        </w:rPr>
        <w:t>f"Error</w:t>
      </w:r>
      <w:proofErr w:type="spellEnd"/>
      <w:r w:rsidRPr="00581309">
        <w:rPr>
          <w:bCs/>
          <w:color w:val="292929"/>
          <w:spacing w:val="-1"/>
          <w:sz w:val="21"/>
          <w:szCs w:val="21"/>
          <w:shd w:val="clear" w:color="auto" w:fill="FFFFFF"/>
        </w:rPr>
        <w:t xml:space="preserve"> in search: {e}")</w:t>
      </w:r>
    </w:p>
    <w:p w14:paraId="4ADFDD41"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return </w:t>
      </w:r>
      <w:proofErr w:type="spellStart"/>
      <w:r w:rsidRPr="00581309">
        <w:rPr>
          <w:bCs/>
          <w:color w:val="292929"/>
          <w:spacing w:val="-1"/>
          <w:sz w:val="21"/>
          <w:szCs w:val="21"/>
          <w:shd w:val="clear" w:color="auto" w:fill="FFFFFF"/>
        </w:rPr>
        <w:t>render_template</w:t>
      </w:r>
      <w:proofErr w:type="spellEnd"/>
      <w:r w:rsidRPr="00581309">
        <w:rPr>
          <w:bCs/>
          <w:color w:val="292929"/>
          <w:spacing w:val="-1"/>
          <w:sz w:val="21"/>
          <w:szCs w:val="21"/>
          <w:shd w:val="clear" w:color="auto" w:fill="FFFFFF"/>
        </w:rPr>
        <w:t xml:space="preserve">('error.html', </w:t>
      </w:r>
      <w:proofErr w:type="spellStart"/>
      <w:r w:rsidRPr="00581309">
        <w:rPr>
          <w:bCs/>
          <w:color w:val="292929"/>
          <w:spacing w:val="-1"/>
          <w:sz w:val="21"/>
          <w:szCs w:val="21"/>
          <w:shd w:val="clear" w:color="auto" w:fill="FFFFFF"/>
        </w:rPr>
        <w:t>error_message</w:t>
      </w:r>
      <w:proofErr w:type="spellEnd"/>
      <w:r w:rsidRPr="00581309">
        <w:rPr>
          <w:bCs/>
          <w:color w:val="292929"/>
          <w:spacing w:val="-1"/>
          <w:sz w:val="21"/>
          <w:szCs w:val="21"/>
          <w:shd w:val="clear" w:color="auto" w:fill="FFFFFF"/>
        </w:rPr>
        <w:t>="An error occurred during the search.")</w:t>
      </w:r>
    </w:p>
    <w:p w14:paraId="0937D96A"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3E9C5FF8"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def </w:t>
      </w:r>
      <w:proofErr w:type="spellStart"/>
      <w:r w:rsidRPr="00581309">
        <w:rPr>
          <w:bCs/>
          <w:color w:val="292929"/>
          <w:spacing w:val="-1"/>
          <w:sz w:val="21"/>
          <w:szCs w:val="21"/>
          <w:shd w:val="clear" w:color="auto" w:fill="FFFFFF"/>
        </w:rPr>
        <w:t>get_statistics</w:t>
      </w:r>
      <w:proofErr w:type="spellEnd"/>
      <w:r w:rsidRPr="00581309">
        <w:rPr>
          <w:bCs/>
          <w:color w:val="292929"/>
          <w:spacing w:val="-1"/>
          <w:sz w:val="21"/>
          <w:szCs w:val="21"/>
          <w:shd w:val="clear" w:color="auto" w:fill="FFFFFF"/>
        </w:rPr>
        <w:t xml:space="preserve">(data, </w:t>
      </w:r>
      <w:proofErr w:type="spellStart"/>
      <w:r w:rsidRPr="00581309">
        <w:rPr>
          <w:bCs/>
          <w:color w:val="292929"/>
          <w:spacing w:val="-1"/>
          <w:sz w:val="21"/>
          <w:szCs w:val="21"/>
          <w:shd w:val="clear" w:color="auto" w:fill="FFFFFF"/>
        </w:rPr>
        <w:t>price_column</w:t>
      </w:r>
      <w:proofErr w:type="spellEnd"/>
      <w:r w:rsidRPr="00581309">
        <w:rPr>
          <w:bCs/>
          <w:color w:val="292929"/>
          <w:spacing w:val="-1"/>
          <w:sz w:val="21"/>
          <w:szCs w:val="21"/>
          <w:shd w:val="clear" w:color="auto" w:fill="FFFFFF"/>
        </w:rPr>
        <w:t xml:space="preserve">, </w:t>
      </w:r>
      <w:proofErr w:type="spellStart"/>
      <w:r w:rsidRPr="00581309">
        <w:rPr>
          <w:bCs/>
          <w:color w:val="292929"/>
          <w:spacing w:val="-1"/>
          <w:sz w:val="21"/>
          <w:szCs w:val="21"/>
          <w:shd w:val="clear" w:color="auto" w:fill="FFFFFF"/>
        </w:rPr>
        <w:t>discontinued_column</w:t>
      </w:r>
      <w:proofErr w:type="spellEnd"/>
      <w:r w:rsidRPr="00581309">
        <w:rPr>
          <w:bCs/>
          <w:color w:val="292929"/>
          <w:spacing w:val="-1"/>
          <w:sz w:val="21"/>
          <w:szCs w:val="21"/>
          <w:shd w:val="clear" w:color="auto" w:fill="FFFFFF"/>
        </w:rPr>
        <w:t>=None):</w:t>
      </w:r>
    </w:p>
    <w:p w14:paraId="101A8A3C"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statistics = {</w:t>
      </w:r>
    </w:p>
    <w:p w14:paraId="6535CACE"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spellStart"/>
      <w:proofErr w:type="gramStart"/>
      <w:r w:rsidRPr="00581309">
        <w:rPr>
          <w:bCs/>
          <w:color w:val="292929"/>
          <w:spacing w:val="-1"/>
          <w:sz w:val="21"/>
          <w:szCs w:val="21"/>
          <w:shd w:val="clear" w:color="auto" w:fill="FFFFFF"/>
        </w:rPr>
        <w:t>average</w:t>
      </w:r>
      <w:proofErr w:type="gramEnd"/>
      <w:r w:rsidRPr="00581309">
        <w:rPr>
          <w:bCs/>
          <w:color w:val="292929"/>
          <w:spacing w:val="-1"/>
          <w:sz w:val="21"/>
          <w:szCs w:val="21"/>
          <w:shd w:val="clear" w:color="auto" w:fill="FFFFFF"/>
        </w:rPr>
        <w:t>_price</w:t>
      </w:r>
      <w:proofErr w:type="spellEnd"/>
      <w:r w:rsidRPr="00581309">
        <w:rPr>
          <w:bCs/>
          <w:color w:val="292929"/>
          <w:spacing w:val="-1"/>
          <w:sz w:val="21"/>
          <w:szCs w:val="21"/>
          <w:shd w:val="clear" w:color="auto" w:fill="FFFFFF"/>
        </w:rPr>
        <w:t>': data[</w:t>
      </w:r>
      <w:proofErr w:type="spellStart"/>
      <w:r w:rsidRPr="00581309">
        <w:rPr>
          <w:bCs/>
          <w:color w:val="292929"/>
          <w:spacing w:val="-1"/>
          <w:sz w:val="21"/>
          <w:szCs w:val="21"/>
          <w:shd w:val="clear" w:color="auto" w:fill="FFFFFF"/>
        </w:rPr>
        <w:t>price_column</w:t>
      </w:r>
      <w:proofErr w:type="spellEnd"/>
      <w:r w:rsidRPr="00581309">
        <w:rPr>
          <w:bCs/>
          <w:color w:val="292929"/>
          <w:spacing w:val="-1"/>
          <w:sz w:val="21"/>
          <w:szCs w:val="21"/>
          <w:shd w:val="clear" w:color="auto" w:fill="FFFFFF"/>
        </w:rPr>
        <w:t>].mean(),</w:t>
      </w:r>
    </w:p>
    <w:p w14:paraId="5BB224B7"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spellStart"/>
      <w:proofErr w:type="gramStart"/>
      <w:r w:rsidRPr="00581309">
        <w:rPr>
          <w:bCs/>
          <w:color w:val="292929"/>
          <w:spacing w:val="-1"/>
          <w:sz w:val="21"/>
          <w:szCs w:val="21"/>
          <w:shd w:val="clear" w:color="auto" w:fill="FFFFFF"/>
        </w:rPr>
        <w:t>median</w:t>
      </w:r>
      <w:proofErr w:type="gramEnd"/>
      <w:r w:rsidRPr="00581309">
        <w:rPr>
          <w:bCs/>
          <w:color w:val="292929"/>
          <w:spacing w:val="-1"/>
          <w:sz w:val="21"/>
          <w:szCs w:val="21"/>
          <w:shd w:val="clear" w:color="auto" w:fill="FFFFFF"/>
        </w:rPr>
        <w:t>_price</w:t>
      </w:r>
      <w:proofErr w:type="spellEnd"/>
      <w:r w:rsidRPr="00581309">
        <w:rPr>
          <w:bCs/>
          <w:color w:val="292929"/>
          <w:spacing w:val="-1"/>
          <w:sz w:val="21"/>
          <w:szCs w:val="21"/>
          <w:shd w:val="clear" w:color="auto" w:fill="FFFFFF"/>
        </w:rPr>
        <w:t>': data[</w:t>
      </w:r>
      <w:proofErr w:type="spellStart"/>
      <w:r w:rsidRPr="00581309">
        <w:rPr>
          <w:bCs/>
          <w:color w:val="292929"/>
          <w:spacing w:val="-1"/>
          <w:sz w:val="21"/>
          <w:szCs w:val="21"/>
          <w:shd w:val="clear" w:color="auto" w:fill="FFFFFF"/>
        </w:rPr>
        <w:t>price_column</w:t>
      </w:r>
      <w:proofErr w:type="spellEnd"/>
      <w:r w:rsidRPr="00581309">
        <w:rPr>
          <w:bCs/>
          <w:color w:val="292929"/>
          <w:spacing w:val="-1"/>
          <w:sz w:val="21"/>
          <w:szCs w:val="21"/>
          <w:shd w:val="clear" w:color="auto" w:fill="FFFFFF"/>
        </w:rPr>
        <w:t>].median(),</w:t>
      </w:r>
    </w:p>
    <w:p w14:paraId="5C375F30"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spellStart"/>
      <w:proofErr w:type="gramStart"/>
      <w:r w:rsidRPr="00581309">
        <w:rPr>
          <w:bCs/>
          <w:color w:val="292929"/>
          <w:spacing w:val="-1"/>
          <w:sz w:val="21"/>
          <w:szCs w:val="21"/>
          <w:shd w:val="clear" w:color="auto" w:fill="FFFFFF"/>
        </w:rPr>
        <w:t>max</w:t>
      </w:r>
      <w:proofErr w:type="gramEnd"/>
      <w:r w:rsidRPr="00581309">
        <w:rPr>
          <w:bCs/>
          <w:color w:val="292929"/>
          <w:spacing w:val="-1"/>
          <w:sz w:val="21"/>
          <w:szCs w:val="21"/>
          <w:shd w:val="clear" w:color="auto" w:fill="FFFFFF"/>
        </w:rPr>
        <w:t>_price</w:t>
      </w:r>
      <w:proofErr w:type="spellEnd"/>
      <w:r w:rsidRPr="00581309">
        <w:rPr>
          <w:bCs/>
          <w:color w:val="292929"/>
          <w:spacing w:val="-1"/>
          <w:sz w:val="21"/>
          <w:szCs w:val="21"/>
          <w:shd w:val="clear" w:color="auto" w:fill="FFFFFF"/>
        </w:rPr>
        <w:t>': data[</w:t>
      </w:r>
      <w:proofErr w:type="spellStart"/>
      <w:r w:rsidRPr="00581309">
        <w:rPr>
          <w:bCs/>
          <w:color w:val="292929"/>
          <w:spacing w:val="-1"/>
          <w:sz w:val="21"/>
          <w:szCs w:val="21"/>
          <w:shd w:val="clear" w:color="auto" w:fill="FFFFFF"/>
        </w:rPr>
        <w:t>price_column</w:t>
      </w:r>
      <w:proofErr w:type="spellEnd"/>
      <w:r w:rsidRPr="00581309">
        <w:rPr>
          <w:bCs/>
          <w:color w:val="292929"/>
          <w:spacing w:val="-1"/>
          <w:sz w:val="21"/>
          <w:szCs w:val="21"/>
          <w:shd w:val="clear" w:color="auto" w:fill="FFFFFF"/>
        </w:rPr>
        <w:t>].max(),</w:t>
      </w:r>
    </w:p>
    <w:p w14:paraId="534BA50E"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spellStart"/>
      <w:proofErr w:type="gramStart"/>
      <w:r w:rsidRPr="00581309">
        <w:rPr>
          <w:bCs/>
          <w:color w:val="292929"/>
          <w:spacing w:val="-1"/>
          <w:sz w:val="21"/>
          <w:szCs w:val="21"/>
          <w:shd w:val="clear" w:color="auto" w:fill="FFFFFF"/>
        </w:rPr>
        <w:t>min</w:t>
      </w:r>
      <w:proofErr w:type="gramEnd"/>
      <w:r w:rsidRPr="00581309">
        <w:rPr>
          <w:bCs/>
          <w:color w:val="292929"/>
          <w:spacing w:val="-1"/>
          <w:sz w:val="21"/>
          <w:szCs w:val="21"/>
          <w:shd w:val="clear" w:color="auto" w:fill="FFFFFF"/>
        </w:rPr>
        <w:t>_price</w:t>
      </w:r>
      <w:proofErr w:type="spellEnd"/>
      <w:r w:rsidRPr="00581309">
        <w:rPr>
          <w:bCs/>
          <w:color w:val="292929"/>
          <w:spacing w:val="-1"/>
          <w:sz w:val="21"/>
          <w:szCs w:val="21"/>
          <w:shd w:val="clear" w:color="auto" w:fill="FFFFFF"/>
        </w:rPr>
        <w:t>': data[</w:t>
      </w:r>
      <w:proofErr w:type="spellStart"/>
      <w:r w:rsidRPr="00581309">
        <w:rPr>
          <w:bCs/>
          <w:color w:val="292929"/>
          <w:spacing w:val="-1"/>
          <w:sz w:val="21"/>
          <w:szCs w:val="21"/>
          <w:shd w:val="clear" w:color="auto" w:fill="FFFFFF"/>
        </w:rPr>
        <w:t>price_column</w:t>
      </w:r>
      <w:proofErr w:type="spellEnd"/>
      <w:r w:rsidRPr="00581309">
        <w:rPr>
          <w:bCs/>
          <w:color w:val="292929"/>
          <w:spacing w:val="-1"/>
          <w:sz w:val="21"/>
          <w:szCs w:val="21"/>
          <w:shd w:val="clear" w:color="auto" w:fill="FFFFFF"/>
        </w:rPr>
        <w:t>].min(),</w:t>
      </w:r>
    </w:p>
    <w:p w14:paraId="1807E427"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
    <w:p w14:paraId="01C86C63"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00F2B8A2"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if </w:t>
      </w:r>
      <w:proofErr w:type="spellStart"/>
      <w:r w:rsidRPr="00581309">
        <w:rPr>
          <w:bCs/>
          <w:color w:val="292929"/>
          <w:spacing w:val="-1"/>
          <w:sz w:val="21"/>
          <w:szCs w:val="21"/>
          <w:shd w:val="clear" w:color="auto" w:fill="FFFFFF"/>
        </w:rPr>
        <w:t>discontinued_column</w:t>
      </w:r>
      <w:proofErr w:type="spellEnd"/>
      <w:r w:rsidRPr="00581309">
        <w:rPr>
          <w:bCs/>
          <w:color w:val="292929"/>
          <w:spacing w:val="-1"/>
          <w:sz w:val="21"/>
          <w:szCs w:val="21"/>
          <w:shd w:val="clear" w:color="auto" w:fill="FFFFFF"/>
        </w:rPr>
        <w:t>:</w:t>
      </w:r>
    </w:p>
    <w:p w14:paraId="7AA1C7D6"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statistics['</w:t>
      </w:r>
      <w:proofErr w:type="spellStart"/>
      <w:r w:rsidRPr="00581309">
        <w:rPr>
          <w:bCs/>
          <w:color w:val="292929"/>
          <w:spacing w:val="-1"/>
          <w:sz w:val="21"/>
          <w:szCs w:val="21"/>
          <w:shd w:val="clear" w:color="auto" w:fill="FFFFFF"/>
        </w:rPr>
        <w:t>num_discontinued</w:t>
      </w:r>
      <w:proofErr w:type="spellEnd"/>
      <w:r w:rsidRPr="00581309">
        <w:rPr>
          <w:bCs/>
          <w:color w:val="292929"/>
          <w:spacing w:val="-1"/>
          <w:sz w:val="21"/>
          <w:szCs w:val="21"/>
          <w:shd w:val="clear" w:color="auto" w:fill="FFFFFF"/>
        </w:rPr>
        <w:t>'] = data[data[</w:t>
      </w:r>
      <w:proofErr w:type="spellStart"/>
      <w:r w:rsidRPr="00581309">
        <w:rPr>
          <w:bCs/>
          <w:color w:val="292929"/>
          <w:spacing w:val="-1"/>
          <w:sz w:val="21"/>
          <w:szCs w:val="21"/>
          <w:shd w:val="clear" w:color="auto" w:fill="FFFFFF"/>
        </w:rPr>
        <w:t>discontinued_column</w:t>
      </w:r>
      <w:proofErr w:type="spellEnd"/>
      <w:r w:rsidRPr="00581309">
        <w:rPr>
          <w:bCs/>
          <w:color w:val="292929"/>
          <w:spacing w:val="-1"/>
          <w:sz w:val="21"/>
          <w:szCs w:val="21"/>
          <w:shd w:val="clear" w:color="auto" w:fill="FFFFFF"/>
        </w:rPr>
        <w:t xml:space="preserve">]].shape[0] if </w:t>
      </w:r>
      <w:proofErr w:type="spellStart"/>
      <w:r w:rsidRPr="00581309">
        <w:rPr>
          <w:bCs/>
          <w:color w:val="292929"/>
          <w:spacing w:val="-1"/>
          <w:sz w:val="21"/>
          <w:szCs w:val="21"/>
          <w:shd w:val="clear" w:color="auto" w:fill="FFFFFF"/>
        </w:rPr>
        <w:t>discontinued_column</w:t>
      </w:r>
      <w:proofErr w:type="spellEnd"/>
      <w:r w:rsidRPr="00581309">
        <w:rPr>
          <w:bCs/>
          <w:color w:val="292929"/>
          <w:spacing w:val="-1"/>
          <w:sz w:val="21"/>
          <w:szCs w:val="21"/>
          <w:shd w:val="clear" w:color="auto" w:fill="FFFFFF"/>
        </w:rPr>
        <w:t xml:space="preserve"> in </w:t>
      </w:r>
      <w:proofErr w:type="spellStart"/>
      <w:r w:rsidRPr="00581309">
        <w:rPr>
          <w:bCs/>
          <w:color w:val="292929"/>
          <w:spacing w:val="-1"/>
          <w:sz w:val="21"/>
          <w:szCs w:val="21"/>
          <w:shd w:val="clear" w:color="auto" w:fill="FFFFFF"/>
        </w:rPr>
        <w:t>data.columns</w:t>
      </w:r>
      <w:proofErr w:type="spellEnd"/>
      <w:r w:rsidRPr="00581309">
        <w:rPr>
          <w:bCs/>
          <w:color w:val="292929"/>
          <w:spacing w:val="-1"/>
          <w:sz w:val="21"/>
          <w:szCs w:val="21"/>
          <w:shd w:val="clear" w:color="auto" w:fill="FFFFFF"/>
        </w:rPr>
        <w:t xml:space="preserve"> else 0</w:t>
      </w:r>
    </w:p>
    <w:p w14:paraId="2B7C5B4B"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5CC70AF6"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return statistics</w:t>
      </w:r>
    </w:p>
    <w:p w14:paraId="5AFC5A7B"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1E27F5BB"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7E0AC0A0"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@app.errorhandler(500)</w:t>
      </w:r>
    </w:p>
    <w:p w14:paraId="7D8CB514"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def </w:t>
      </w:r>
      <w:proofErr w:type="spellStart"/>
      <w:r w:rsidRPr="00581309">
        <w:rPr>
          <w:bCs/>
          <w:color w:val="292929"/>
          <w:spacing w:val="-1"/>
          <w:sz w:val="21"/>
          <w:szCs w:val="21"/>
          <w:shd w:val="clear" w:color="auto" w:fill="FFFFFF"/>
        </w:rPr>
        <w:t>internal_server_error</w:t>
      </w:r>
      <w:proofErr w:type="spellEnd"/>
      <w:r w:rsidRPr="00581309">
        <w:rPr>
          <w:bCs/>
          <w:color w:val="292929"/>
          <w:spacing w:val="-1"/>
          <w:sz w:val="21"/>
          <w:szCs w:val="21"/>
          <w:shd w:val="clear" w:color="auto" w:fill="FFFFFF"/>
        </w:rPr>
        <w:t>(e):</w:t>
      </w:r>
    </w:p>
    <w:p w14:paraId="1A0BC351"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spellStart"/>
      <w:r w:rsidRPr="00581309">
        <w:rPr>
          <w:bCs/>
          <w:color w:val="292929"/>
          <w:spacing w:val="-1"/>
          <w:sz w:val="21"/>
          <w:szCs w:val="21"/>
          <w:shd w:val="clear" w:color="auto" w:fill="FFFFFF"/>
        </w:rPr>
        <w:t>error_message</w:t>
      </w:r>
      <w:proofErr w:type="spellEnd"/>
      <w:r w:rsidRPr="00581309">
        <w:rPr>
          <w:bCs/>
          <w:color w:val="292929"/>
          <w:spacing w:val="-1"/>
          <w:sz w:val="21"/>
          <w:szCs w:val="21"/>
          <w:shd w:val="clear" w:color="auto" w:fill="FFFFFF"/>
        </w:rPr>
        <w:t xml:space="preserve"> = "Internal Server Error. Please try again later."</w:t>
      </w:r>
    </w:p>
    <w:p w14:paraId="5050C86D"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return </w:t>
      </w:r>
      <w:proofErr w:type="spellStart"/>
      <w:r w:rsidRPr="00581309">
        <w:rPr>
          <w:bCs/>
          <w:color w:val="292929"/>
          <w:spacing w:val="-1"/>
          <w:sz w:val="21"/>
          <w:szCs w:val="21"/>
          <w:shd w:val="clear" w:color="auto" w:fill="FFFFFF"/>
        </w:rPr>
        <w:t>render_template</w:t>
      </w:r>
      <w:proofErr w:type="spellEnd"/>
      <w:r w:rsidRPr="00581309">
        <w:rPr>
          <w:bCs/>
          <w:color w:val="292929"/>
          <w:spacing w:val="-1"/>
          <w:sz w:val="21"/>
          <w:szCs w:val="21"/>
          <w:shd w:val="clear" w:color="auto" w:fill="FFFFFF"/>
        </w:rPr>
        <w:t xml:space="preserve">('error.html', </w:t>
      </w:r>
      <w:proofErr w:type="spellStart"/>
      <w:r w:rsidRPr="00581309">
        <w:rPr>
          <w:bCs/>
          <w:color w:val="292929"/>
          <w:spacing w:val="-1"/>
          <w:sz w:val="21"/>
          <w:szCs w:val="21"/>
          <w:shd w:val="clear" w:color="auto" w:fill="FFFFFF"/>
        </w:rPr>
        <w:t>error_message</w:t>
      </w:r>
      <w:proofErr w:type="spellEnd"/>
      <w:r w:rsidRPr="00581309">
        <w:rPr>
          <w:bCs/>
          <w:color w:val="292929"/>
          <w:spacing w:val="-1"/>
          <w:sz w:val="21"/>
          <w:szCs w:val="21"/>
          <w:shd w:val="clear" w:color="auto" w:fill="FFFFFF"/>
        </w:rPr>
        <w:t>=</w:t>
      </w:r>
      <w:proofErr w:type="spellStart"/>
      <w:r w:rsidRPr="00581309">
        <w:rPr>
          <w:bCs/>
          <w:color w:val="292929"/>
          <w:spacing w:val="-1"/>
          <w:sz w:val="21"/>
          <w:szCs w:val="21"/>
          <w:shd w:val="clear" w:color="auto" w:fill="FFFFFF"/>
        </w:rPr>
        <w:t>error_message</w:t>
      </w:r>
      <w:proofErr w:type="spellEnd"/>
      <w:r w:rsidRPr="00581309">
        <w:rPr>
          <w:bCs/>
          <w:color w:val="292929"/>
          <w:spacing w:val="-1"/>
          <w:sz w:val="21"/>
          <w:szCs w:val="21"/>
          <w:shd w:val="clear" w:color="auto" w:fill="FFFFFF"/>
        </w:rPr>
        <w:t>), 500</w:t>
      </w:r>
    </w:p>
    <w:p w14:paraId="4625DACF"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35480F8A"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@app.route('/statistics')</w:t>
      </w:r>
    </w:p>
    <w:p w14:paraId="288900E5"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def statistics():</w:t>
      </w:r>
    </w:p>
    <w:p w14:paraId="2AF409EA"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lastRenderedPageBreak/>
        <w:t xml:space="preserve">    try:</w:t>
      </w:r>
    </w:p>
    <w:p w14:paraId="6F2D1CBD"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 Get overall statistics directly from MongoDB</w:t>
      </w:r>
    </w:p>
    <w:p w14:paraId="30B46A7C"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total_medicines_collection1 = db.collection1.count_documents({})</w:t>
      </w:r>
    </w:p>
    <w:p w14:paraId="1465D936"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total_medicines_collection2 = db.collection2.count_documents({})</w:t>
      </w:r>
    </w:p>
    <w:p w14:paraId="224AAF01"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
    <w:p w14:paraId="262890A8"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unique_medicines_collection1 = db.collection1.distinct("name")</w:t>
      </w:r>
    </w:p>
    <w:p w14:paraId="7D4247F5"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unique_medicines_collection2 = db.collection2.distinct("</w:t>
      </w:r>
      <w:proofErr w:type="spellStart"/>
      <w:r w:rsidRPr="00581309">
        <w:rPr>
          <w:bCs/>
          <w:color w:val="292929"/>
          <w:spacing w:val="-1"/>
          <w:sz w:val="21"/>
          <w:szCs w:val="21"/>
          <w:shd w:val="clear" w:color="auto" w:fill="FFFFFF"/>
        </w:rPr>
        <w:t>product_name</w:t>
      </w:r>
      <w:proofErr w:type="spellEnd"/>
      <w:r w:rsidRPr="00581309">
        <w:rPr>
          <w:bCs/>
          <w:color w:val="292929"/>
          <w:spacing w:val="-1"/>
          <w:sz w:val="21"/>
          <w:szCs w:val="21"/>
          <w:shd w:val="clear" w:color="auto" w:fill="FFFFFF"/>
        </w:rPr>
        <w:t>")</w:t>
      </w:r>
    </w:p>
    <w:p w14:paraId="72CF746B"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1BB214CD"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spellStart"/>
      <w:r w:rsidRPr="00581309">
        <w:rPr>
          <w:bCs/>
          <w:color w:val="292929"/>
          <w:spacing w:val="-1"/>
          <w:sz w:val="21"/>
          <w:szCs w:val="21"/>
          <w:shd w:val="clear" w:color="auto" w:fill="FFFFFF"/>
        </w:rPr>
        <w:t>common_medicines</w:t>
      </w:r>
      <w:proofErr w:type="spellEnd"/>
      <w:r w:rsidRPr="00581309">
        <w:rPr>
          <w:bCs/>
          <w:color w:val="292929"/>
          <w:spacing w:val="-1"/>
          <w:sz w:val="21"/>
          <w:szCs w:val="21"/>
          <w:shd w:val="clear" w:color="auto" w:fill="FFFFFF"/>
        </w:rPr>
        <w:t xml:space="preserve"> = len(set(unique_medicines_collection1).intersection(unique_medicines_collection2))</w:t>
      </w:r>
    </w:p>
    <w:p w14:paraId="19D4AD8E"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0F12D317"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spellStart"/>
      <w:r w:rsidRPr="00581309">
        <w:rPr>
          <w:bCs/>
          <w:color w:val="292929"/>
          <w:spacing w:val="-1"/>
          <w:sz w:val="21"/>
          <w:szCs w:val="21"/>
          <w:shd w:val="clear" w:color="auto" w:fill="FFFFFF"/>
        </w:rPr>
        <w:t>overall_stats</w:t>
      </w:r>
      <w:proofErr w:type="spellEnd"/>
      <w:r w:rsidRPr="00581309">
        <w:rPr>
          <w:bCs/>
          <w:color w:val="292929"/>
          <w:spacing w:val="-1"/>
          <w:sz w:val="21"/>
          <w:szCs w:val="21"/>
          <w:shd w:val="clear" w:color="auto" w:fill="FFFFFF"/>
        </w:rPr>
        <w:t xml:space="preserve"> = {</w:t>
      </w:r>
    </w:p>
    <w:p w14:paraId="6038DD2A"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gramStart"/>
      <w:r w:rsidRPr="00581309">
        <w:rPr>
          <w:bCs/>
          <w:color w:val="292929"/>
          <w:spacing w:val="-1"/>
          <w:sz w:val="21"/>
          <w:szCs w:val="21"/>
          <w:shd w:val="clear" w:color="auto" w:fill="FFFFFF"/>
        </w:rPr>
        <w:t>total</w:t>
      </w:r>
      <w:proofErr w:type="gramEnd"/>
      <w:r w:rsidRPr="00581309">
        <w:rPr>
          <w:bCs/>
          <w:color w:val="292929"/>
          <w:spacing w:val="-1"/>
          <w:sz w:val="21"/>
          <w:szCs w:val="21"/>
          <w:shd w:val="clear" w:color="auto" w:fill="FFFFFF"/>
        </w:rPr>
        <w:t>_medicines_collection1': total_medicines_collection1,</w:t>
      </w:r>
    </w:p>
    <w:p w14:paraId="00897CDD"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gramStart"/>
      <w:r w:rsidRPr="00581309">
        <w:rPr>
          <w:bCs/>
          <w:color w:val="292929"/>
          <w:spacing w:val="-1"/>
          <w:sz w:val="21"/>
          <w:szCs w:val="21"/>
          <w:shd w:val="clear" w:color="auto" w:fill="FFFFFF"/>
        </w:rPr>
        <w:t>total</w:t>
      </w:r>
      <w:proofErr w:type="gramEnd"/>
      <w:r w:rsidRPr="00581309">
        <w:rPr>
          <w:bCs/>
          <w:color w:val="292929"/>
          <w:spacing w:val="-1"/>
          <w:sz w:val="21"/>
          <w:szCs w:val="21"/>
          <w:shd w:val="clear" w:color="auto" w:fill="FFFFFF"/>
        </w:rPr>
        <w:t>_medicines_collection2': total_medicines_collection2,</w:t>
      </w:r>
    </w:p>
    <w:p w14:paraId="3587CD47"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gramStart"/>
      <w:r w:rsidRPr="00581309">
        <w:rPr>
          <w:bCs/>
          <w:color w:val="292929"/>
          <w:spacing w:val="-1"/>
          <w:sz w:val="21"/>
          <w:szCs w:val="21"/>
          <w:shd w:val="clear" w:color="auto" w:fill="FFFFFF"/>
        </w:rPr>
        <w:t>unique</w:t>
      </w:r>
      <w:proofErr w:type="gramEnd"/>
      <w:r w:rsidRPr="00581309">
        <w:rPr>
          <w:bCs/>
          <w:color w:val="292929"/>
          <w:spacing w:val="-1"/>
          <w:sz w:val="21"/>
          <w:szCs w:val="21"/>
          <w:shd w:val="clear" w:color="auto" w:fill="FFFFFF"/>
        </w:rPr>
        <w:t xml:space="preserve">_medicines_collection1': </w:t>
      </w:r>
      <w:proofErr w:type="spellStart"/>
      <w:r w:rsidRPr="00581309">
        <w:rPr>
          <w:bCs/>
          <w:color w:val="292929"/>
          <w:spacing w:val="-1"/>
          <w:sz w:val="21"/>
          <w:szCs w:val="21"/>
          <w:shd w:val="clear" w:color="auto" w:fill="FFFFFF"/>
        </w:rPr>
        <w:t>len</w:t>
      </w:r>
      <w:proofErr w:type="spellEnd"/>
      <w:r w:rsidRPr="00581309">
        <w:rPr>
          <w:bCs/>
          <w:color w:val="292929"/>
          <w:spacing w:val="-1"/>
          <w:sz w:val="21"/>
          <w:szCs w:val="21"/>
          <w:shd w:val="clear" w:color="auto" w:fill="FFFFFF"/>
        </w:rPr>
        <w:t>(unique_medicines_collection1),</w:t>
      </w:r>
    </w:p>
    <w:p w14:paraId="35DAEFF7"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gramStart"/>
      <w:r w:rsidRPr="00581309">
        <w:rPr>
          <w:bCs/>
          <w:color w:val="292929"/>
          <w:spacing w:val="-1"/>
          <w:sz w:val="21"/>
          <w:szCs w:val="21"/>
          <w:shd w:val="clear" w:color="auto" w:fill="FFFFFF"/>
        </w:rPr>
        <w:t>unique</w:t>
      </w:r>
      <w:proofErr w:type="gramEnd"/>
      <w:r w:rsidRPr="00581309">
        <w:rPr>
          <w:bCs/>
          <w:color w:val="292929"/>
          <w:spacing w:val="-1"/>
          <w:sz w:val="21"/>
          <w:szCs w:val="21"/>
          <w:shd w:val="clear" w:color="auto" w:fill="FFFFFF"/>
        </w:rPr>
        <w:t xml:space="preserve">_medicines_collection2': </w:t>
      </w:r>
      <w:proofErr w:type="spellStart"/>
      <w:r w:rsidRPr="00581309">
        <w:rPr>
          <w:bCs/>
          <w:color w:val="292929"/>
          <w:spacing w:val="-1"/>
          <w:sz w:val="21"/>
          <w:szCs w:val="21"/>
          <w:shd w:val="clear" w:color="auto" w:fill="FFFFFF"/>
        </w:rPr>
        <w:t>len</w:t>
      </w:r>
      <w:proofErr w:type="spellEnd"/>
      <w:r w:rsidRPr="00581309">
        <w:rPr>
          <w:bCs/>
          <w:color w:val="292929"/>
          <w:spacing w:val="-1"/>
          <w:sz w:val="21"/>
          <w:szCs w:val="21"/>
          <w:shd w:val="clear" w:color="auto" w:fill="FFFFFF"/>
        </w:rPr>
        <w:t>(unique_medicines_collection2),</w:t>
      </w:r>
    </w:p>
    <w:p w14:paraId="2B34AD80"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spellStart"/>
      <w:proofErr w:type="gramStart"/>
      <w:r w:rsidRPr="00581309">
        <w:rPr>
          <w:bCs/>
          <w:color w:val="292929"/>
          <w:spacing w:val="-1"/>
          <w:sz w:val="21"/>
          <w:szCs w:val="21"/>
          <w:shd w:val="clear" w:color="auto" w:fill="FFFFFF"/>
        </w:rPr>
        <w:t>common</w:t>
      </w:r>
      <w:proofErr w:type="gramEnd"/>
      <w:r w:rsidRPr="00581309">
        <w:rPr>
          <w:bCs/>
          <w:color w:val="292929"/>
          <w:spacing w:val="-1"/>
          <w:sz w:val="21"/>
          <w:szCs w:val="21"/>
          <w:shd w:val="clear" w:color="auto" w:fill="FFFFFF"/>
        </w:rPr>
        <w:t>_medicines</w:t>
      </w:r>
      <w:proofErr w:type="spellEnd"/>
      <w:r w:rsidRPr="00581309">
        <w:rPr>
          <w:bCs/>
          <w:color w:val="292929"/>
          <w:spacing w:val="-1"/>
          <w:sz w:val="21"/>
          <w:szCs w:val="21"/>
          <w:shd w:val="clear" w:color="auto" w:fill="FFFFFF"/>
        </w:rPr>
        <w:t xml:space="preserve">': </w:t>
      </w:r>
      <w:proofErr w:type="spellStart"/>
      <w:r w:rsidRPr="00581309">
        <w:rPr>
          <w:bCs/>
          <w:color w:val="292929"/>
          <w:spacing w:val="-1"/>
          <w:sz w:val="21"/>
          <w:szCs w:val="21"/>
          <w:shd w:val="clear" w:color="auto" w:fill="FFFFFF"/>
        </w:rPr>
        <w:t>common_medicines</w:t>
      </w:r>
      <w:proofErr w:type="spellEnd"/>
      <w:r w:rsidRPr="00581309">
        <w:rPr>
          <w:bCs/>
          <w:color w:val="292929"/>
          <w:spacing w:val="-1"/>
          <w:sz w:val="21"/>
          <w:szCs w:val="21"/>
          <w:shd w:val="clear" w:color="auto" w:fill="FFFFFF"/>
        </w:rPr>
        <w:t>,</w:t>
      </w:r>
    </w:p>
    <w:p w14:paraId="163603FE" w14:textId="0BBEF7D4"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
    <w:p w14:paraId="14E0B5C4"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type_distribution_collection1 = db.collection1.aggregate([</w:t>
      </w:r>
    </w:p>
    <w:p w14:paraId="0BA9ED02"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{"$group": {"_id": "$type", "count": {"$sum": 1}}}</w:t>
      </w:r>
    </w:p>
    <w:p w14:paraId="10F6202D"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
    <w:p w14:paraId="4D3D0589"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type_distribution_collection1 = {doc['_id']: doc['count'] for doc in type_distribution_collection1}</w:t>
      </w:r>
    </w:p>
    <w:p w14:paraId="390A3289"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57417C79"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type_distribution_collection2 = db.collection2.aggregate([</w:t>
      </w:r>
    </w:p>
    <w:p w14:paraId="06510B79"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{"$group": {"_id": "$</w:t>
      </w:r>
      <w:proofErr w:type="spellStart"/>
      <w:r w:rsidRPr="00581309">
        <w:rPr>
          <w:bCs/>
          <w:color w:val="292929"/>
          <w:spacing w:val="-1"/>
          <w:sz w:val="21"/>
          <w:szCs w:val="21"/>
          <w:shd w:val="clear" w:color="auto" w:fill="FFFFFF"/>
        </w:rPr>
        <w:t>sub_category</w:t>
      </w:r>
      <w:proofErr w:type="spellEnd"/>
      <w:r w:rsidRPr="00581309">
        <w:rPr>
          <w:bCs/>
          <w:color w:val="292929"/>
          <w:spacing w:val="-1"/>
          <w:sz w:val="21"/>
          <w:szCs w:val="21"/>
          <w:shd w:val="clear" w:color="auto" w:fill="FFFFFF"/>
        </w:rPr>
        <w:t>", "count": {"$sum": 1}}}</w:t>
      </w:r>
    </w:p>
    <w:p w14:paraId="6E31C871"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lastRenderedPageBreak/>
        <w:t xml:space="preserve">        ])</w:t>
      </w:r>
    </w:p>
    <w:p w14:paraId="62991CAB" w14:textId="23CA1C2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type_distribution_collection2 = {doc['_id']: doc['count'] for doc in type_distribution_collection2}</w:t>
      </w:r>
    </w:p>
    <w:p w14:paraId="08E19F11"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manufacturer_distribution_collection1 = db.collection1.aggregate([</w:t>
      </w:r>
    </w:p>
    <w:p w14:paraId="529FF324"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{"$group": {"_id": "$</w:t>
      </w:r>
      <w:proofErr w:type="spellStart"/>
      <w:r w:rsidRPr="00581309">
        <w:rPr>
          <w:bCs/>
          <w:color w:val="292929"/>
          <w:spacing w:val="-1"/>
          <w:sz w:val="21"/>
          <w:szCs w:val="21"/>
          <w:shd w:val="clear" w:color="auto" w:fill="FFFFFF"/>
        </w:rPr>
        <w:t>manufacturer_name</w:t>
      </w:r>
      <w:proofErr w:type="spellEnd"/>
      <w:r w:rsidRPr="00581309">
        <w:rPr>
          <w:bCs/>
          <w:color w:val="292929"/>
          <w:spacing w:val="-1"/>
          <w:sz w:val="21"/>
          <w:szCs w:val="21"/>
          <w:shd w:val="clear" w:color="auto" w:fill="FFFFFF"/>
        </w:rPr>
        <w:t>", "count": {"$sum": 1}}}</w:t>
      </w:r>
    </w:p>
    <w:p w14:paraId="5D3F8D1C"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
    <w:p w14:paraId="6A154DA0"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manufacturer_distribution_collection1 = {doc['_id']: doc['count'] for doc in manufacturer_distribution_collection1}</w:t>
      </w:r>
    </w:p>
    <w:p w14:paraId="4E4FE6E3"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6A5984A7"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manufacturer_distribution_collection2 = db.collection2.aggregate([</w:t>
      </w:r>
    </w:p>
    <w:p w14:paraId="0742F3FB"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{"$group": {"_id": "$</w:t>
      </w:r>
      <w:proofErr w:type="spellStart"/>
      <w:r w:rsidRPr="00581309">
        <w:rPr>
          <w:bCs/>
          <w:color w:val="292929"/>
          <w:spacing w:val="-1"/>
          <w:sz w:val="21"/>
          <w:szCs w:val="21"/>
          <w:shd w:val="clear" w:color="auto" w:fill="FFFFFF"/>
        </w:rPr>
        <w:t>product_manufactured</w:t>
      </w:r>
      <w:proofErr w:type="spellEnd"/>
      <w:r w:rsidRPr="00581309">
        <w:rPr>
          <w:bCs/>
          <w:color w:val="292929"/>
          <w:spacing w:val="-1"/>
          <w:sz w:val="21"/>
          <w:szCs w:val="21"/>
          <w:shd w:val="clear" w:color="auto" w:fill="FFFFFF"/>
        </w:rPr>
        <w:t>", "count": {"$sum": 1}}}</w:t>
      </w:r>
    </w:p>
    <w:p w14:paraId="2E969A95"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
    <w:p w14:paraId="58DA874D" w14:textId="102A069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manufacturer_distribution_collection2 = {doc['_id']: doc['count'] for doc in manufacturer_distribution_collection2}</w:t>
      </w:r>
    </w:p>
    <w:p w14:paraId="528571CF"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 Prepare data for charts</w:t>
      </w:r>
    </w:p>
    <w:p w14:paraId="646BEE0F"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spellStart"/>
      <w:r w:rsidRPr="00581309">
        <w:rPr>
          <w:bCs/>
          <w:color w:val="292929"/>
          <w:spacing w:val="-1"/>
          <w:sz w:val="21"/>
          <w:szCs w:val="21"/>
          <w:shd w:val="clear" w:color="auto" w:fill="FFFFFF"/>
        </w:rPr>
        <w:t>chart_data</w:t>
      </w:r>
      <w:proofErr w:type="spellEnd"/>
      <w:r w:rsidRPr="00581309">
        <w:rPr>
          <w:bCs/>
          <w:color w:val="292929"/>
          <w:spacing w:val="-1"/>
          <w:sz w:val="21"/>
          <w:szCs w:val="21"/>
          <w:shd w:val="clear" w:color="auto" w:fill="FFFFFF"/>
        </w:rPr>
        <w:t xml:space="preserve"> = {</w:t>
      </w:r>
    </w:p>
    <w:p w14:paraId="1B98A9D1"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gramStart"/>
      <w:r w:rsidRPr="00581309">
        <w:rPr>
          <w:bCs/>
          <w:color w:val="292929"/>
          <w:spacing w:val="-1"/>
          <w:sz w:val="21"/>
          <w:szCs w:val="21"/>
          <w:shd w:val="clear" w:color="auto" w:fill="FFFFFF"/>
        </w:rPr>
        <w:t>labels</w:t>
      </w:r>
      <w:proofErr w:type="gramEnd"/>
      <w:r w:rsidRPr="00581309">
        <w:rPr>
          <w:bCs/>
          <w:color w:val="292929"/>
          <w:spacing w:val="-1"/>
          <w:sz w:val="21"/>
          <w:szCs w:val="21"/>
          <w:shd w:val="clear" w:color="auto" w:fill="FFFFFF"/>
        </w:rPr>
        <w:t>_collection1': list(type_distribution_collection1.keys()),</w:t>
      </w:r>
    </w:p>
    <w:p w14:paraId="4AB76DC6"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gramStart"/>
      <w:r w:rsidRPr="00581309">
        <w:rPr>
          <w:bCs/>
          <w:color w:val="292929"/>
          <w:spacing w:val="-1"/>
          <w:sz w:val="21"/>
          <w:szCs w:val="21"/>
          <w:shd w:val="clear" w:color="auto" w:fill="FFFFFF"/>
        </w:rPr>
        <w:t>data</w:t>
      </w:r>
      <w:proofErr w:type="gramEnd"/>
      <w:r w:rsidRPr="00581309">
        <w:rPr>
          <w:bCs/>
          <w:color w:val="292929"/>
          <w:spacing w:val="-1"/>
          <w:sz w:val="21"/>
          <w:szCs w:val="21"/>
          <w:shd w:val="clear" w:color="auto" w:fill="FFFFFF"/>
        </w:rPr>
        <w:t>_collection1': list(type_distribution_collection1.values()),</w:t>
      </w:r>
    </w:p>
    <w:p w14:paraId="79FB1D44"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gramStart"/>
      <w:r w:rsidRPr="00581309">
        <w:rPr>
          <w:bCs/>
          <w:color w:val="292929"/>
          <w:spacing w:val="-1"/>
          <w:sz w:val="21"/>
          <w:szCs w:val="21"/>
          <w:shd w:val="clear" w:color="auto" w:fill="FFFFFF"/>
        </w:rPr>
        <w:t>labels</w:t>
      </w:r>
      <w:proofErr w:type="gramEnd"/>
      <w:r w:rsidRPr="00581309">
        <w:rPr>
          <w:bCs/>
          <w:color w:val="292929"/>
          <w:spacing w:val="-1"/>
          <w:sz w:val="21"/>
          <w:szCs w:val="21"/>
          <w:shd w:val="clear" w:color="auto" w:fill="FFFFFF"/>
        </w:rPr>
        <w:t>_collection2': list(type_distribution_collection2.keys()),</w:t>
      </w:r>
    </w:p>
    <w:p w14:paraId="319EBFD3"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gramStart"/>
      <w:r w:rsidRPr="00581309">
        <w:rPr>
          <w:bCs/>
          <w:color w:val="292929"/>
          <w:spacing w:val="-1"/>
          <w:sz w:val="21"/>
          <w:szCs w:val="21"/>
          <w:shd w:val="clear" w:color="auto" w:fill="FFFFFF"/>
        </w:rPr>
        <w:t>data</w:t>
      </w:r>
      <w:proofErr w:type="gramEnd"/>
      <w:r w:rsidRPr="00581309">
        <w:rPr>
          <w:bCs/>
          <w:color w:val="292929"/>
          <w:spacing w:val="-1"/>
          <w:sz w:val="21"/>
          <w:szCs w:val="21"/>
          <w:shd w:val="clear" w:color="auto" w:fill="FFFFFF"/>
        </w:rPr>
        <w:t>_collection2': list(type_distribution_collection2.values()),</w:t>
      </w:r>
    </w:p>
    <w:p w14:paraId="3E8D3922" w14:textId="0341E86E"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
    <w:p w14:paraId="4AD5B0EE"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return </w:t>
      </w:r>
      <w:proofErr w:type="spellStart"/>
      <w:r w:rsidRPr="00581309">
        <w:rPr>
          <w:bCs/>
          <w:color w:val="292929"/>
          <w:spacing w:val="-1"/>
          <w:sz w:val="21"/>
          <w:szCs w:val="21"/>
          <w:shd w:val="clear" w:color="auto" w:fill="FFFFFF"/>
        </w:rPr>
        <w:t>render_template</w:t>
      </w:r>
      <w:proofErr w:type="spellEnd"/>
      <w:r w:rsidRPr="00581309">
        <w:rPr>
          <w:bCs/>
          <w:color w:val="292929"/>
          <w:spacing w:val="-1"/>
          <w:sz w:val="21"/>
          <w:szCs w:val="21"/>
          <w:shd w:val="clear" w:color="auto" w:fill="FFFFFF"/>
        </w:rPr>
        <w:t xml:space="preserve">('statistics.html', </w:t>
      </w:r>
      <w:proofErr w:type="spellStart"/>
      <w:r w:rsidRPr="00581309">
        <w:rPr>
          <w:bCs/>
          <w:color w:val="292929"/>
          <w:spacing w:val="-1"/>
          <w:sz w:val="21"/>
          <w:szCs w:val="21"/>
          <w:shd w:val="clear" w:color="auto" w:fill="FFFFFF"/>
        </w:rPr>
        <w:t>overall_stats</w:t>
      </w:r>
      <w:proofErr w:type="spellEnd"/>
      <w:r w:rsidRPr="00581309">
        <w:rPr>
          <w:bCs/>
          <w:color w:val="292929"/>
          <w:spacing w:val="-1"/>
          <w:sz w:val="21"/>
          <w:szCs w:val="21"/>
          <w:shd w:val="clear" w:color="auto" w:fill="FFFFFF"/>
        </w:rPr>
        <w:t>=</w:t>
      </w:r>
      <w:proofErr w:type="spellStart"/>
      <w:r w:rsidRPr="00581309">
        <w:rPr>
          <w:bCs/>
          <w:color w:val="292929"/>
          <w:spacing w:val="-1"/>
          <w:sz w:val="21"/>
          <w:szCs w:val="21"/>
          <w:shd w:val="clear" w:color="auto" w:fill="FFFFFF"/>
        </w:rPr>
        <w:t>overall_stats</w:t>
      </w:r>
      <w:proofErr w:type="spellEnd"/>
      <w:r w:rsidRPr="00581309">
        <w:rPr>
          <w:bCs/>
          <w:color w:val="292929"/>
          <w:spacing w:val="-1"/>
          <w:sz w:val="21"/>
          <w:szCs w:val="21"/>
          <w:shd w:val="clear" w:color="auto" w:fill="FFFFFF"/>
        </w:rPr>
        <w:t xml:space="preserve">, </w:t>
      </w:r>
    </w:p>
    <w:p w14:paraId="02F183AA"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manufacturer_distribution_collection1=manufacturer_distribution_collection1,</w:t>
      </w:r>
    </w:p>
    <w:p w14:paraId="0654C523"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manufacturer_distribution_collection2=manufacturer_distribution_collection2, </w:t>
      </w:r>
    </w:p>
    <w:p w14:paraId="7D1B81EA"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spellStart"/>
      <w:r w:rsidRPr="00581309">
        <w:rPr>
          <w:bCs/>
          <w:color w:val="292929"/>
          <w:spacing w:val="-1"/>
          <w:sz w:val="21"/>
          <w:szCs w:val="21"/>
          <w:shd w:val="clear" w:color="auto" w:fill="FFFFFF"/>
        </w:rPr>
        <w:t>chart_data</w:t>
      </w:r>
      <w:proofErr w:type="spellEnd"/>
      <w:r w:rsidRPr="00581309">
        <w:rPr>
          <w:bCs/>
          <w:color w:val="292929"/>
          <w:spacing w:val="-1"/>
          <w:sz w:val="21"/>
          <w:szCs w:val="21"/>
          <w:shd w:val="clear" w:color="auto" w:fill="FFFFFF"/>
        </w:rPr>
        <w:t>=</w:t>
      </w:r>
      <w:proofErr w:type="spellStart"/>
      <w:r w:rsidRPr="00581309">
        <w:rPr>
          <w:bCs/>
          <w:color w:val="292929"/>
          <w:spacing w:val="-1"/>
          <w:sz w:val="21"/>
          <w:szCs w:val="21"/>
          <w:shd w:val="clear" w:color="auto" w:fill="FFFFFF"/>
        </w:rPr>
        <w:t>chart_data</w:t>
      </w:r>
      <w:proofErr w:type="spellEnd"/>
      <w:r w:rsidRPr="00581309">
        <w:rPr>
          <w:bCs/>
          <w:color w:val="292929"/>
          <w:spacing w:val="-1"/>
          <w:sz w:val="21"/>
          <w:szCs w:val="21"/>
          <w:shd w:val="clear" w:color="auto" w:fill="FFFFFF"/>
        </w:rPr>
        <w:t>)</w:t>
      </w:r>
    </w:p>
    <w:p w14:paraId="2353F9AB"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except Exception as e:</w:t>
      </w:r>
    </w:p>
    <w:p w14:paraId="2C339B19" w14:textId="54BD5AD4"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print(</w:t>
      </w:r>
      <w:proofErr w:type="spellStart"/>
      <w:r w:rsidRPr="00581309">
        <w:rPr>
          <w:bCs/>
          <w:color w:val="292929"/>
          <w:spacing w:val="-1"/>
          <w:sz w:val="21"/>
          <w:szCs w:val="21"/>
          <w:shd w:val="clear" w:color="auto" w:fill="FFFFFF"/>
        </w:rPr>
        <w:t>f"Error</w:t>
      </w:r>
      <w:proofErr w:type="spellEnd"/>
      <w:r w:rsidRPr="00581309">
        <w:rPr>
          <w:bCs/>
          <w:color w:val="292929"/>
          <w:spacing w:val="-1"/>
          <w:sz w:val="21"/>
          <w:szCs w:val="21"/>
          <w:shd w:val="clear" w:color="auto" w:fill="FFFFFF"/>
        </w:rPr>
        <w:t xml:space="preserve"> in statistics: {e}")</w:t>
      </w:r>
    </w:p>
    <w:p w14:paraId="52D1E3B9"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lastRenderedPageBreak/>
        <w:t>@app.route('/redirect_index')</w:t>
      </w:r>
    </w:p>
    <w:p w14:paraId="591A21A6"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def </w:t>
      </w:r>
      <w:proofErr w:type="spellStart"/>
      <w:r w:rsidRPr="00581309">
        <w:rPr>
          <w:bCs/>
          <w:color w:val="292929"/>
          <w:spacing w:val="-1"/>
          <w:sz w:val="21"/>
          <w:szCs w:val="21"/>
          <w:shd w:val="clear" w:color="auto" w:fill="FFFFFF"/>
        </w:rPr>
        <w:t>redirect_index</w:t>
      </w:r>
      <w:proofErr w:type="spellEnd"/>
      <w:r w:rsidRPr="00581309">
        <w:rPr>
          <w:bCs/>
          <w:color w:val="292929"/>
          <w:spacing w:val="-1"/>
          <w:sz w:val="21"/>
          <w:szCs w:val="21"/>
          <w:shd w:val="clear" w:color="auto" w:fill="FFFFFF"/>
        </w:rPr>
        <w:t>():</w:t>
      </w:r>
    </w:p>
    <w:p w14:paraId="5A89B74B"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return redirect(</w:t>
      </w:r>
      <w:proofErr w:type="spellStart"/>
      <w:r w:rsidRPr="00581309">
        <w:rPr>
          <w:bCs/>
          <w:color w:val="292929"/>
          <w:spacing w:val="-1"/>
          <w:sz w:val="21"/>
          <w:szCs w:val="21"/>
          <w:shd w:val="clear" w:color="auto" w:fill="FFFFFF"/>
        </w:rPr>
        <w:t>url_for</w:t>
      </w:r>
      <w:proofErr w:type="spellEnd"/>
      <w:r w:rsidRPr="00581309">
        <w:rPr>
          <w:bCs/>
          <w:color w:val="292929"/>
          <w:spacing w:val="-1"/>
          <w:sz w:val="21"/>
          <w:szCs w:val="21"/>
          <w:shd w:val="clear" w:color="auto" w:fill="FFFFFF"/>
        </w:rPr>
        <w:t>('index'))</w:t>
      </w:r>
    </w:p>
    <w:p w14:paraId="704997DA"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p>
    <w:p w14:paraId="52537DB5" w14:textId="77777777" w:rsidR="00581309" w:rsidRPr="00581309" w:rsidRDefault="00581309" w:rsidP="00581309">
      <w:pPr>
        <w:pStyle w:val="pw-post-body-paragraph"/>
        <w:shd w:val="clear" w:color="auto" w:fill="FFFFFF"/>
        <w:spacing w:before="206"/>
        <w:ind w:left="1077"/>
        <w:rPr>
          <w:bCs/>
          <w:color w:val="292929"/>
          <w:spacing w:val="-1"/>
          <w:sz w:val="21"/>
          <w:szCs w:val="21"/>
          <w:shd w:val="clear" w:color="auto" w:fill="FFFFFF"/>
        </w:rPr>
      </w:pPr>
      <w:r w:rsidRPr="00581309">
        <w:rPr>
          <w:bCs/>
          <w:color w:val="292929"/>
          <w:spacing w:val="-1"/>
          <w:sz w:val="21"/>
          <w:szCs w:val="21"/>
          <w:shd w:val="clear" w:color="auto" w:fill="FFFFFF"/>
        </w:rPr>
        <w:t>if __name__ == '__main__':</w:t>
      </w:r>
    </w:p>
    <w:p w14:paraId="40DF17E1" w14:textId="680A57CD" w:rsidR="005C31B2" w:rsidRDefault="00581309" w:rsidP="00581309">
      <w:pPr>
        <w:pStyle w:val="pw-post-body-paragraph"/>
        <w:shd w:val="clear" w:color="auto" w:fill="FFFFFF"/>
        <w:spacing w:before="206" w:beforeAutospacing="0" w:after="0" w:afterAutospacing="0"/>
        <w:ind w:left="1077"/>
        <w:rPr>
          <w:bCs/>
          <w:color w:val="292929"/>
          <w:spacing w:val="-1"/>
          <w:sz w:val="21"/>
          <w:szCs w:val="21"/>
          <w:shd w:val="clear" w:color="auto" w:fill="FFFFFF"/>
        </w:rPr>
      </w:pPr>
      <w:r w:rsidRPr="00581309">
        <w:rPr>
          <w:bCs/>
          <w:color w:val="292929"/>
          <w:spacing w:val="-1"/>
          <w:sz w:val="21"/>
          <w:szCs w:val="21"/>
          <w:shd w:val="clear" w:color="auto" w:fill="FFFFFF"/>
        </w:rPr>
        <w:t xml:space="preserve">    </w:t>
      </w:r>
      <w:proofErr w:type="spellStart"/>
      <w:r w:rsidRPr="00581309">
        <w:rPr>
          <w:bCs/>
          <w:color w:val="292929"/>
          <w:spacing w:val="-1"/>
          <w:sz w:val="21"/>
          <w:szCs w:val="21"/>
          <w:shd w:val="clear" w:color="auto" w:fill="FFFFFF"/>
        </w:rPr>
        <w:t>app.run</w:t>
      </w:r>
      <w:proofErr w:type="spellEnd"/>
      <w:r w:rsidRPr="00581309">
        <w:rPr>
          <w:bCs/>
          <w:color w:val="292929"/>
          <w:spacing w:val="-1"/>
          <w:sz w:val="21"/>
          <w:szCs w:val="21"/>
          <w:shd w:val="clear" w:color="auto" w:fill="FFFFFF"/>
        </w:rPr>
        <w:t>(debug=True)</w:t>
      </w:r>
    </w:p>
    <w:p w14:paraId="13849847" w14:textId="77777777" w:rsidR="00581309" w:rsidRPr="005C31B2" w:rsidRDefault="00581309" w:rsidP="00581309">
      <w:pPr>
        <w:pStyle w:val="pw-post-body-paragraph"/>
        <w:shd w:val="clear" w:color="auto" w:fill="FFFFFF"/>
        <w:spacing w:before="206" w:beforeAutospacing="0" w:after="0" w:afterAutospacing="0"/>
        <w:ind w:left="1077"/>
        <w:rPr>
          <w:bCs/>
          <w:color w:val="292929"/>
          <w:spacing w:val="-1"/>
          <w:sz w:val="21"/>
          <w:szCs w:val="21"/>
          <w:shd w:val="clear" w:color="auto" w:fill="FFFFFF"/>
        </w:rPr>
      </w:pPr>
    </w:p>
    <w:p w14:paraId="7E855652" w14:textId="02735664" w:rsidR="00464899" w:rsidRDefault="00464899" w:rsidP="00496667">
      <w:pPr>
        <w:pStyle w:val="pw-post-body-paragraph"/>
        <w:numPr>
          <w:ilvl w:val="0"/>
          <w:numId w:val="24"/>
        </w:numPr>
        <w:shd w:val="clear" w:color="auto" w:fill="FFFFFF"/>
        <w:spacing w:before="206" w:beforeAutospacing="0" w:after="0" w:afterAutospacing="0" w:line="276" w:lineRule="auto"/>
        <w:ind w:left="1080"/>
        <w:jc w:val="both"/>
        <w:rPr>
          <w:b/>
          <w:color w:val="292929"/>
          <w:spacing w:val="-1"/>
          <w:shd w:val="clear" w:color="auto" w:fill="FFFFFF"/>
        </w:rPr>
      </w:pPr>
      <w:r>
        <w:rPr>
          <w:b/>
          <w:color w:val="292929"/>
          <w:spacing w:val="-1"/>
          <w:shd w:val="clear" w:color="auto" w:fill="FFFFFF"/>
        </w:rPr>
        <w:t>Creating the Web Page</w:t>
      </w:r>
    </w:p>
    <w:p w14:paraId="3893B595" w14:textId="5CF359B0" w:rsidR="005C31B2" w:rsidRDefault="005C31B2" w:rsidP="005C31B2">
      <w:pPr>
        <w:pStyle w:val="pw-post-body-paragraph"/>
        <w:shd w:val="clear" w:color="auto" w:fill="FFFFFF"/>
        <w:spacing w:before="206" w:beforeAutospacing="0" w:after="0" w:afterAutospacing="0" w:line="276" w:lineRule="auto"/>
        <w:ind w:left="1080"/>
        <w:jc w:val="both"/>
        <w:rPr>
          <w:bCs/>
          <w:color w:val="292929"/>
          <w:spacing w:val="-1"/>
          <w:shd w:val="clear" w:color="auto" w:fill="FFFFFF"/>
        </w:rPr>
      </w:pPr>
      <w:r>
        <w:rPr>
          <w:bCs/>
          <w:color w:val="292929"/>
          <w:spacing w:val="-1"/>
          <w:shd w:val="clear" w:color="auto" w:fill="FFFFFF"/>
        </w:rPr>
        <w:t xml:space="preserve">Now, frontend part was to make </w:t>
      </w:r>
      <w:proofErr w:type="gramStart"/>
      <w:r>
        <w:rPr>
          <w:bCs/>
          <w:color w:val="292929"/>
          <w:spacing w:val="-1"/>
          <w:shd w:val="clear" w:color="auto" w:fill="FFFFFF"/>
        </w:rPr>
        <w:t>a</w:t>
      </w:r>
      <w:proofErr w:type="gramEnd"/>
      <w:r>
        <w:rPr>
          <w:bCs/>
          <w:color w:val="292929"/>
          <w:spacing w:val="-1"/>
          <w:shd w:val="clear" w:color="auto" w:fill="FFFFFF"/>
        </w:rPr>
        <w:t xml:space="preserve"> app using Flask, a web page </w:t>
      </w:r>
      <w:r w:rsidR="002B75DC">
        <w:rPr>
          <w:bCs/>
          <w:color w:val="292929"/>
          <w:spacing w:val="-1"/>
          <w:shd w:val="clear" w:color="auto" w:fill="FFFFFF"/>
        </w:rPr>
        <w:t>using html and CSS to use as user interface. This was done by creating two templates:</w:t>
      </w:r>
    </w:p>
    <w:p w14:paraId="56F96AB4" w14:textId="28B4CD67" w:rsidR="002B75DC" w:rsidRDefault="002B75DC" w:rsidP="002B75DC">
      <w:pPr>
        <w:pStyle w:val="pw-post-body-paragraph"/>
        <w:numPr>
          <w:ilvl w:val="0"/>
          <w:numId w:val="25"/>
        </w:numPr>
        <w:shd w:val="clear" w:color="auto" w:fill="FFFFFF"/>
        <w:spacing w:before="206" w:beforeAutospacing="0" w:after="0" w:afterAutospacing="0" w:line="276" w:lineRule="auto"/>
        <w:jc w:val="both"/>
        <w:rPr>
          <w:bCs/>
          <w:color w:val="292929"/>
          <w:spacing w:val="-1"/>
          <w:shd w:val="clear" w:color="auto" w:fill="FFFFFF"/>
        </w:rPr>
      </w:pPr>
      <w:r>
        <w:rPr>
          <w:bCs/>
          <w:color w:val="292929"/>
          <w:spacing w:val="-1"/>
          <w:shd w:val="clear" w:color="auto" w:fill="FFFFFF"/>
        </w:rPr>
        <w:t>Index.html</w:t>
      </w:r>
    </w:p>
    <w:p w14:paraId="5CA8E63D" w14:textId="659E53C3" w:rsidR="00BB4CDA" w:rsidRDefault="00444C75" w:rsidP="00BB4CDA">
      <w:pPr>
        <w:pStyle w:val="pw-post-body-paragraph"/>
        <w:shd w:val="clear" w:color="auto" w:fill="FFFFFF"/>
        <w:spacing w:before="206" w:beforeAutospacing="0" w:after="0" w:afterAutospacing="0" w:line="276" w:lineRule="auto"/>
        <w:ind w:left="1800"/>
        <w:jc w:val="both"/>
        <w:rPr>
          <w:bCs/>
          <w:color w:val="292929"/>
          <w:spacing w:val="-1"/>
          <w:shd w:val="clear" w:color="auto" w:fill="FFFFFF"/>
        </w:rPr>
      </w:pPr>
      <w:r w:rsidRPr="00444C75">
        <w:rPr>
          <w:bCs/>
          <w:noProof/>
          <w:color w:val="292929"/>
          <w:spacing w:val="-1"/>
          <w:shd w:val="clear" w:color="auto" w:fill="FFFFFF"/>
        </w:rPr>
        <w:drawing>
          <wp:inline distT="0" distB="0" distL="0" distR="0" wp14:anchorId="06005329" wp14:editId="088C7777">
            <wp:extent cx="3600000" cy="4141997"/>
            <wp:effectExtent l="0" t="0" r="635" b="0"/>
            <wp:docPr id="118590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02982" name=""/>
                    <pic:cNvPicPr/>
                  </pic:nvPicPr>
                  <pic:blipFill>
                    <a:blip r:embed="rId26"/>
                    <a:stretch>
                      <a:fillRect/>
                    </a:stretch>
                  </pic:blipFill>
                  <pic:spPr>
                    <a:xfrm>
                      <a:off x="0" y="0"/>
                      <a:ext cx="3600000" cy="4141997"/>
                    </a:xfrm>
                    <a:prstGeom prst="rect">
                      <a:avLst/>
                    </a:prstGeom>
                  </pic:spPr>
                </pic:pic>
              </a:graphicData>
            </a:graphic>
          </wp:inline>
        </w:drawing>
      </w:r>
    </w:p>
    <w:p w14:paraId="5FB90E1D" w14:textId="7E8F1FA4" w:rsidR="00444C75" w:rsidRDefault="00444C75" w:rsidP="00BB4CDA">
      <w:pPr>
        <w:pStyle w:val="pw-post-body-paragraph"/>
        <w:shd w:val="clear" w:color="auto" w:fill="FFFFFF"/>
        <w:spacing w:before="206" w:beforeAutospacing="0" w:after="0" w:afterAutospacing="0" w:line="276" w:lineRule="auto"/>
        <w:ind w:left="1800"/>
        <w:jc w:val="both"/>
        <w:rPr>
          <w:bCs/>
          <w:color w:val="292929"/>
          <w:spacing w:val="-1"/>
          <w:shd w:val="clear" w:color="auto" w:fill="FFFFFF"/>
        </w:rPr>
      </w:pPr>
      <w:r>
        <w:rPr>
          <w:bCs/>
          <w:color w:val="292929"/>
          <w:spacing w:val="-1"/>
          <w:shd w:val="clear" w:color="auto" w:fill="FFFFFF"/>
        </w:rPr>
        <w:t>This is just a glance of how it looks. The full code is uploaded on the GitHub repository.</w:t>
      </w:r>
    </w:p>
    <w:p w14:paraId="078D5D2D" w14:textId="1FAD7F47" w:rsidR="002B75DC" w:rsidRDefault="002B75DC" w:rsidP="002B75DC">
      <w:pPr>
        <w:pStyle w:val="pw-post-body-paragraph"/>
        <w:numPr>
          <w:ilvl w:val="0"/>
          <w:numId w:val="25"/>
        </w:numPr>
        <w:shd w:val="clear" w:color="auto" w:fill="FFFFFF"/>
        <w:spacing w:before="206" w:beforeAutospacing="0" w:after="0" w:afterAutospacing="0" w:line="276" w:lineRule="auto"/>
        <w:jc w:val="both"/>
        <w:rPr>
          <w:bCs/>
          <w:color w:val="292929"/>
          <w:spacing w:val="-1"/>
          <w:shd w:val="clear" w:color="auto" w:fill="FFFFFF"/>
        </w:rPr>
      </w:pPr>
      <w:r>
        <w:rPr>
          <w:bCs/>
          <w:color w:val="292929"/>
          <w:spacing w:val="-1"/>
          <w:shd w:val="clear" w:color="auto" w:fill="FFFFFF"/>
        </w:rPr>
        <w:lastRenderedPageBreak/>
        <w:t>Result.html</w:t>
      </w:r>
    </w:p>
    <w:p w14:paraId="35A05FEC" w14:textId="7BCE4BA3" w:rsidR="00444C75" w:rsidRDefault="001F1179" w:rsidP="00444C75">
      <w:pPr>
        <w:pStyle w:val="pw-post-body-paragraph"/>
        <w:shd w:val="clear" w:color="auto" w:fill="FFFFFF"/>
        <w:spacing w:before="206" w:beforeAutospacing="0" w:after="0" w:afterAutospacing="0" w:line="276" w:lineRule="auto"/>
        <w:ind w:left="1800"/>
        <w:jc w:val="both"/>
        <w:rPr>
          <w:bCs/>
          <w:color w:val="292929"/>
          <w:spacing w:val="-1"/>
          <w:shd w:val="clear" w:color="auto" w:fill="FFFFFF"/>
        </w:rPr>
      </w:pPr>
      <w:r w:rsidRPr="001F1179">
        <w:rPr>
          <w:bCs/>
          <w:noProof/>
          <w:color w:val="292929"/>
          <w:spacing w:val="-1"/>
          <w:shd w:val="clear" w:color="auto" w:fill="FFFFFF"/>
        </w:rPr>
        <w:drawing>
          <wp:inline distT="0" distB="0" distL="0" distR="0" wp14:anchorId="3438B7E2" wp14:editId="010129FB">
            <wp:extent cx="3060000" cy="3556217"/>
            <wp:effectExtent l="0" t="0" r="7620" b="6350"/>
            <wp:docPr id="138662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23160" name=""/>
                    <pic:cNvPicPr/>
                  </pic:nvPicPr>
                  <pic:blipFill>
                    <a:blip r:embed="rId27"/>
                    <a:stretch>
                      <a:fillRect/>
                    </a:stretch>
                  </pic:blipFill>
                  <pic:spPr>
                    <a:xfrm>
                      <a:off x="0" y="0"/>
                      <a:ext cx="3060000" cy="3556217"/>
                    </a:xfrm>
                    <a:prstGeom prst="rect">
                      <a:avLst/>
                    </a:prstGeom>
                  </pic:spPr>
                </pic:pic>
              </a:graphicData>
            </a:graphic>
          </wp:inline>
        </w:drawing>
      </w:r>
    </w:p>
    <w:p w14:paraId="4CF2B829" w14:textId="79905BF5" w:rsidR="00887584" w:rsidRDefault="00887584" w:rsidP="00887584">
      <w:pPr>
        <w:pStyle w:val="pw-post-body-paragraph"/>
        <w:numPr>
          <w:ilvl w:val="0"/>
          <w:numId w:val="25"/>
        </w:numPr>
        <w:shd w:val="clear" w:color="auto" w:fill="FFFFFF"/>
        <w:spacing w:before="206" w:beforeAutospacing="0" w:after="0" w:afterAutospacing="0" w:line="276" w:lineRule="auto"/>
        <w:jc w:val="both"/>
        <w:rPr>
          <w:bCs/>
          <w:color w:val="292929"/>
          <w:spacing w:val="-1"/>
          <w:shd w:val="clear" w:color="auto" w:fill="FFFFFF"/>
        </w:rPr>
      </w:pPr>
      <w:r>
        <w:rPr>
          <w:bCs/>
          <w:color w:val="292929"/>
          <w:spacing w:val="-1"/>
          <w:shd w:val="clear" w:color="auto" w:fill="FFFFFF"/>
        </w:rPr>
        <w:t>Statistic.html</w:t>
      </w:r>
    </w:p>
    <w:p w14:paraId="576E1D27" w14:textId="09479C77" w:rsidR="00887584" w:rsidRDefault="002640A4" w:rsidP="00887584">
      <w:pPr>
        <w:pStyle w:val="pw-post-body-paragraph"/>
        <w:shd w:val="clear" w:color="auto" w:fill="FFFFFF"/>
        <w:spacing w:before="206" w:beforeAutospacing="0" w:after="0" w:afterAutospacing="0" w:line="276" w:lineRule="auto"/>
        <w:ind w:left="1800"/>
        <w:jc w:val="both"/>
        <w:rPr>
          <w:bCs/>
          <w:color w:val="292929"/>
          <w:spacing w:val="-1"/>
          <w:shd w:val="clear" w:color="auto" w:fill="FFFFFF"/>
        </w:rPr>
      </w:pPr>
      <w:r w:rsidRPr="002640A4">
        <w:rPr>
          <w:bCs/>
          <w:color w:val="292929"/>
          <w:spacing w:val="-1"/>
          <w:shd w:val="clear" w:color="auto" w:fill="FFFFFF"/>
        </w:rPr>
        <w:drawing>
          <wp:inline distT="0" distB="0" distL="0" distR="0" wp14:anchorId="1B4A3169" wp14:editId="749514AA">
            <wp:extent cx="3060000" cy="3556217"/>
            <wp:effectExtent l="0" t="0" r="7620" b="6350"/>
            <wp:docPr id="62514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4926" name=""/>
                    <pic:cNvPicPr/>
                  </pic:nvPicPr>
                  <pic:blipFill>
                    <a:blip r:embed="rId28"/>
                    <a:stretch>
                      <a:fillRect/>
                    </a:stretch>
                  </pic:blipFill>
                  <pic:spPr>
                    <a:xfrm>
                      <a:off x="0" y="0"/>
                      <a:ext cx="3060000" cy="3556217"/>
                    </a:xfrm>
                    <a:prstGeom prst="rect">
                      <a:avLst/>
                    </a:prstGeom>
                  </pic:spPr>
                </pic:pic>
              </a:graphicData>
            </a:graphic>
          </wp:inline>
        </w:drawing>
      </w:r>
    </w:p>
    <w:p w14:paraId="475ED661" w14:textId="01BDD252" w:rsidR="00887584" w:rsidRDefault="00887584" w:rsidP="00887584">
      <w:pPr>
        <w:pStyle w:val="pw-post-body-paragraph"/>
        <w:numPr>
          <w:ilvl w:val="0"/>
          <w:numId w:val="25"/>
        </w:numPr>
        <w:shd w:val="clear" w:color="auto" w:fill="FFFFFF"/>
        <w:spacing w:before="206" w:beforeAutospacing="0" w:after="0" w:afterAutospacing="0" w:line="276" w:lineRule="auto"/>
        <w:jc w:val="both"/>
        <w:rPr>
          <w:bCs/>
          <w:color w:val="292929"/>
          <w:spacing w:val="-1"/>
          <w:shd w:val="clear" w:color="auto" w:fill="FFFFFF"/>
        </w:rPr>
      </w:pPr>
      <w:r>
        <w:rPr>
          <w:bCs/>
          <w:color w:val="292929"/>
          <w:spacing w:val="-1"/>
          <w:shd w:val="clear" w:color="auto" w:fill="FFFFFF"/>
        </w:rPr>
        <w:lastRenderedPageBreak/>
        <w:t>Error.html</w:t>
      </w:r>
    </w:p>
    <w:p w14:paraId="175D3721" w14:textId="4F7339A9" w:rsidR="002640A4" w:rsidRDefault="00EB273F" w:rsidP="002640A4">
      <w:pPr>
        <w:pStyle w:val="pw-post-body-paragraph"/>
        <w:shd w:val="clear" w:color="auto" w:fill="FFFFFF"/>
        <w:spacing w:before="206" w:beforeAutospacing="0" w:after="0" w:afterAutospacing="0" w:line="276" w:lineRule="auto"/>
        <w:ind w:left="1800"/>
        <w:jc w:val="both"/>
        <w:rPr>
          <w:bCs/>
          <w:color w:val="292929"/>
          <w:spacing w:val="-1"/>
          <w:shd w:val="clear" w:color="auto" w:fill="FFFFFF"/>
        </w:rPr>
      </w:pPr>
      <w:r w:rsidRPr="00EB273F">
        <w:rPr>
          <w:bCs/>
          <w:color w:val="292929"/>
          <w:spacing w:val="-1"/>
          <w:shd w:val="clear" w:color="auto" w:fill="FFFFFF"/>
        </w:rPr>
        <w:drawing>
          <wp:inline distT="0" distB="0" distL="0" distR="0" wp14:anchorId="1277F186" wp14:editId="4FEDD781">
            <wp:extent cx="3060000" cy="3549794"/>
            <wp:effectExtent l="0" t="0" r="7620" b="0"/>
            <wp:docPr id="204017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74473" name=""/>
                    <pic:cNvPicPr/>
                  </pic:nvPicPr>
                  <pic:blipFill>
                    <a:blip r:embed="rId29"/>
                    <a:stretch>
                      <a:fillRect/>
                    </a:stretch>
                  </pic:blipFill>
                  <pic:spPr>
                    <a:xfrm>
                      <a:off x="0" y="0"/>
                      <a:ext cx="3060000" cy="3549794"/>
                    </a:xfrm>
                    <a:prstGeom prst="rect">
                      <a:avLst/>
                    </a:prstGeom>
                  </pic:spPr>
                </pic:pic>
              </a:graphicData>
            </a:graphic>
          </wp:inline>
        </w:drawing>
      </w:r>
    </w:p>
    <w:p w14:paraId="23B6355D" w14:textId="25B176F0" w:rsidR="002B75DC" w:rsidRPr="005C31B2" w:rsidRDefault="00BB4CDA" w:rsidP="002B75DC">
      <w:pPr>
        <w:pStyle w:val="pw-post-body-paragraph"/>
        <w:shd w:val="clear" w:color="auto" w:fill="FFFFFF"/>
        <w:spacing w:before="206" w:beforeAutospacing="0" w:after="0" w:afterAutospacing="0" w:line="276" w:lineRule="auto"/>
        <w:ind w:left="1080"/>
        <w:jc w:val="both"/>
        <w:rPr>
          <w:bCs/>
          <w:color w:val="292929"/>
          <w:spacing w:val="-1"/>
          <w:shd w:val="clear" w:color="auto" w:fill="FFFFFF"/>
        </w:rPr>
      </w:pPr>
      <w:r>
        <w:rPr>
          <w:bCs/>
          <w:color w:val="292929"/>
          <w:spacing w:val="-1"/>
          <w:shd w:val="clear" w:color="auto" w:fill="FFFFFF"/>
        </w:rPr>
        <w:t>These two templates connect the user to the application.</w:t>
      </w:r>
    </w:p>
    <w:p w14:paraId="4C609399" w14:textId="386ACD95" w:rsidR="00464899" w:rsidRDefault="00464899" w:rsidP="00496667">
      <w:pPr>
        <w:pStyle w:val="pw-post-body-paragraph"/>
        <w:numPr>
          <w:ilvl w:val="0"/>
          <w:numId w:val="24"/>
        </w:numPr>
        <w:shd w:val="clear" w:color="auto" w:fill="FFFFFF"/>
        <w:spacing w:before="206" w:beforeAutospacing="0" w:after="0" w:afterAutospacing="0" w:line="276" w:lineRule="auto"/>
        <w:ind w:left="1080"/>
        <w:jc w:val="both"/>
        <w:rPr>
          <w:b/>
          <w:color w:val="292929"/>
          <w:spacing w:val="-1"/>
          <w:shd w:val="clear" w:color="auto" w:fill="FFFFFF"/>
        </w:rPr>
      </w:pPr>
      <w:r>
        <w:rPr>
          <w:b/>
          <w:color w:val="292929"/>
          <w:spacing w:val="-1"/>
          <w:shd w:val="clear" w:color="auto" w:fill="FFFFFF"/>
        </w:rPr>
        <w:t>Output</w:t>
      </w:r>
    </w:p>
    <w:p w14:paraId="4489C1F8" w14:textId="10EECE2A" w:rsidR="001F1179" w:rsidRDefault="001F1179" w:rsidP="001F1179">
      <w:pPr>
        <w:pStyle w:val="pw-post-body-paragraph"/>
        <w:shd w:val="clear" w:color="auto" w:fill="FFFFFF"/>
        <w:spacing w:before="206" w:beforeAutospacing="0" w:after="0" w:afterAutospacing="0" w:line="276" w:lineRule="auto"/>
        <w:ind w:left="1080"/>
        <w:jc w:val="both"/>
        <w:rPr>
          <w:bCs/>
          <w:color w:val="292929"/>
          <w:spacing w:val="-1"/>
          <w:shd w:val="clear" w:color="auto" w:fill="FFFFFF"/>
        </w:rPr>
      </w:pPr>
      <w:r w:rsidRPr="001F1179">
        <w:rPr>
          <w:bCs/>
          <w:color w:val="292929"/>
          <w:spacing w:val="-1"/>
          <w:shd w:val="clear" w:color="auto" w:fill="FFFFFF"/>
        </w:rPr>
        <w:t>Now, let’s see how it looks.</w:t>
      </w:r>
    </w:p>
    <w:p w14:paraId="5BD74F2B" w14:textId="63B0BB33" w:rsidR="00C51E84" w:rsidRPr="004F6B2B" w:rsidRDefault="00C51E84" w:rsidP="001F1179">
      <w:pPr>
        <w:pStyle w:val="pw-post-body-paragraph"/>
        <w:shd w:val="clear" w:color="auto" w:fill="FFFFFF"/>
        <w:spacing w:before="206" w:beforeAutospacing="0" w:after="0" w:afterAutospacing="0" w:line="276" w:lineRule="auto"/>
        <w:ind w:left="1080"/>
        <w:jc w:val="both"/>
        <w:rPr>
          <w:bCs/>
          <w:color w:val="292929"/>
          <w:spacing w:val="-1"/>
          <w:shd w:val="clear" w:color="auto" w:fill="FFFFFF"/>
        </w:rPr>
      </w:pPr>
      <w:r>
        <w:rPr>
          <w:bCs/>
          <w:color w:val="292929"/>
          <w:spacing w:val="-1"/>
          <w:shd w:val="clear" w:color="auto" w:fill="FFFFFF"/>
        </w:rPr>
        <w:t xml:space="preserve">As we type the IP Address of our </w:t>
      </w:r>
      <w:r w:rsidRPr="00C51E84">
        <w:rPr>
          <w:b/>
          <w:color w:val="292929"/>
          <w:spacing w:val="-1"/>
          <w:u w:val="single"/>
          <w:shd w:val="clear" w:color="auto" w:fill="FFFFFF"/>
        </w:rPr>
        <w:t>Medicine Information Portal : 127.0.0.1:5000</w:t>
      </w:r>
      <w:r w:rsidR="004F6B2B">
        <w:rPr>
          <w:b/>
          <w:color w:val="292929"/>
          <w:spacing w:val="-1"/>
          <w:u w:val="single"/>
          <w:shd w:val="clear" w:color="auto" w:fill="FFFFFF"/>
        </w:rPr>
        <w:t xml:space="preserve">, </w:t>
      </w:r>
      <w:r w:rsidR="004F6B2B">
        <w:rPr>
          <w:bCs/>
          <w:color w:val="292929"/>
          <w:spacing w:val="-1"/>
          <w:shd w:val="clear" w:color="auto" w:fill="FFFFFF"/>
        </w:rPr>
        <w:t>the index.html page opens. The following is the first look we get of the page. It contains the title of the portal, the search box from which we can search the name of a particular medicine and then we get other small basic information about the types of medicines.</w:t>
      </w:r>
    </w:p>
    <w:p w14:paraId="7D764B8A" w14:textId="77777777" w:rsidR="00C51E84" w:rsidRDefault="00C51E84" w:rsidP="002C7D38">
      <w:pPr>
        <w:pStyle w:val="pw-post-body-paragraph"/>
        <w:shd w:val="clear" w:color="auto" w:fill="FFFFFF"/>
        <w:spacing w:before="206" w:beforeAutospacing="0" w:after="0" w:afterAutospacing="0" w:line="276" w:lineRule="auto"/>
        <w:jc w:val="both"/>
        <w:rPr>
          <w:bCs/>
          <w:color w:val="292929"/>
          <w:spacing w:val="-1"/>
          <w:shd w:val="clear" w:color="auto" w:fill="FFFFFF"/>
        </w:rPr>
      </w:pPr>
    </w:p>
    <w:p w14:paraId="42AAF888" w14:textId="73BCDDF5" w:rsidR="00C05D50" w:rsidRPr="004F6B2B" w:rsidRDefault="00096650" w:rsidP="00096650">
      <w:pPr>
        <w:pStyle w:val="pw-post-body-paragraph"/>
        <w:shd w:val="clear" w:color="auto" w:fill="FFFFFF"/>
        <w:spacing w:before="206" w:beforeAutospacing="0" w:after="0" w:afterAutospacing="0" w:line="276" w:lineRule="auto"/>
        <w:jc w:val="center"/>
        <w:rPr>
          <w:bCs/>
          <w:color w:val="292929"/>
          <w:spacing w:val="-1"/>
          <w:shd w:val="clear" w:color="auto" w:fill="FFFFFF"/>
        </w:rPr>
      </w:pPr>
      <w:r>
        <w:rPr>
          <w:noProof/>
        </w:rPr>
        <w:drawing>
          <wp:inline distT="0" distB="0" distL="0" distR="0" wp14:anchorId="2F9BEED3" wp14:editId="3E399857">
            <wp:extent cx="5400000" cy="1427885"/>
            <wp:effectExtent l="0" t="0" r="0" b="1270"/>
            <wp:docPr id="17935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2488" name=""/>
                    <pic:cNvPicPr/>
                  </pic:nvPicPr>
                  <pic:blipFill>
                    <a:blip r:embed="rId30"/>
                    <a:stretch>
                      <a:fillRect/>
                    </a:stretch>
                  </pic:blipFill>
                  <pic:spPr>
                    <a:xfrm>
                      <a:off x="0" y="0"/>
                      <a:ext cx="5400000" cy="1427885"/>
                    </a:xfrm>
                    <a:prstGeom prst="rect">
                      <a:avLst/>
                    </a:prstGeom>
                  </pic:spPr>
                </pic:pic>
              </a:graphicData>
            </a:graphic>
          </wp:inline>
        </w:drawing>
      </w:r>
    </w:p>
    <w:p w14:paraId="112A8183" w14:textId="6F2D2327" w:rsidR="001F1179" w:rsidRDefault="000E4122" w:rsidP="000E4122">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0E4122">
        <w:rPr>
          <w:bCs/>
          <w:noProof/>
          <w:color w:val="292929"/>
          <w:spacing w:val="-1"/>
          <w:shd w:val="clear" w:color="auto" w:fill="FFFFFF"/>
        </w:rPr>
        <w:lastRenderedPageBreak/>
        <w:drawing>
          <wp:inline distT="0" distB="0" distL="0" distR="0" wp14:anchorId="31AA7C1D" wp14:editId="4F46C079">
            <wp:extent cx="5400000" cy="3597692"/>
            <wp:effectExtent l="0" t="0" r="0" b="3175"/>
            <wp:docPr id="60985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59013" name=""/>
                    <pic:cNvPicPr/>
                  </pic:nvPicPr>
                  <pic:blipFill>
                    <a:blip r:embed="rId31"/>
                    <a:stretch>
                      <a:fillRect/>
                    </a:stretch>
                  </pic:blipFill>
                  <pic:spPr>
                    <a:xfrm>
                      <a:off x="0" y="0"/>
                      <a:ext cx="5400000" cy="3597692"/>
                    </a:xfrm>
                    <a:prstGeom prst="rect">
                      <a:avLst/>
                    </a:prstGeom>
                  </pic:spPr>
                </pic:pic>
              </a:graphicData>
            </a:graphic>
          </wp:inline>
        </w:drawing>
      </w:r>
    </w:p>
    <w:p w14:paraId="48C7951C" w14:textId="61F86967" w:rsidR="000E4122" w:rsidRDefault="00AE0423" w:rsidP="000E4122">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AE0423">
        <w:rPr>
          <w:bCs/>
          <w:noProof/>
          <w:color w:val="292929"/>
          <w:spacing w:val="-1"/>
          <w:shd w:val="clear" w:color="auto" w:fill="FFFFFF"/>
        </w:rPr>
        <w:drawing>
          <wp:inline distT="0" distB="0" distL="0" distR="0" wp14:anchorId="11F06DF6" wp14:editId="79B75884">
            <wp:extent cx="5400000" cy="3335769"/>
            <wp:effectExtent l="0" t="0" r="0" b="0"/>
            <wp:docPr id="53469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91275" name=""/>
                    <pic:cNvPicPr/>
                  </pic:nvPicPr>
                  <pic:blipFill>
                    <a:blip r:embed="rId32"/>
                    <a:stretch>
                      <a:fillRect/>
                    </a:stretch>
                  </pic:blipFill>
                  <pic:spPr>
                    <a:xfrm>
                      <a:off x="0" y="0"/>
                      <a:ext cx="5400000" cy="3335769"/>
                    </a:xfrm>
                    <a:prstGeom prst="rect">
                      <a:avLst/>
                    </a:prstGeom>
                  </pic:spPr>
                </pic:pic>
              </a:graphicData>
            </a:graphic>
          </wp:inline>
        </w:drawing>
      </w:r>
    </w:p>
    <w:p w14:paraId="68BCEE85" w14:textId="6534D12F" w:rsidR="00AE0423" w:rsidRDefault="00C51E84" w:rsidP="000E4122">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C51E84">
        <w:rPr>
          <w:bCs/>
          <w:noProof/>
          <w:color w:val="292929"/>
          <w:spacing w:val="-1"/>
          <w:shd w:val="clear" w:color="auto" w:fill="FFFFFF"/>
        </w:rPr>
        <w:lastRenderedPageBreak/>
        <w:drawing>
          <wp:inline distT="0" distB="0" distL="0" distR="0" wp14:anchorId="3649DE0D" wp14:editId="0B4F694B">
            <wp:extent cx="5400000" cy="3457500"/>
            <wp:effectExtent l="0" t="0" r="0" b="0"/>
            <wp:docPr id="20135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4443" name=""/>
                    <pic:cNvPicPr/>
                  </pic:nvPicPr>
                  <pic:blipFill>
                    <a:blip r:embed="rId33"/>
                    <a:stretch>
                      <a:fillRect/>
                    </a:stretch>
                  </pic:blipFill>
                  <pic:spPr>
                    <a:xfrm>
                      <a:off x="0" y="0"/>
                      <a:ext cx="5400000" cy="3457500"/>
                    </a:xfrm>
                    <a:prstGeom prst="rect">
                      <a:avLst/>
                    </a:prstGeom>
                  </pic:spPr>
                </pic:pic>
              </a:graphicData>
            </a:graphic>
          </wp:inline>
        </w:drawing>
      </w:r>
    </w:p>
    <w:p w14:paraId="6D6A8810" w14:textId="558C3861" w:rsidR="004F6B2B" w:rsidRDefault="004F6B2B" w:rsidP="004F6B2B">
      <w:pPr>
        <w:pStyle w:val="pw-post-body-paragraph"/>
        <w:shd w:val="clear" w:color="auto" w:fill="FFFFFF"/>
        <w:spacing w:before="206" w:beforeAutospacing="0" w:after="0" w:afterAutospacing="0" w:line="276" w:lineRule="auto"/>
        <w:ind w:left="720"/>
        <w:rPr>
          <w:bCs/>
          <w:color w:val="292929"/>
          <w:spacing w:val="-1"/>
          <w:shd w:val="clear" w:color="auto" w:fill="FFFFFF"/>
        </w:rPr>
      </w:pPr>
      <w:r>
        <w:rPr>
          <w:bCs/>
          <w:color w:val="292929"/>
          <w:spacing w:val="-1"/>
          <w:shd w:val="clear" w:color="auto" w:fill="FFFFFF"/>
        </w:rPr>
        <w:t>Now, let’s try searching a medicine and see what results it shows:</w:t>
      </w:r>
    </w:p>
    <w:p w14:paraId="7F6F258D" w14:textId="50560831" w:rsidR="004F6B2B" w:rsidRDefault="00710FEB" w:rsidP="002C6050">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710FEB">
        <w:rPr>
          <w:bCs/>
          <w:noProof/>
          <w:color w:val="292929"/>
          <w:spacing w:val="-1"/>
          <w:shd w:val="clear" w:color="auto" w:fill="FFFFFF"/>
        </w:rPr>
        <w:drawing>
          <wp:inline distT="0" distB="0" distL="0" distR="0" wp14:anchorId="0F852076" wp14:editId="7ECE5197">
            <wp:extent cx="5400000" cy="4144391"/>
            <wp:effectExtent l="0" t="0" r="0" b="8890"/>
            <wp:docPr id="81086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63765" name=""/>
                    <pic:cNvPicPr/>
                  </pic:nvPicPr>
                  <pic:blipFill>
                    <a:blip r:embed="rId34"/>
                    <a:stretch>
                      <a:fillRect/>
                    </a:stretch>
                  </pic:blipFill>
                  <pic:spPr>
                    <a:xfrm>
                      <a:off x="0" y="0"/>
                      <a:ext cx="5400000" cy="4144391"/>
                    </a:xfrm>
                    <a:prstGeom prst="rect">
                      <a:avLst/>
                    </a:prstGeom>
                  </pic:spPr>
                </pic:pic>
              </a:graphicData>
            </a:graphic>
          </wp:inline>
        </w:drawing>
      </w:r>
    </w:p>
    <w:p w14:paraId="1E1B5E42" w14:textId="26B92E56" w:rsidR="00710FEB" w:rsidRDefault="002C6050" w:rsidP="002C6050">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2C6050">
        <w:rPr>
          <w:bCs/>
          <w:noProof/>
          <w:color w:val="292929"/>
          <w:spacing w:val="-1"/>
          <w:shd w:val="clear" w:color="auto" w:fill="FFFFFF"/>
        </w:rPr>
        <w:lastRenderedPageBreak/>
        <w:drawing>
          <wp:inline distT="0" distB="0" distL="0" distR="0" wp14:anchorId="29335975" wp14:editId="178AA07A">
            <wp:extent cx="5400000" cy="2981538"/>
            <wp:effectExtent l="0" t="0" r="0" b="0"/>
            <wp:docPr id="154047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71776" name=""/>
                    <pic:cNvPicPr/>
                  </pic:nvPicPr>
                  <pic:blipFill>
                    <a:blip r:embed="rId35"/>
                    <a:stretch>
                      <a:fillRect/>
                    </a:stretch>
                  </pic:blipFill>
                  <pic:spPr>
                    <a:xfrm>
                      <a:off x="0" y="0"/>
                      <a:ext cx="5400000" cy="2981538"/>
                    </a:xfrm>
                    <a:prstGeom prst="rect">
                      <a:avLst/>
                    </a:prstGeom>
                  </pic:spPr>
                </pic:pic>
              </a:graphicData>
            </a:graphic>
          </wp:inline>
        </w:drawing>
      </w:r>
    </w:p>
    <w:p w14:paraId="2AF2CD7E" w14:textId="69D4BF2D" w:rsidR="004F6B2B" w:rsidRDefault="00B95FC7" w:rsidP="00B95FC7">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B95FC7">
        <w:rPr>
          <w:bCs/>
          <w:noProof/>
          <w:color w:val="292929"/>
          <w:spacing w:val="-1"/>
          <w:shd w:val="clear" w:color="auto" w:fill="FFFFFF"/>
        </w:rPr>
        <w:drawing>
          <wp:inline distT="0" distB="0" distL="0" distR="0" wp14:anchorId="21B71304" wp14:editId="7F933839">
            <wp:extent cx="5400000" cy="3496634"/>
            <wp:effectExtent l="0" t="0" r="0" b="8890"/>
            <wp:docPr id="95909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7230" name=""/>
                    <pic:cNvPicPr/>
                  </pic:nvPicPr>
                  <pic:blipFill>
                    <a:blip r:embed="rId36"/>
                    <a:stretch>
                      <a:fillRect/>
                    </a:stretch>
                  </pic:blipFill>
                  <pic:spPr>
                    <a:xfrm>
                      <a:off x="0" y="0"/>
                      <a:ext cx="5400000" cy="3496634"/>
                    </a:xfrm>
                    <a:prstGeom prst="rect">
                      <a:avLst/>
                    </a:prstGeom>
                  </pic:spPr>
                </pic:pic>
              </a:graphicData>
            </a:graphic>
          </wp:inline>
        </w:drawing>
      </w:r>
    </w:p>
    <w:p w14:paraId="64B86C2E" w14:textId="5DC75E36" w:rsidR="00C05D50" w:rsidRDefault="00C05D50" w:rsidP="00B95FC7">
      <w:pPr>
        <w:pStyle w:val="pw-post-body-paragraph"/>
        <w:shd w:val="clear" w:color="auto" w:fill="FFFFFF"/>
        <w:spacing w:before="206" w:beforeAutospacing="0" w:after="0" w:afterAutospacing="0" w:line="276" w:lineRule="auto"/>
        <w:jc w:val="center"/>
        <w:rPr>
          <w:bCs/>
          <w:color w:val="292929"/>
          <w:spacing w:val="-1"/>
          <w:shd w:val="clear" w:color="auto" w:fill="FFFFFF"/>
        </w:rPr>
      </w:pPr>
      <w:r>
        <w:rPr>
          <w:noProof/>
        </w:rPr>
        <w:lastRenderedPageBreak/>
        <w:drawing>
          <wp:inline distT="0" distB="0" distL="0" distR="0" wp14:anchorId="44761EF3" wp14:editId="3CD521E7">
            <wp:extent cx="5400000" cy="2532115"/>
            <wp:effectExtent l="0" t="0" r="0" b="1905"/>
            <wp:docPr id="58358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82802" name=""/>
                    <pic:cNvPicPr/>
                  </pic:nvPicPr>
                  <pic:blipFill>
                    <a:blip r:embed="rId37"/>
                    <a:stretch>
                      <a:fillRect/>
                    </a:stretch>
                  </pic:blipFill>
                  <pic:spPr>
                    <a:xfrm>
                      <a:off x="0" y="0"/>
                      <a:ext cx="5400000" cy="2532115"/>
                    </a:xfrm>
                    <a:prstGeom prst="rect">
                      <a:avLst/>
                    </a:prstGeom>
                  </pic:spPr>
                </pic:pic>
              </a:graphicData>
            </a:graphic>
          </wp:inline>
        </w:drawing>
      </w:r>
    </w:p>
    <w:p w14:paraId="7F603D5F" w14:textId="3E3FBC95" w:rsidR="00CF31CF" w:rsidRDefault="00E11F49" w:rsidP="00B95FC7">
      <w:pPr>
        <w:pStyle w:val="pw-post-body-paragraph"/>
        <w:shd w:val="clear" w:color="auto" w:fill="FFFFFF"/>
        <w:spacing w:before="206" w:beforeAutospacing="0" w:after="0" w:afterAutospacing="0" w:line="276" w:lineRule="auto"/>
        <w:jc w:val="center"/>
        <w:rPr>
          <w:bCs/>
          <w:color w:val="292929"/>
          <w:spacing w:val="-1"/>
          <w:shd w:val="clear" w:color="auto" w:fill="FFFFFF"/>
        </w:rPr>
      </w:pPr>
      <w:r w:rsidRPr="00E11F49">
        <w:rPr>
          <w:bCs/>
          <w:color w:val="292929"/>
          <w:spacing w:val="-1"/>
          <w:shd w:val="clear" w:color="auto" w:fill="FFFFFF"/>
        </w:rPr>
        <w:drawing>
          <wp:inline distT="0" distB="0" distL="0" distR="0" wp14:anchorId="2E328668" wp14:editId="062B21C0">
            <wp:extent cx="5400000" cy="2530962"/>
            <wp:effectExtent l="0" t="0" r="0" b="3175"/>
            <wp:docPr id="147491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12640" name=""/>
                    <pic:cNvPicPr/>
                  </pic:nvPicPr>
                  <pic:blipFill>
                    <a:blip r:embed="rId38"/>
                    <a:stretch>
                      <a:fillRect/>
                    </a:stretch>
                  </pic:blipFill>
                  <pic:spPr>
                    <a:xfrm>
                      <a:off x="0" y="0"/>
                      <a:ext cx="5400000" cy="2530962"/>
                    </a:xfrm>
                    <a:prstGeom prst="rect">
                      <a:avLst/>
                    </a:prstGeom>
                  </pic:spPr>
                </pic:pic>
              </a:graphicData>
            </a:graphic>
          </wp:inline>
        </w:drawing>
      </w:r>
    </w:p>
    <w:p w14:paraId="6F4AE142" w14:textId="776C8D38" w:rsidR="00E11F49" w:rsidRPr="002C7D38" w:rsidRDefault="002C7D38" w:rsidP="00B95FC7">
      <w:pPr>
        <w:pStyle w:val="pw-post-body-paragraph"/>
        <w:shd w:val="clear" w:color="auto" w:fill="FFFFFF"/>
        <w:spacing w:before="206" w:beforeAutospacing="0" w:after="0" w:afterAutospacing="0" w:line="276" w:lineRule="auto"/>
        <w:jc w:val="center"/>
        <w:rPr>
          <w:b/>
          <w:color w:val="292929"/>
          <w:spacing w:val="-1"/>
          <w:shd w:val="clear" w:color="auto" w:fill="FFFFFF"/>
        </w:rPr>
      </w:pPr>
      <w:r w:rsidRPr="002C7D38">
        <w:rPr>
          <w:b/>
          <w:color w:val="292929"/>
          <w:spacing w:val="-1"/>
          <w:shd w:val="clear" w:color="auto" w:fill="FFFFFF"/>
        </w:rPr>
        <w:lastRenderedPageBreak/>
        <w:drawing>
          <wp:inline distT="0" distB="0" distL="0" distR="0" wp14:anchorId="1A729169" wp14:editId="111EA081">
            <wp:extent cx="5400000" cy="3924231"/>
            <wp:effectExtent l="0" t="0" r="0" b="635"/>
            <wp:docPr id="102929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92449" name=""/>
                    <pic:cNvPicPr/>
                  </pic:nvPicPr>
                  <pic:blipFill>
                    <a:blip r:embed="rId39"/>
                    <a:stretch>
                      <a:fillRect/>
                    </a:stretch>
                  </pic:blipFill>
                  <pic:spPr>
                    <a:xfrm>
                      <a:off x="0" y="0"/>
                      <a:ext cx="5400000" cy="3924231"/>
                    </a:xfrm>
                    <a:prstGeom prst="rect">
                      <a:avLst/>
                    </a:prstGeom>
                  </pic:spPr>
                </pic:pic>
              </a:graphicData>
            </a:graphic>
          </wp:inline>
        </w:drawing>
      </w:r>
    </w:p>
    <w:p w14:paraId="6039A031" w14:textId="246777DC" w:rsidR="002C7D38" w:rsidRPr="00096650" w:rsidRDefault="00B95FC7" w:rsidP="00096650">
      <w:pPr>
        <w:pStyle w:val="pw-post-body-paragraph"/>
        <w:shd w:val="clear" w:color="auto" w:fill="FFFFFF"/>
        <w:spacing w:before="206" w:beforeAutospacing="0" w:after="0" w:afterAutospacing="0" w:line="276" w:lineRule="auto"/>
        <w:rPr>
          <w:bCs/>
          <w:color w:val="292929"/>
          <w:spacing w:val="-1"/>
          <w:shd w:val="clear" w:color="auto" w:fill="FFFFFF"/>
        </w:rPr>
      </w:pPr>
      <w:r>
        <w:rPr>
          <w:bCs/>
          <w:color w:val="292929"/>
          <w:spacing w:val="-1"/>
          <w:shd w:val="clear" w:color="auto" w:fill="FFFFFF"/>
        </w:rPr>
        <w:t>Like this it is showing the results.</w:t>
      </w:r>
    </w:p>
    <w:p w14:paraId="651C85E0" w14:textId="567C695D" w:rsidR="003A10F7" w:rsidRPr="005D6822" w:rsidRDefault="003A10F7" w:rsidP="005D6822">
      <w:pPr>
        <w:pStyle w:val="pw-post-body-paragraph"/>
        <w:shd w:val="clear" w:color="auto" w:fill="FFFFFF"/>
        <w:spacing w:before="206" w:beforeAutospacing="0" w:after="0" w:afterAutospacing="0" w:line="536" w:lineRule="atLeast"/>
        <w:rPr>
          <w:b/>
          <w:color w:val="292929"/>
          <w:spacing w:val="-1"/>
          <w:shd w:val="clear" w:color="auto" w:fill="FFFFFF"/>
        </w:rPr>
      </w:pPr>
      <w:r w:rsidRPr="005D6822">
        <w:rPr>
          <w:b/>
          <w:color w:val="292929"/>
          <w:spacing w:val="-1"/>
          <w:shd w:val="clear" w:color="auto" w:fill="FFFFFF"/>
        </w:rPr>
        <w:t xml:space="preserve">REFERENCES </w:t>
      </w:r>
    </w:p>
    <w:p w14:paraId="651C85ED" w14:textId="51E6C7CE" w:rsidR="003A10F7" w:rsidRDefault="003A10F7" w:rsidP="000354DB">
      <w:pPr>
        <w:autoSpaceDE w:val="0"/>
        <w:autoSpaceDN w:val="0"/>
        <w:adjustRightInd w:val="0"/>
        <w:spacing w:line="360" w:lineRule="auto"/>
        <w:rPr>
          <w:rFonts w:eastAsia="Times New Roman"/>
        </w:rPr>
      </w:pPr>
    </w:p>
    <w:p w14:paraId="2FA44AF9" w14:textId="507A5567" w:rsidR="0000516B" w:rsidRPr="002B44AC" w:rsidRDefault="00096650" w:rsidP="00AC22D2">
      <w:pPr>
        <w:pStyle w:val="ListParagraph"/>
        <w:numPr>
          <w:ilvl w:val="0"/>
          <w:numId w:val="23"/>
        </w:numPr>
        <w:autoSpaceDE w:val="0"/>
        <w:autoSpaceDN w:val="0"/>
        <w:adjustRightInd w:val="0"/>
        <w:spacing w:line="360" w:lineRule="auto"/>
        <w:rPr>
          <w:rFonts w:ascii="Times New Roman" w:eastAsia="Times New Roman" w:hAnsi="Times New Roman" w:cs="Times New Roman"/>
          <w:sz w:val="24"/>
          <w:szCs w:val="24"/>
        </w:rPr>
      </w:pPr>
      <w:hyperlink r:id="rId40" w:history="1">
        <w:r w:rsidR="0000516B" w:rsidRPr="002B44AC">
          <w:rPr>
            <w:rStyle w:val="Hyperlink"/>
            <w:rFonts w:ascii="Times New Roman" w:eastAsia="Times New Roman" w:hAnsi="Times New Roman" w:cs="Times New Roman"/>
            <w:sz w:val="24"/>
            <w:szCs w:val="24"/>
          </w:rPr>
          <w:t>https://academic.oup.com/ajhp/article-abstract/64/18/1969/5135100</w:t>
        </w:r>
      </w:hyperlink>
      <w:r w:rsidR="0000516B" w:rsidRPr="002B44AC">
        <w:rPr>
          <w:rFonts w:ascii="Times New Roman" w:eastAsia="Times New Roman" w:hAnsi="Times New Roman" w:cs="Times New Roman"/>
          <w:sz w:val="24"/>
          <w:szCs w:val="24"/>
        </w:rPr>
        <w:t xml:space="preserve"> </w:t>
      </w:r>
    </w:p>
    <w:p w14:paraId="0DC14FC0" w14:textId="0663A5B6" w:rsidR="0000516B" w:rsidRPr="002B44AC" w:rsidRDefault="00096650" w:rsidP="00AC22D2">
      <w:pPr>
        <w:pStyle w:val="ListParagraph"/>
        <w:numPr>
          <w:ilvl w:val="0"/>
          <w:numId w:val="23"/>
        </w:numPr>
        <w:autoSpaceDE w:val="0"/>
        <w:autoSpaceDN w:val="0"/>
        <w:adjustRightInd w:val="0"/>
        <w:spacing w:line="360" w:lineRule="auto"/>
        <w:rPr>
          <w:rFonts w:ascii="Times New Roman" w:eastAsia="Times New Roman" w:hAnsi="Times New Roman" w:cs="Times New Roman"/>
          <w:sz w:val="24"/>
          <w:szCs w:val="24"/>
        </w:rPr>
      </w:pPr>
      <w:hyperlink r:id="rId41" w:history="1">
        <w:r w:rsidR="007C4D95" w:rsidRPr="002B44AC">
          <w:rPr>
            <w:rStyle w:val="Hyperlink"/>
            <w:rFonts w:ascii="Times New Roman" w:eastAsia="Times New Roman" w:hAnsi="Times New Roman" w:cs="Times New Roman"/>
            <w:sz w:val="24"/>
            <w:szCs w:val="24"/>
          </w:rPr>
          <w:t>https://www.healthaffairs.org/doi/abs/10.1377/hlthaff.26.3.731</w:t>
        </w:r>
      </w:hyperlink>
      <w:r w:rsidR="007C4D95" w:rsidRPr="002B44AC">
        <w:rPr>
          <w:rFonts w:ascii="Times New Roman" w:eastAsia="Times New Roman" w:hAnsi="Times New Roman" w:cs="Times New Roman"/>
          <w:sz w:val="24"/>
          <w:szCs w:val="24"/>
        </w:rPr>
        <w:t xml:space="preserve"> </w:t>
      </w:r>
    </w:p>
    <w:p w14:paraId="770CBA22" w14:textId="24BFB6EA" w:rsidR="00097ACE" w:rsidRPr="002B44AC" w:rsidRDefault="00096650" w:rsidP="00AC22D2">
      <w:pPr>
        <w:pStyle w:val="ListParagraph"/>
        <w:numPr>
          <w:ilvl w:val="0"/>
          <w:numId w:val="23"/>
        </w:numPr>
        <w:autoSpaceDE w:val="0"/>
        <w:autoSpaceDN w:val="0"/>
        <w:adjustRightInd w:val="0"/>
        <w:spacing w:line="360" w:lineRule="auto"/>
        <w:rPr>
          <w:rFonts w:ascii="Times New Roman" w:eastAsia="Times New Roman" w:hAnsi="Times New Roman" w:cs="Times New Roman"/>
          <w:sz w:val="24"/>
          <w:szCs w:val="24"/>
        </w:rPr>
      </w:pPr>
      <w:hyperlink r:id="rId42" w:history="1">
        <w:r w:rsidR="0000516B" w:rsidRPr="002B44AC">
          <w:rPr>
            <w:rStyle w:val="Hyperlink"/>
            <w:rFonts w:ascii="Times New Roman" w:eastAsia="Times New Roman" w:hAnsi="Times New Roman" w:cs="Times New Roman"/>
            <w:sz w:val="24"/>
            <w:szCs w:val="24"/>
          </w:rPr>
          <w:t>https://www.sciencedirect.com/science/article/abs/pii/B978012814276900009X</w:t>
        </w:r>
      </w:hyperlink>
      <w:r w:rsidR="00545945" w:rsidRPr="002B44AC">
        <w:rPr>
          <w:rFonts w:ascii="Times New Roman" w:eastAsia="Times New Roman" w:hAnsi="Times New Roman" w:cs="Times New Roman"/>
          <w:sz w:val="24"/>
          <w:szCs w:val="24"/>
        </w:rPr>
        <w:t xml:space="preserve"> </w:t>
      </w:r>
    </w:p>
    <w:p w14:paraId="4F87CFEA" w14:textId="76F0FE70" w:rsidR="00545945" w:rsidRPr="002B44AC" w:rsidRDefault="00096650" w:rsidP="00AC22D2">
      <w:pPr>
        <w:pStyle w:val="ListParagraph"/>
        <w:numPr>
          <w:ilvl w:val="0"/>
          <w:numId w:val="23"/>
        </w:numPr>
        <w:autoSpaceDE w:val="0"/>
        <w:autoSpaceDN w:val="0"/>
        <w:adjustRightInd w:val="0"/>
        <w:spacing w:line="360" w:lineRule="auto"/>
        <w:rPr>
          <w:rFonts w:ascii="Times New Roman" w:eastAsia="Times New Roman" w:hAnsi="Times New Roman" w:cs="Times New Roman"/>
          <w:sz w:val="24"/>
          <w:szCs w:val="24"/>
        </w:rPr>
      </w:pPr>
      <w:hyperlink r:id="rId43" w:history="1">
        <w:r w:rsidR="00DE4224" w:rsidRPr="002B44AC">
          <w:rPr>
            <w:rStyle w:val="Hyperlink"/>
            <w:rFonts w:ascii="Times New Roman" w:eastAsia="Times New Roman" w:hAnsi="Times New Roman" w:cs="Times New Roman"/>
            <w:sz w:val="24"/>
            <w:szCs w:val="24"/>
          </w:rPr>
          <w:t>https://pubs.acs.org/doi/pdf/10.1021/ci00021a032</w:t>
        </w:r>
      </w:hyperlink>
      <w:r w:rsidR="00DE4224" w:rsidRPr="002B44AC">
        <w:rPr>
          <w:rFonts w:ascii="Times New Roman" w:eastAsia="Times New Roman" w:hAnsi="Times New Roman" w:cs="Times New Roman"/>
          <w:sz w:val="24"/>
          <w:szCs w:val="24"/>
        </w:rPr>
        <w:t xml:space="preserve"> </w:t>
      </w:r>
    </w:p>
    <w:p w14:paraId="7826B8A8" w14:textId="0805CA1F" w:rsidR="00DE4224" w:rsidRPr="002B44AC" w:rsidRDefault="00096650" w:rsidP="00AC22D2">
      <w:pPr>
        <w:pStyle w:val="ListParagraph"/>
        <w:numPr>
          <w:ilvl w:val="0"/>
          <w:numId w:val="23"/>
        </w:numPr>
        <w:autoSpaceDE w:val="0"/>
        <w:autoSpaceDN w:val="0"/>
        <w:adjustRightInd w:val="0"/>
        <w:spacing w:line="360" w:lineRule="auto"/>
        <w:rPr>
          <w:rFonts w:ascii="Times New Roman" w:eastAsia="Times New Roman" w:hAnsi="Times New Roman" w:cs="Times New Roman"/>
          <w:sz w:val="24"/>
          <w:szCs w:val="24"/>
        </w:rPr>
      </w:pPr>
      <w:hyperlink r:id="rId44" w:history="1">
        <w:r w:rsidR="00DE4224" w:rsidRPr="002B44AC">
          <w:rPr>
            <w:rStyle w:val="Hyperlink"/>
            <w:rFonts w:ascii="Times New Roman" w:eastAsia="Times New Roman" w:hAnsi="Times New Roman" w:cs="Times New Roman"/>
            <w:sz w:val="24"/>
            <w:szCs w:val="24"/>
          </w:rPr>
          <w:t>https://academic.oup.com/ajhp/article-abstract/64/5/536/5135264</w:t>
        </w:r>
      </w:hyperlink>
      <w:r w:rsidR="00DE4224" w:rsidRPr="002B44AC">
        <w:rPr>
          <w:rFonts w:ascii="Times New Roman" w:eastAsia="Times New Roman" w:hAnsi="Times New Roman" w:cs="Times New Roman"/>
          <w:sz w:val="24"/>
          <w:szCs w:val="24"/>
        </w:rPr>
        <w:t xml:space="preserve"> </w:t>
      </w:r>
    </w:p>
    <w:p w14:paraId="43EEC9F0" w14:textId="1E3AFB52" w:rsidR="00DE4224" w:rsidRDefault="00096650" w:rsidP="00AC22D2">
      <w:pPr>
        <w:pStyle w:val="ListParagraph"/>
        <w:numPr>
          <w:ilvl w:val="0"/>
          <w:numId w:val="23"/>
        </w:numPr>
        <w:autoSpaceDE w:val="0"/>
        <w:autoSpaceDN w:val="0"/>
        <w:adjustRightInd w:val="0"/>
        <w:spacing w:line="360" w:lineRule="auto"/>
        <w:rPr>
          <w:rFonts w:ascii="Times New Roman" w:eastAsia="Times New Roman" w:hAnsi="Times New Roman" w:cs="Times New Roman"/>
          <w:sz w:val="24"/>
          <w:szCs w:val="24"/>
        </w:rPr>
      </w:pPr>
      <w:hyperlink r:id="rId45" w:history="1">
        <w:r w:rsidR="00DE4224" w:rsidRPr="002B44AC">
          <w:rPr>
            <w:rStyle w:val="Hyperlink"/>
            <w:rFonts w:ascii="Times New Roman" w:eastAsia="Times New Roman" w:hAnsi="Times New Roman" w:cs="Times New Roman"/>
            <w:sz w:val="24"/>
            <w:szCs w:val="24"/>
          </w:rPr>
          <w:t>https://onlinelibrary.wiley.com/doi/abs/10.1002/asi.20001</w:t>
        </w:r>
      </w:hyperlink>
      <w:r w:rsidR="00DE4224" w:rsidRPr="002B44AC">
        <w:rPr>
          <w:rFonts w:ascii="Times New Roman" w:eastAsia="Times New Roman" w:hAnsi="Times New Roman" w:cs="Times New Roman"/>
          <w:sz w:val="24"/>
          <w:szCs w:val="24"/>
        </w:rPr>
        <w:t xml:space="preserve"> </w:t>
      </w:r>
    </w:p>
    <w:p w14:paraId="4D20CA5D" w14:textId="549C5C3B" w:rsidR="007B41AC" w:rsidRDefault="00096650" w:rsidP="00AC22D2">
      <w:pPr>
        <w:pStyle w:val="ListParagraph"/>
        <w:numPr>
          <w:ilvl w:val="0"/>
          <w:numId w:val="23"/>
        </w:numPr>
        <w:autoSpaceDE w:val="0"/>
        <w:autoSpaceDN w:val="0"/>
        <w:adjustRightInd w:val="0"/>
        <w:spacing w:line="360" w:lineRule="auto"/>
        <w:rPr>
          <w:rFonts w:ascii="Times New Roman" w:eastAsia="Times New Roman" w:hAnsi="Times New Roman" w:cs="Times New Roman"/>
          <w:sz w:val="24"/>
          <w:szCs w:val="24"/>
        </w:rPr>
      </w:pPr>
      <w:hyperlink r:id="rId46" w:history="1">
        <w:r w:rsidR="00AD0742" w:rsidRPr="00E3141B">
          <w:rPr>
            <w:rStyle w:val="Hyperlink"/>
            <w:rFonts w:ascii="Times New Roman" w:eastAsia="Times New Roman" w:hAnsi="Times New Roman" w:cs="Times New Roman"/>
            <w:sz w:val="24"/>
            <w:szCs w:val="24"/>
          </w:rPr>
          <w:t>https://ieeexplore.ieee.org/document/7545951</w:t>
        </w:r>
      </w:hyperlink>
      <w:r w:rsidR="00AD0742">
        <w:rPr>
          <w:rFonts w:ascii="Times New Roman" w:eastAsia="Times New Roman" w:hAnsi="Times New Roman" w:cs="Times New Roman"/>
          <w:sz w:val="24"/>
          <w:szCs w:val="24"/>
        </w:rPr>
        <w:t xml:space="preserve"> </w:t>
      </w:r>
    </w:p>
    <w:p w14:paraId="7E7F022F" w14:textId="3AD58794" w:rsidR="00AD0742" w:rsidRDefault="00096650" w:rsidP="00AC22D2">
      <w:pPr>
        <w:pStyle w:val="ListParagraph"/>
        <w:numPr>
          <w:ilvl w:val="0"/>
          <w:numId w:val="23"/>
        </w:numPr>
        <w:autoSpaceDE w:val="0"/>
        <w:autoSpaceDN w:val="0"/>
        <w:adjustRightInd w:val="0"/>
        <w:spacing w:line="360" w:lineRule="auto"/>
        <w:rPr>
          <w:rFonts w:ascii="Times New Roman" w:eastAsia="Times New Roman" w:hAnsi="Times New Roman" w:cs="Times New Roman"/>
          <w:sz w:val="24"/>
          <w:szCs w:val="24"/>
        </w:rPr>
      </w:pPr>
      <w:hyperlink r:id="rId47" w:history="1">
        <w:r w:rsidR="00AD0742" w:rsidRPr="00E3141B">
          <w:rPr>
            <w:rStyle w:val="Hyperlink"/>
            <w:rFonts w:ascii="Times New Roman" w:eastAsia="Times New Roman" w:hAnsi="Times New Roman" w:cs="Times New Roman"/>
            <w:sz w:val="24"/>
            <w:szCs w:val="24"/>
          </w:rPr>
          <w:t>https://ieeexplore.ieee.org/document/5393548</w:t>
        </w:r>
      </w:hyperlink>
      <w:r w:rsidR="00AD0742">
        <w:rPr>
          <w:rFonts w:ascii="Times New Roman" w:eastAsia="Times New Roman" w:hAnsi="Times New Roman" w:cs="Times New Roman"/>
          <w:sz w:val="24"/>
          <w:szCs w:val="24"/>
        </w:rPr>
        <w:t xml:space="preserve"> </w:t>
      </w:r>
    </w:p>
    <w:p w14:paraId="3EE127FA" w14:textId="576682AE" w:rsidR="00AD0742" w:rsidRDefault="00096650" w:rsidP="00AC22D2">
      <w:pPr>
        <w:pStyle w:val="ListParagraph"/>
        <w:numPr>
          <w:ilvl w:val="0"/>
          <w:numId w:val="23"/>
        </w:numPr>
        <w:autoSpaceDE w:val="0"/>
        <w:autoSpaceDN w:val="0"/>
        <w:adjustRightInd w:val="0"/>
        <w:spacing w:line="360" w:lineRule="auto"/>
        <w:rPr>
          <w:rFonts w:ascii="Times New Roman" w:eastAsia="Times New Roman" w:hAnsi="Times New Roman" w:cs="Times New Roman"/>
          <w:sz w:val="24"/>
          <w:szCs w:val="24"/>
        </w:rPr>
      </w:pPr>
      <w:hyperlink r:id="rId48" w:history="1">
        <w:r w:rsidR="00AD0742" w:rsidRPr="00E3141B">
          <w:rPr>
            <w:rStyle w:val="Hyperlink"/>
            <w:rFonts w:ascii="Times New Roman" w:eastAsia="Times New Roman" w:hAnsi="Times New Roman" w:cs="Times New Roman"/>
            <w:sz w:val="24"/>
            <w:szCs w:val="24"/>
          </w:rPr>
          <w:t>https://ieeexplore.ieee.org/document/9429621</w:t>
        </w:r>
      </w:hyperlink>
      <w:r w:rsidR="00AD0742">
        <w:rPr>
          <w:rFonts w:ascii="Times New Roman" w:eastAsia="Times New Roman" w:hAnsi="Times New Roman" w:cs="Times New Roman"/>
          <w:sz w:val="24"/>
          <w:szCs w:val="24"/>
        </w:rPr>
        <w:t xml:space="preserve"> </w:t>
      </w:r>
    </w:p>
    <w:p w14:paraId="0D5232D1" w14:textId="2F032287" w:rsidR="00AD0742" w:rsidRPr="00AD0742" w:rsidRDefault="00096650" w:rsidP="00AC22D2">
      <w:pPr>
        <w:pStyle w:val="ListParagraph"/>
        <w:numPr>
          <w:ilvl w:val="0"/>
          <w:numId w:val="23"/>
        </w:numPr>
        <w:autoSpaceDE w:val="0"/>
        <w:autoSpaceDN w:val="0"/>
        <w:adjustRightInd w:val="0"/>
        <w:spacing w:line="360" w:lineRule="auto"/>
        <w:rPr>
          <w:rFonts w:ascii="Times New Roman" w:eastAsia="Times New Roman" w:hAnsi="Times New Roman" w:cs="Times New Roman"/>
          <w:sz w:val="24"/>
          <w:szCs w:val="24"/>
        </w:rPr>
      </w:pPr>
      <w:hyperlink r:id="rId49" w:history="1">
        <w:r w:rsidR="00AD0742" w:rsidRPr="00E3141B">
          <w:rPr>
            <w:rStyle w:val="Hyperlink"/>
            <w:rFonts w:ascii="Times New Roman" w:eastAsia="Times New Roman" w:hAnsi="Times New Roman" w:cs="Times New Roman"/>
            <w:sz w:val="24"/>
            <w:szCs w:val="24"/>
          </w:rPr>
          <w:t>https://ieeexplore.ieee.org/document/6347381</w:t>
        </w:r>
      </w:hyperlink>
      <w:r w:rsidR="00AD0742">
        <w:rPr>
          <w:rFonts w:ascii="Times New Roman" w:eastAsia="Times New Roman" w:hAnsi="Times New Roman" w:cs="Times New Roman"/>
          <w:sz w:val="24"/>
          <w:szCs w:val="24"/>
        </w:rPr>
        <w:t xml:space="preserve"> </w:t>
      </w:r>
    </w:p>
    <w:p w14:paraId="54F4981F" w14:textId="77777777" w:rsidR="00DE4224" w:rsidRPr="000354DB" w:rsidRDefault="00DE4224" w:rsidP="000354DB">
      <w:pPr>
        <w:autoSpaceDE w:val="0"/>
        <w:autoSpaceDN w:val="0"/>
        <w:adjustRightInd w:val="0"/>
        <w:spacing w:line="360" w:lineRule="auto"/>
        <w:rPr>
          <w:rFonts w:eastAsia="Times New Roman"/>
        </w:rPr>
      </w:pPr>
    </w:p>
    <w:sectPr w:rsidR="00DE4224" w:rsidRPr="000354DB" w:rsidSect="00341C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19F"/>
    <w:multiLevelType w:val="hybridMultilevel"/>
    <w:tmpl w:val="2AC2B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4641F"/>
    <w:multiLevelType w:val="hybridMultilevel"/>
    <w:tmpl w:val="74C29C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F6C2B"/>
    <w:multiLevelType w:val="hybridMultilevel"/>
    <w:tmpl w:val="E5DA92FC"/>
    <w:lvl w:ilvl="0" w:tplc="40090015">
      <w:start w:val="1"/>
      <w:numFmt w:val="upp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D3237A6"/>
    <w:multiLevelType w:val="hybridMultilevel"/>
    <w:tmpl w:val="26BA021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7B61E2D"/>
    <w:multiLevelType w:val="hybridMultilevel"/>
    <w:tmpl w:val="C8002B06"/>
    <w:lvl w:ilvl="0" w:tplc="0BC4C9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A613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264149"/>
    <w:multiLevelType w:val="hybridMultilevel"/>
    <w:tmpl w:val="D98443D8"/>
    <w:lvl w:ilvl="0" w:tplc="9A7C33CC">
      <w:start w:val="1"/>
      <w:numFmt w:val="decimal"/>
      <w:lvlText w:val="[%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885B8D"/>
    <w:multiLevelType w:val="hybridMultilevel"/>
    <w:tmpl w:val="E9E0CDB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EF80A75"/>
    <w:multiLevelType w:val="hybridMultilevel"/>
    <w:tmpl w:val="AB8831C6"/>
    <w:lvl w:ilvl="0" w:tplc="96A6015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371D52"/>
    <w:multiLevelType w:val="hybridMultilevel"/>
    <w:tmpl w:val="02920D20"/>
    <w:lvl w:ilvl="0" w:tplc="40090015">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CA71312"/>
    <w:multiLevelType w:val="hybridMultilevel"/>
    <w:tmpl w:val="AB9AC160"/>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AF3CCB"/>
    <w:multiLevelType w:val="hybridMultilevel"/>
    <w:tmpl w:val="F9FE3FE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42D242DF"/>
    <w:multiLevelType w:val="hybridMultilevel"/>
    <w:tmpl w:val="A8A6854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9406541"/>
    <w:multiLevelType w:val="hybridMultilevel"/>
    <w:tmpl w:val="51603E38"/>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55A96C27"/>
    <w:multiLevelType w:val="hybridMultilevel"/>
    <w:tmpl w:val="4140B6F8"/>
    <w:lvl w:ilvl="0" w:tplc="40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57094C74"/>
    <w:multiLevelType w:val="hybridMultilevel"/>
    <w:tmpl w:val="7A103E5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13E5277"/>
    <w:multiLevelType w:val="multilevel"/>
    <w:tmpl w:val="CEE253F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64352097"/>
    <w:multiLevelType w:val="hybridMultilevel"/>
    <w:tmpl w:val="AEBE5418"/>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650957A6"/>
    <w:multiLevelType w:val="multilevel"/>
    <w:tmpl w:val="EA6CBC72"/>
    <w:lvl w:ilvl="0">
      <w:start w:val="1"/>
      <w:numFmt w:val="lowerRoman"/>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6E6A20FB"/>
    <w:multiLevelType w:val="hybridMultilevel"/>
    <w:tmpl w:val="73305E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64283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F9C73A9"/>
    <w:multiLevelType w:val="hybridMultilevel"/>
    <w:tmpl w:val="F0F8D9D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C732C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A055EA7"/>
    <w:multiLevelType w:val="hybridMultilevel"/>
    <w:tmpl w:val="F2228B80"/>
    <w:lvl w:ilvl="0" w:tplc="4726CF08">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7FC61AAC"/>
    <w:multiLevelType w:val="hybridMultilevel"/>
    <w:tmpl w:val="D3B6929A"/>
    <w:lvl w:ilvl="0" w:tplc="40090015">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148665616">
    <w:abstractNumId w:val="0"/>
  </w:num>
  <w:num w:numId="2" w16cid:durableId="2004158229">
    <w:abstractNumId w:val="19"/>
  </w:num>
  <w:num w:numId="3" w16cid:durableId="1182280207">
    <w:abstractNumId w:val="21"/>
  </w:num>
  <w:num w:numId="4" w16cid:durableId="1781681035">
    <w:abstractNumId w:val="1"/>
  </w:num>
  <w:num w:numId="5" w16cid:durableId="271858426">
    <w:abstractNumId w:val="8"/>
  </w:num>
  <w:num w:numId="6" w16cid:durableId="2058620003">
    <w:abstractNumId w:val="15"/>
  </w:num>
  <w:num w:numId="7" w16cid:durableId="2144344698">
    <w:abstractNumId w:val="16"/>
  </w:num>
  <w:num w:numId="8" w16cid:durableId="1348555303">
    <w:abstractNumId w:val="18"/>
  </w:num>
  <w:num w:numId="9" w16cid:durableId="1688092251">
    <w:abstractNumId w:val="23"/>
  </w:num>
  <w:num w:numId="10" w16cid:durableId="1780299943">
    <w:abstractNumId w:val="14"/>
  </w:num>
  <w:num w:numId="11" w16cid:durableId="13461922">
    <w:abstractNumId w:val="7"/>
  </w:num>
  <w:num w:numId="12" w16cid:durableId="243344464">
    <w:abstractNumId w:val="12"/>
  </w:num>
  <w:num w:numId="13" w16cid:durableId="1684436865">
    <w:abstractNumId w:val="17"/>
  </w:num>
  <w:num w:numId="14" w16cid:durableId="1722821419">
    <w:abstractNumId w:val="13"/>
  </w:num>
  <w:num w:numId="15" w16cid:durableId="1875382339">
    <w:abstractNumId w:val="3"/>
  </w:num>
  <w:num w:numId="16" w16cid:durableId="1818524072">
    <w:abstractNumId w:val="22"/>
  </w:num>
  <w:num w:numId="17" w16cid:durableId="1507937304">
    <w:abstractNumId w:val="20"/>
  </w:num>
  <w:num w:numId="18" w16cid:durableId="1121650712">
    <w:abstractNumId w:val="5"/>
  </w:num>
  <w:num w:numId="19" w16cid:durableId="1176652694">
    <w:abstractNumId w:val="24"/>
  </w:num>
  <w:num w:numId="20" w16cid:durableId="750127108">
    <w:abstractNumId w:val="10"/>
  </w:num>
  <w:num w:numId="21" w16cid:durableId="774519829">
    <w:abstractNumId w:val="9"/>
  </w:num>
  <w:num w:numId="22" w16cid:durableId="1333528630">
    <w:abstractNumId w:val="4"/>
  </w:num>
  <w:num w:numId="23" w16cid:durableId="1631744179">
    <w:abstractNumId w:val="6"/>
  </w:num>
  <w:num w:numId="24" w16cid:durableId="1396590930">
    <w:abstractNumId w:val="2"/>
  </w:num>
  <w:num w:numId="25" w16cid:durableId="18508301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1F7"/>
    <w:rsid w:val="0000516B"/>
    <w:rsid w:val="00011981"/>
    <w:rsid w:val="000250D3"/>
    <w:rsid w:val="000354DA"/>
    <w:rsid w:val="000354DB"/>
    <w:rsid w:val="00035E2A"/>
    <w:rsid w:val="000442C5"/>
    <w:rsid w:val="00051F41"/>
    <w:rsid w:val="00084AD3"/>
    <w:rsid w:val="00096650"/>
    <w:rsid w:val="00097ACE"/>
    <w:rsid w:val="000B3BFE"/>
    <w:rsid w:val="000C6319"/>
    <w:rsid w:val="000E4122"/>
    <w:rsid w:val="000E498B"/>
    <w:rsid w:val="000F046E"/>
    <w:rsid w:val="000F5DE4"/>
    <w:rsid w:val="00100015"/>
    <w:rsid w:val="00153540"/>
    <w:rsid w:val="00161779"/>
    <w:rsid w:val="001765EC"/>
    <w:rsid w:val="00181D53"/>
    <w:rsid w:val="001945A9"/>
    <w:rsid w:val="001B36F1"/>
    <w:rsid w:val="001C5C09"/>
    <w:rsid w:val="001E584D"/>
    <w:rsid w:val="001F1179"/>
    <w:rsid w:val="001F118A"/>
    <w:rsid w:val="00220EDE"/>
    <w:rsid w:val="00231F73"/>
    <w:rsid w:val="00233243"/>
    <w:rsid w:val="002640A4"/>
    <w:rsid w:val="002664EE"/>
    <w:rsid w:val="002872AA"/>
    <w:rsid w:val="00294741"/>
    <w:rsid w:val="002965C0"/>
    <w:rsid w:val="002A79A8"/>
    <w:rsid w:val="002B0B79"/>
    <w:rsid w:val="002B44AC"/>
    <w:rsid w:val="002B75DC"/>
    <w:rsid w:val="002C6050"/>
    <w:rsid w:val="002C7D38"/>
    <w:rsid w:val="002E1365"/>
    <w:rsid w:val="003023B4"/>
    <w:rsid w:val="00304EF3"/>
    <w:rsid w:val="003053FF"/>
    <w:rsid w:val="0031416B"/>
    <w:rsid w:val="0031767D"/>
    <w:rsid w:val="00341C3C"/>
    <w:rsid w:val="00367C07"/>
    <w:rsid w:val="00373966"/>
    <w:rsid w:val="0039284F"/>
    <w:rsid w:val="003A10F7"/>
    <w:rsid w:val="003A7E23"/>
    <w:rsid w:val="003C1FC4"/>
    <w:rsid w:val="003D3505"/>
    <w:rsid w:val="003F4047"/>
    <w:rsid w:val="003F6611"/>
    <w:rsid w:val="00402743"/>
    <w:rsid w:val="00405869"/>
    <w:rsid w:val="00421BD7"/>
    <w:rsid w:val="00426C5B"/>
    <w:rsid w:val="00433B2A"/>
    <w:rsid w:val="004363F7"/>
    <w:rsid w:val="00444C75"/>
    <w:rsid w:val="004531F7"/>
    <w:rsid w:val="00453C3E"/>
    <w:rsid w:val="00461A2D"/>
    <w:rsid w:val="00464899"/>
    <w:rsid w:val="004715A5"/>
    <w:rsid w:val="00496667"/>
    <w:rsid w:val="00497392"/>
    <w:rsid w:val="004A3AFD"/>
    <w:rsid w:val="004A551D"/>
    <w:rsid w:val="004B70FF"/>
    <w:rsid w:val="004C0C3E"/>
    <w:rsid w:val="004D44DC"/>
    <w:rsid w:val="004F5F10"/>
    <w:rsid w:val="004F638F"/>
    <w:rsid w:val="004F6B2B"/>
    <w:rsid w:val="00545945"/>
    <w:rsid w:val="00547A75"/>
    <w:rsid w:val="005531FD"/>
    <w:rsid w:val="00574944"/>
    <w:rsid w:val="00581309"/>
    <w:rsid w:val="005A1029"/>
    <w:rsid w:val="005A53D6"/>
    <w:rsid w:val="005C31B2"/>
    <w:rsid w:val="005D6822"/>
    <w:rsid w:val="005E49FF"/>
    <w:rsid w:val="00605946"/>
    <w:rsid w:val="006261F5"/>
    <w:rsid w:val="0064544F"/>
    <w:rsid w:val="00671D68"/>
    <w:rsid w:val="00683980"/>
    <w:rsid w:val="006B37CA"/>
    <w:rsid w:val="006C1B13"/>
    <w:rsid w:val="006C4D0B"/>
    <w:rsid w:val="006C7160"/>
    <w:rsid w:val="006F167E"/>
    <w:rsid w:val="00703275"/>
    <w:rsid w:val="00704A29"/>
    <w:rsid w:val="00704CEC"/>
    <w:rsid w:val="00710FEB"/>
    <w:rsid w:val="0072403E"/>
    <w:rsid w:val="00747717"/>
    <w:rsid w:val="00751D1F"/>
    <w:rsid w:val="00752ABB"/>
    <w:rsid w:val="007A1555"/>
    <w:rsid w:val="007B41AC"/>
    <w:rsid w:val="007C4D95"/>
    <w:rsid w:val="007F2881"/>
    <w:rsid w:val="007F2F59"/>
    <w:rsid w:val="008109D1"/>
    <w:rsid w:val="00836227"/>
    <w:rsid w:val="00842C3D"/>
    <w:rsid w:val="0087739C"/>
    <w:rsid w:val="00887584"/>
    <w:rsid w:val="008A51E1"/>
    <w:rsid w:val="0093765F"/>
    <w:rsid w:val="00956096"/>
    <w:rsid w:val="00962CC7"/>
    <w:rsid w:val="00980E66"/>
    <w:rsid w:val="00A461AB"/>
    <w:rsid w:val="00A65496"/>
    <w:rsid w:val="00AB6439"/>
    <w:rsid w:val="00AC22D2"/>
    <w:rsid w:val="00AD0742"/>
    <w:rsid w:val="00AE0423"/>
    <w:rsid w:val="00AF6F02"/>
    <w:rsid w:val="00AF77EF"/>
    <w:rsid w:val="00B137A1"/>
    <w:rsid w:val="00B2200B"/>
    <w:rsid w:val="00B54A0E"/>
    <w:rsid w:val="00B60A6A"/>
    <w:rsid w:val="00B8086B"/>
    <w:rsid w:val="00B95FC7"/>
    <w:rsid w:val="00BB4CDA"/>
    <w:rsid w:val="00BC546B"/>
    <w:rsid w:val="00BF5DC9"/>
    <w:rsid w:val="00C05D50"/>
    <w:rsid w:val="00C4538A"/>
    <w:rsid w:val="00C51E84"/>
    <w:rsid w:val="00C532FA"/>
    <w:rsid w:val="00C63ABB"/>
    <w:rsid w:val="00CA44B3"/>
    <w:rsid w:val="00CA6922"/>
    <w:rsid w:val="00CF31CF"/>
    <w:rsid w:val="00D01E92"/>
    <w:rsid w:val="00D033B5"/>
    <w:rsid w:val="00D050B3"/>
    <w:rsid w:val="00D14793"/>
    <w:rsid w:val="00D25061"/>
    <w:rsid w:val="00D47FF6"/>
    <w:rsid w:val="00D57878"/>
    <w:rsid w:val="00D877AC"/>
    <w:rsid w:val="00D92979"/>
    <w:rsid w:val="00DB3680"/>
    <w:rsid w:val="00DC06C0"/>
    <w:rsid w:val="00DC449B"/>
    <w:rsid w:val="00DE4224"/>
    <w:rsid w:val="00E10257"/>
    <w:rsid w:val="00E11F49"/>
    <w:rsid w:val="00E12D82"/>
    <w:rsid w:val="00E4346B"/>
    <w:rsid w:val="00E50BE1"/>
    <w:rsid w:val="00E57EEF"/>
    <w:rsid w:val="00E73EE1"/>
    <w:rsid w:val="00E756D7"/>
    <w:rsid w:val="00E76065"/>
    <w:rsid w:val="00EA6A5F"/>
    <w:rsid w:val="00EB273F"/>
    <w:rsid w:val="00ED38EE"/>
    <w:rsid w:val="00EE519D"/>
    <w:rsid w:val="00F204FD"/>
    <w:rsid w:val="00F47B29"/>
    <w:rsid w:val="00F64238"/>
    <w:rsid w:val="00F6756A"/>
    <w:rsid w:val="00F82783"/>
    <w:rsid w:val="00F83690"/>
    <w:rsid w:val="00FC2C1A"/>
    <w:rsid w:val="00FE1B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51C8543"/>
  <w15:docId w15:val="{6C563881-1AD8-4DA4-8159-80FB2350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1F7"/>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31F7"/>
    <w:rPr>
      <w:rFonts w:ascii="Tahoma" w:hAnsi="Tahoma" w:cs="Tahoma"/>
      <w:sz w:val="16"/>
      <w:szCs w:val="16"/>
    </w:rPr>
  </w:style>
  <w:style w:type="character" w:customStyle="1" w:styleId="BalloonTextChar">
    <w:name w:val="Balloon Text Char"/>
    <w:basedOn w:val="DefaultParagraphFont"/>
    <w:link w:val="BalloonText"/>
    <w:uiPriority w:val="99"/>
    <w:semiHidden/>
    <w:rsid w:val="004531F7"/>
    <w:rPr>
      <w:rFonts w:ascii="Tahoma" w:eastAsia="MS Mincho" w:hAnsi="Tahoma" w:cs="Tahoma"/>
      <w:sz w:val="16"/>
      <w:szCs w:val="16"/>
      <w:lang w:eastAsia="ja-JP"/>
    </w:rPr>
  </w:style>
  <w:style w:type="character" w:styleId="Hyperlink">
    <w:name w:val="Hyperlink"/>
    <w:basedOn w:val="DefaultParagraphFont"/>
    <w:uiPriority w:val="99"/>
    <w:unhideWhenUsed/>
    <w:rsid w:val="004531F7"/>
    <w:rPr>
      <w:color w:val="0000FF"/>
      <w:u w:val="single"/>
    </w:rPr>
  </w:style>
  <w:style w:type="paragraph" w:customStyle="1" w:styleId="pw-post-body-paragraph">
    <w:name w:val="pw-post-body-paragraph"/>
    <w:basedOn w:val="Normal"/>
    <w:rsid w:val="004531F7"/>
    <w:pPr>
      <w:spacing w:before="100" w:beforeAutospacing="1" w:after="100" w:afterAutospacing="1"/>
    </w:pPr>
    <w:rPr>
      <w:rFonts w:eastAsia="Times New Roman"/>
      <w:lang w:eastAsia="en-US"/>
    </w:rPr>
  </w:style>
  <w:style w:type="table" w:styleId="TableGrid">
    <w:name w:val="Table Grid"/>
    <w:basedOn w:val="TableNormal"/>
    <w:uiPriority w:val="59"/>
    <w:rsid w:val="005531FD"/>
    <w:pPr>
      <w:spacing w:after="0" w:line="240" w:lineRule="auto"/>
    </w:pPr>
    <w:rPr>
      <w:rFonts w:ascii="Times New Roman" w:eastAsia="MS Mincho"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2403E"/>
    <w:pPr>
      <w:spacing w:after="200" w:line="276" w:lineRule="auto"/>
      <w:ind w:left="720"/>
      <w:contextualSpacing/>
    </w:pPr>
    <w:rPr>
      <w:rFonts w:asciiTheme="minorHAnsi" w:eastAsiaTheme="minorEastAsia" w:hAnsiTheme="minorHAnsi" w:cstheme="minorBidi"/>
      <w:sz w:val="22"/>
      <w:szCs w:val="22"/>
      <w:lang w:eastAsia="en-US"/>
    </w:rPr>
  </w:style>
  <w:style w:type="character" w:styleId="UnresolvedMention">
    <w:name w:val="Unresolved Mention"/>
    <w:basedOn w:val="DefaultParagraphFont"/>
    <w:uiPriority w:val="99"/>
    <w:semiHidden/>
    <w:unhideWhenUsed/>
    <w:rsid w:val="00B60A6A"/>
    <w:rPr>
      <w:color w:val="605E5C"/>
      <w:shd w:val="clear" w:color="auto" w:fill="E1DFDD"/>
    </w:rPr>
  </w:style>
  <w:style w:type="table" w:styleId="GridTable5Dark-Accent3">
    <w:name w:val="Grid Table 5 Dark Accent 3"/>
    <w:basedOn w:val="TableNormal"/>
    <w:uiPriority w:val="50"/>
    <w:rsid w:val="001B36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
    <w:name w:val="Grid Table 5 Dark"/>
    <w:basedOn w:val="TableNormal"/>
    <w:uiPriority w:val="50"/>
    <w:rsid w:val="008109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8109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882249">
      <w:bodyDiv w:val="1"/>
      <w:marLeft w:val="0"/>
      <w:marRight w:val="0"/>
      <w:marTop w:val="0"/>
      <w:marBottom w:val="0"/>
      <w:divBdr>
        <w:top w:val="none" w:sz="0" w:space="0" w:color="auto"/>
        <w:left w:val="none" w:sz="0" w:space="0" w:color="auto"/>
        <w:bottom w:val="none" w:sz="0" w:space="0" w:color="auto"/>
        <w:right w:val="none" w:sz="0" w:space="0" w:color="auto"/>
      </w:divBdr>
    </w:div>
    <w:div w:id="905795659">
      <w:bodyDiv w:val="1"/>
      <w:marLeft w:val="0"/>
      <w:marRight w:val="0"/>
      <w:marTop w:val="0"/>
      <w:marBottom w:val="0"/>
      <w:divBdr>
        <w:top w:val="none" w:sz="0" w:space="0" w:color="auto"/>
        <w:left w:val="none" w:sz="0" w:space="0" w:color="auto"/>
        <w:bottom w:val="none" w:sz="0" w:space="0" w:color="auto"/>
        <w:right w:val="none" w:sz="0" w:space="0" w:color="auto"/>
      </w:divBdr>
    </w:div>
    <w:div w:id="143189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sciencedirect.com/science/article/abs/pii/B978012814276900009X" TargetMode="External"/><Relationship Id="rId47" Type="http://schemas.openxmlformats.org/officeDocument/2006/relationships/hyperlink" Target="https://ieeexplore.ieee.org/document/5393548" TargetMode="Externa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www.kaggle.com/datasets/mohneesh7/indian-medicine-dat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academic.oup.com/ajhp/article-abstract/64/18/1969/5135100" TargetMode="External"/><Relationship Id="rId45" Type="http://schemas.openxmlformats.org/officeDocument/2006/relationships/hyperlink" Target="https://onlinelibrary.wiley.com/doi/abs/10.1002/asi.20001" TargetMode="External"/><Relationship Id="rId5" Type="http://schemas.openxmlformats.org/officeDocument/2006/relationships/styles" Target="styles.xml"/><Relationship Id="rId15" Type="http://schemas.openxmlformats.org/officeDocument/2006/relationships/hyperlink" Target="https://www.kaggle.com/datasets/shudhanshusingh/az-medicine-dataset-of-india"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ieeexplore.ieee.org/document/6347381" TargetMode="External"/><Relationship Id="rId10" Type="http://schemas.openxmlformats.org/officeDocument/2006/relationships/oleObject" Target="embeddings/oleObject1.bin"/><Relationship Id="rId19" Type="http://schemas.openxmlformats.org/officeDocument/2006/relationships/hyperlink" Target="https://www.kaggle.com/datasets/mohneesh7/indian-medicine-data" TargetMode="External"/><Relationship Id="rId31" Type="http://schemas.openxmlformats.org/officeDocument/2006/relationships/image" Target="media/image18.png"/><Relationship Id="rId44" Type="http://schemas.openxmlformats.org/officeDocument/2006/relationships/hyperlink" Target="https://academic.oup.com/ajhp/article-abstract/64/5/536/5135264"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Sarvika17/DocuMedix.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pubs.acs.org/doi/pdf/10.1021/ci00021a032" TargetMode="External"/><Relationship Id="rId48" Type="http://schemas.openxmlformats.org/officeDocument/2006/relationships/hyperlink" Target="https://ieeexplore.ieee.org/document/9429621"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kaggle.com/datasets/shudhanshusingh/az-medicine-dataset-of-india"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ieeexplore.ieee.org/document/7545951" TargetMode="External"/><Relationship Id="rId20" Type="http://schemas.openxmlformats.org/officeDocument/2006/relationships/image" Target="media/image7.png"/><Relationship Id="rId41" Type="http://schemas.openxmlformats.org/officeDocument/2006/relationships/hyperlink" Target="https://www.healthaffairs.org/doi/abs/10.1377/hlthaff.26.3.731"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782314B36D9E4B810529E29936DB83" ma:contentTypeVersion="4" ma:contentTypeDescription="Create a new document." ma:contentTypeScope="" ma:versionID="c67c144bfcd704d6e6e7dc9525ab10ae">
  <xsd:schema xmlns:xsd="http://www.w3.org/2001/XMLSchema" xmlns:xs="http://www.w3.org/2001/XMLSchema" xmlns:p="http://schemas.microsoft.com/office/2006/metadata/properties" xmlns:ns2="1722f710-4682-4fc9-ad87-ec4d812db0c7" targetNamespace="http://schemas.microsoft.com/office/2006/metadata/properties" ma:root="true" ma:fieldsID="c75bfc8a8023435d0d169c1c7d4251f5" ns2:_="">
    <xsd:import namespace="1722f710-4682-4fc9-ad87-ec4d812db0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22f710-4682-4fc9-ad87-ec4d812db0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E2B942-B0B3-453A-8C3F-95470DE699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22f710-4682-4fc9-ad87-ec4d812db0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4BA6EB-D1FB-4EE0-8A40-7589111FB7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0AF69A-CC34-47CE-9950-54DA5CD033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28</Pages>
  <Words>4607</Words>
  <Characters>26263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Sarvika Goel</cp:lastModifiedBy>
  <cp:revision>112</cp:revision>
  <dcterms:created xsi:type="dcterms:W3CDTF">2023-09-07T18:00:00Z</dcterms:created>
  <dcterms:modified xsi:type="dcterms:W3CDTF">2023-11-25T12:01:00Z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0x01010039782314B36D9E4B810529E29936DB83</vt:lpwstr>
  </property>
</Properties>
</file>