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67" w:rsidRDefault="00B54167" w:rsidP="00B54167">
      <w:pPr>
        <w:pStyle w:val="Default"/>
        <w:jc w:val="center"/>
        <w:rPr>
          <w:b/>
          <w:bCs/>
          <w:color w:val="7F7F7F" w:themeColor="text1" w:themeTint="80"/>
          <w:sz w:val="48"/>
          <w:szCs w:val="48"/>
        </w:rPr>
      </w:pPr>
      <w:r w:rsidRPr="00B54167">
        <w:rPr>
          <w:b/>
          <w:bCs/>
          <w:color w:val="7F7F7F" w:themeColor="text1" w:themeTint="80"/>
          <w:sz w:val="48"/>
          <w:szCs w:val="48"/>
        </w:rPr>
        <w:t>Session 14: SCALA - SESSION III</w:t>
      </w:r>
    </w:p>
    <w:p w:rsidR="00B54167" w:rsidRDefault="00B54167" w:rsidP="00B54167">
      <w:pPr>
        <w:pStyle w:val="Default"/>
        <w:jc w:val="center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Assignment14-1</w:t>
      </w:r>
    </w:p>
    <w:p w:rsidR="00B54167" w:rsidRDefault="00B54167" w:rsidP="00B54167">
      <w:pPr>
        <w:pStyle w:val="Default"/>
      </w:pPr>
    </w:p>
    <w:p w:rsidR="00B54167" w:rsidRDefault="00B54167" w:rsidP="00B5416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Problem Statement </w:t>
      </w:r>
    </w:p>
    <w:p w:rsidR="00B54167" w:rsidRDefault="00B54167" w:rsidP="00B541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calculator to work with rational numbers. </w:t>
      </w:r>
    </w:p>
    <w:p w:rsidR="00B54167" w:rsidRPr="00B54167" w:rsidRDefault="00B54167" w:rsidP="00B54167">
      <w:pPr>
        <w:pStyle w:val="Default"/>
        <w:rPr>
          <w:color w:val="000000" w:themeColor="text1"/>
          <w:sz w:val="22"/>
          <w:szCs w:val="22"/>
        </w:rPr>
      </w:pPr>
      <w:r w:rsidRPr="00B54167">
        <w:rPr>
          <w:color w:val="000000" w:themeColor="text1"/>
          <w:sz w:val="22"/>
          <w:szCs w:val="22"/>
        </w:rPr>
        <w:t xml:space="preserve">Requirements: </w:t>
      </w:r>
    </w:p>
    <w:p w:rsidR="00B54167" w:rsidRDefault="00B54167" w:rsidP="00B54167">
      <w:pPr>
        <w:pStyle w:val="Default"/>
        <w:numPr>
          <w:ilvl w:val="0"/>
          <w:numId w:val="5"/>
        </w:numPr>
        <w:spacing w:after="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should provide capability to add, subtract, divide and multiply rational numbers </w:t>
      </w:r>
    </w:p>
    <w:p w:rsidR="00B54167" w:rsidRDefault="00B54167" w:rsidP="00B54167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a method to compute GCD (this will come in handy during operations on rational) </w:t>
      </w:r>
    </w:p>
    <w:p w:rsidR="00B54167" w:rsidRDefault="00B54167" w:rsidP="00B54167">
      <w:pPr>
        <w:pStyle w:val="Default"/>
        <w:rPr>
          <w:sz w:val="22"/>
          <w:szCs w:val="22"/>
        </w:rPr>
      </w:pPr>
    </w:p>
    <w:p w:rsidR="00B54167" w:rsidRDefault="00B54167" w:rsidP="00B541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Add option to work with whole numbers which are also rational numbers i.e. (n/1) </w:t>
      </w:r>
    </w:p>
    <w:p w:rsidR="00B54167" w:rsidRDefault="00B54167" w:rsidP="00B54167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Achieve the above using </w:t>
      </w:r>
      <w:r>
        <w:rPr>
          <w:b/>
          <w:bCs/>
          <w:sz w:val="22"/>
          <w:szCs w:val="22"/>
        </w:rPr>
        <w:t xml:space="preserve">auxiliary constructors </w:t>
      </w:r>
    </w:p>
    <w:p w:rsidR="00B54167" w:rsidRDefault="00B54167" w:rsidP="00B5416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Enable method </w:t>
      </w:r>
      <w:r>
        <w:rPr>
          <w:b/>
          <w:bCs/>
          <w:sz w:val="22"/>
          <w:szCs w:val="22"/>
        </w:rPr>
        <w:t xml:space="preserve">overloading </w:t>
      </w:r>
      <w:r>
        <w:rPr>
          <w:sz w:val="22"/>
          <w:szCs w:val="22"/>
        </w:rPr>
        <w:t xml:space="preserve">to enable each function to work with numbers and rational </w:t>
      </w:r>
    </w:p>
    <w:p w:rsidR="00B54167" w:rsidRDefault="00B54167" w:rsidP="00B54167">
      <w:pPr>
        <w:pStyle w:val="Default"/>
        <w:jc w:val="center"/>
      </w:pPr>
    </w:p>
    <w:p w:rsidR="00B54167" w:rsidRDefault="00B54167">
      <w:pPr>
        <w:rPr>
          <w:i/>
          <w:iCs/>
          <w:sz w:val="28"/>
          <w:szCs w:val="28"/>
        </w:rPr>
      </w:pPr>
      <w:r>
        <w:t xml:space="preserve"> </w:t>
      </w:r>
      <w:r>
        <w:rPr>
          <w:sz w:val="32"/>
          <w:szCs w:val="32"/>
        </w:rPr>
        <w:t xml:space="preserve">1 – </w:t>
      </w:r>
      <w:r w:rsidRPr="00B54167">
        <w:rPr>
          <w:sz w:val="28"/>
          <w:szCs w:val="28"/>
        </w:rPr>
        <w:t xml:space="preserve">Create a </w:t>
      </w:r>
      <w:proofErr w:type="spellStart"/>
      <w:r w:rsidRPr="00B54167">
        <w:rPr>
          <w:sz w:val="28"/>
          <w:szCs w:val="28"/>
        </w:rPr>
        <w:t>Scala</w:t>
      </w:r>
      <w:proofErr w:type="spellEnd"/>
      <w:r w:rsidRPr="00B54167">
        <w:rPr>
          <w:sz w:val="28"/>
          <w:szCs w:val="28"/>
        </w:rPr>
        <w:t xml:space="preserve"> Class </w:t>
      </w:r>
      <w:r w:rsidRPr="00B54167">
        <w:rPr>
          <w:i/>
          <w:iCs/>
          <w:sz w:val="28"/>
          <w:szCs w:val="28"/>
        </w:rPr>
        <w:t>“</w:t>
      </w:r>
      <w:proofErr w:type="spellStart"/>
      <w:r w:rsidRPr="00B54167">
        <w:rPr>
          <w:i/>
          <w:iCs/>
          <w:sz w:val="28"/>
          <w:szCs w:val="28"/>
        </w:rPr>
        <w:t>Calc”</w:t>
      </w:r>
      <w:proofErr w:type="spellEnd"/>
    </w:p>
    <w:p w:rsidR="00B54167" w:rsidRDefault="00B54167">
      <w:pPr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class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n:Int</w:t>
      </w:r>
      <w:proofErr w:type="spellEnd"/>
      <w:r>
        <w:rPr>
          <w:sz w:val="18"/>
          <w:szCs w:val="18"/>
        </w:rPr>
        <w:t>, d:Int)</w:t>
      </w:r>
    </w:p>
    <w:p w:rsidR="00B54167" w:rsidRDefault="00B54167">
      <w:pPr>
        <w:rPr>
          <w:sz w:val="18"/>
          <w:szCs w:val="18"/>
        </w:rPr>
      </w:pPr>
      <w:r>
        <w:rPr>
          <w:sz w:val="18"/>
          <w:szCs w:val="18"/>
        </w:rPr>
        <w:t xml:space="preserve"> {</w:t>
      </w:r>
    </w:p>
    <w:p w:rsidR="00B54167" w:rsidRDefault="00B54167" w:rsidP="00B5416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>require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d!=0) </w:t>
      </w:r>
      <w:r>
        <w:rPr>
          <w:b/>
          <w:bCs/>
          <w:sz w:val="18"/>
          <w:szCs w:val="18"/>
        </w:rPr>
        <w:t xml:space="preserve">private </w:t>
      </w:r>
      <w:proofErr w:type="spellStart"/>
      <w:r>
        <w:rPr>
          <w:b/>
          <w:bCs/>
          <w:sz w:val="18"/>
          <w:szCs w:val="18"/>
        </w:rPr>
        <w:t>val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g </w:t>
      </w:r>
      <w:r>
        <w:rPr>
          <w:sz w:val="18"/>
          <w:szCs w:val="18"/>
        </w:rPr>
        <w:t xml:space="preserve">= </w:t>
      </w:r>
      <w:proofErr w:type="spellStart"/>
      <w:r>
        <w:rPr>
          <w:sz w:val="18"/>
          <w:szCs w:val="18"/>
        </w:rPr>
        <w:t>gcd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n.abs,d.abs</w:t>
      </w:r>
      <w:proofErr w:type="spellEnd"/>
      <w:r>
        <w:rPr>
          <w:sz w:val="18"/>
          <w:szCs w:val="18"/>
        </w:rPr>
        <w:t>)</w:t>
      </w:r>
    </w:p>
    <w:p w:rsidR="00B54167" w:rsidRDefault="00B54167" w:rsidP="00B54167">
      <w:pPr>
        <w:ind w:firstLine="720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b/>
          <w:bCs/>
          <w:sz w:val="18"/>
          <w:szCs w:val="18"/>
        </w:rPr>
        <w:t>val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= n/</w:t>
      </w:r>
      <w:r>
        <w:rPr>
          <w:i/>
          <w:iCs/>
          <w:sz w:val="18"/>
          <w:szCs w:val="18"/>
        </w:rPr>
        <w:t xml:space="preserve">g </w:t>
      </w:r>
      <w:proofErr w:type="spellStart"/>
      <w:r>
        <w:rPr>
          <w:b/>
          <w:bCs/>
          <w:sz w:val="18"/>
          <w:szCs w:val="18"/>
        </w:rPr>
        <w:t>val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den </w:t>
      </w:r>
      <w:r>
        <w:rPr>
          <w:sz w:val="18"/>
          <w:szCs w:val="18"/>
        </w:rPr>
        <w:t>= d/</w:t>
      </w:r>
      <w:r>
        <w:rPr>
          <w:i/>
          <w:iCs/>
          <w:sz w:val="18"/>
          <w:szCs w:val="18"/>
        </w:rPr>
        <w:t xml:space="preserve">g </w:t>
      </w:r>
    </w:p>
    <w:p w:rsidR="00B54167" w:rsidRDefault="00B54167" w:rsidP="00B54167">
      <w:pPr>
        <w:ind w:firstLine="720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private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def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gcd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x:Int</w:t>
      </w:r>
      <w:proofErr w:type="spellEnd"/>
      <w:r>
        <w:rPr>
          <w:sz w:val="18"/>
          <w:szCs w:val="18"/>
        </w:rPr>
        <w:t>, y:Int) :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= </w:t>
      </w:r>
    </w:p>
    <w:p w:rsidR="00B54167" w:rsidRDefault="00B54167" w:rsidP="00B54167">
      <w:pPr>
        <w:ind w:firstLine="72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B54167" w:rsidRDefault="00B54167" w:rsidP="00B54167">
      <w:pPr>
        <w:ind w:left="720" w:firstLine="720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x==0) y </w:t>
      </w:r>
      <w:r>
        <w:rPr>
          <w:b/>
          <w:bCs/>
          <w:sz w:val="18"/>
          <w:szCs w:val="18"/>
        </w:rPr>
        <w:t xml:space="preserve">else if </w:t>
      </w:r>
      <w:r>
        <w:rPr>
          <w:sz w:val="18"/>
          <w:szCs w:val="18"/>
        </w:rPr>
        <w:t xml:space="preserve">(x&lt;0) </w:t>
      </w:r>
      <w:proofErr w:type="spellStart"/>
      <w:r>
        <w:rPr>
          <w:sz w:val="18"/>
          <w:szCs w:val="18"/>
        </w:rPr>
        <w:t>gcd</w:t>
      </w:r>
      <w:proofErr w:type="spellEnd"/>
      <w:r>
        <w:rPr>
          <w:sz w:val="18"/>
          <w:szCs w:val="18"/>
        </w:rPr>
        <w:t>(-</w:t>
      </w:r>
      <w:proofErr w:type="spellStart"/>
      <w:r>
        <w:rPr>
          <w:sz w:val="18"/>
          <w:szCs w:val="18"/>
        </w:rPr>
        <w:t>x,y</w:t>
      </w:r>
      <w:proofErr w:type="spellEnd"/>
      <w:r>
        <w:rPr>
          <w:sz w:val="18"/>
          <w:szCs w:val="18"/>
        </w:rPr>
        <w:t xml:space="preserve">) </w:t>
      </w:r>
      <w:r>
        <w:rPr>
          <w:b/>
          <w:bCs/>
          <w:sz w:val="18"/>
          <w:szCs w:val="18"/>
        </w:rPr>
        <w:t xml:space="preserve">else if </w:t>
      </w:r>
      <w:r>
        <w:rPr>
          <w:sz w:val="18"/>
          <w:szCs w:val="18"/>
        </w:rPr>
        <w:t xml:space="preserve">(y&lt;0) </w:t>
      </w:r>
      <w:proofErr w:type="spellStart"/>
      <w:r>
        <w:rPr>
          <w:sz w:val="18"/>
          <w:szCs w:val="18"/>
        </w:rPr>
        <w:t>gcd</w:t>
      </w:r>
      <w:proofErr w:type="spellEnd"/>
      <w:r>
        <w:rPr>
          <w:sz w:val="18"/>
          <w:szCs w:val="18"/>
        </w:rPr>
        <w:t xml:space="preserve">(x,-y) </w:t>
      </w:r>
      <w:r>
        <w:rPr>
          <w:b/>
          <w:bCs/>
          <w:sz w:val="18"/>
          <w:szCs w:val="18"/>
        </w:rPr>
        <w:t xml:space="preserve">else </w:t>
      </w:r>
      <w:proofErr w:type="spellStart"/>
      <w:r>
        <w:rPr>
          <w:sz w:val="18"/>
          <w:szCs w:val="18"/>
        </w:rPr>
        <w:t>gcd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y%x,x</w:t>
      </w:r>
      <w:proofErr w:type="spellEnd"/>
      <w:r>
        <w:rPr>
          <w:sz w:val="18"/>
          <w:szCs w:val="18"/>
        </w:rPr>
        <w:t>)</w:t>
      </w:r>
    </w:p>
    <w:p w:rsidR="00764120" w:rsidRDefault="00B54167" w:rsidP="00B5416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:rsidR="00B54167" w:rsidRDefault="00B54167" w:rsidP="00764120">
      <w:pPr>
        <w:ind w:firstLine="720"/>
        <w:jc w:val="both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this</w:t>
      </w:r>
      <w:r>
        <w:rPr>
          <w:sz w:val="18"/>
          <w:szCs w:val="18"/>
        </w:rPr>
        <w:t xml:space="preserve">(n: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) = </w:t>
      </w:r>
      <w:r>
        <w:rPr>
          <w:b/>
          <w:bCs/>
          <w:sz w:val="18"/>
          <w:szCs w:val="18"/>
        </w:rPr>
        <w:t>this</w:t>
      </w:r>
      <w:r>
        <w:rPr>
          <w:sz w:val="18"/>
          <w:szCs w:val="18"/>
        </w:rPr>
        <w:t xml:space="preserve">(n, 1) </w:t>
      </w:r>
      <w:r w:rsidRPr="00B54167">
        <w:rPr>
          <w:color w:val="C0504D" w:themeColor="accent2"/>
          <w:sz w:val="18"/>
          <w:szCs w:val="18"/>
        </w:rPr>
        <w:t>// auxiliary constructor</w:t>
      </w:r>
    </w:p>
    <w:p w:rsidR="00B54167" w:rsidRDefault="00B54167" w:rsidP="00764120">
      <w:pPr>
        <w:ind w:firstLine="720"/>
        <w:jc w:val="both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add (</w:t>
      </w:r>
      <w:proofErr w:type="spellStart"/>
      <w:r>
        <w:rPr>
          <w:sz w:val="18"/>
          <w:szCs w:val="18"/>
        </w:rPr>
        <w:t>r:Calc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den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+ 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>*</w:t>
      </w:r>
      <w:r>
        <w:rPr>
          <w:i/>
          <w:iCs/>
          <w:sz w:val="18"/>
          <w:szCs w:val="18"/>
        </w:rPr>
        <w:t xml:space="preserve">den 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den</w:t>
      </w:r>
      <w:proofErr w:type="spellEnd"/>
      <w:r>
        <w:rPr>
          <w:sz w:val="18"/>
          <w:szCs w:val="18"/>
        </w:rPr>
        <w:t xml:space="preserve">) </w:t>
      </w:r>
    </w:p>
    <w:p w:rsidR="00B54167" w:rsidRDefault="00B54167" w:rsidP="00764120">
      <w:pPr>
        <w:ind w:firstLine="720"/>
        <w:jc w:val="both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add (</w:t>
      </w:r>
      <w:proofErr w:type="spellStart"/>
      <w:r>
        <w:rPr>
          <w:sz w:val="18"/>
          <w:szCs w:val="18"/>
        </w:rPr>
        <w:t>i:Int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+ i * </w:t>
      </w:r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 xml:space="preserve">) </w:t>
      </w:r>
      <w:r w:rsidRPr="00B54167">
        <w:rPr>
          <w:color w:val="C0504D" w:themeColor="accent2"/>
          <w:sz w:val="18"/>
          <w:szCs w:val="18"/>
        </w:rPr>
        <w:t xml:space="preserve">//method overloading for add </w:t>
      </w:r>
    </w:p>
    <w:p w:rsidR="00B54167" w:rsidRDefault="00B54167" w:rsidP="00764120">
      <w:pPr>
        <w:ind w:firstLine="720"/>
        <w:jc w:val="both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subtract (</w:t>
      </w:r>
      <w:proofErr w:type="spellStart"/>
      <w:r>
        <w:rPr>
          <w:sz w:val="18"/>
          <w:szCs w:val="18"/>
        </w:rPr>
        <w:t>r:Calc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den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>,</w:t>
      </w:r>
      <w:r>
        <w:rPr>
          <w:i/>
          <w:iCs/>
          <w:sz w:val="18"/>
          <w:szCs w:val="18"/>
        </w:rPr>
        <w:t>den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den</w:t>
      </w:r>
      <w:proofErr w:type="spellEnd"/>
      <w:r>
        <w:rPr>
          <w:sz w:val="18"/>
          <w:szCs w:val="18"/>
        </w:rPr>
        <w:t xml:space="preserve">) </w:t>
      </w:r>
    </w:p>
    <w:p w:rsidR="00B54167" w:rsidRPr="00B54167" w:rsidRDefault="00B54167" w:rsidP="00764120">
      <w:pPr>
        <w:ind w:firstLine="720"/>
        <w:jc w:val="both"/>
        <w:rPr>
          <w:color w:val="C0504D" w:themeColor="accent2"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subtract (</w:t>
      </w:r>
      <w:proofErr w:type="spellStart"/>
      <w:r>
        <w:rPr>
          <w:sz w:val="18"/>
          <w:szCs w:val="18"/>
        </w:rPr>
        <w:t>i:Int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- i * </w:t>
      </w:r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>)</w:t>
      </w:r>
      <w:r w:rsidRPr="00B54167">
        <w:rPr>
          <w:color w:val="C0504D" w:themeColor="accent2"/>
          <w:sz w:val="18"/>
          <w:szCs w:val="18"/>
        </w:rPr>
        <w:t>//method overloading for subtract</w:t>
      </w:r>
    </w:p>
    <w:p w:rsidR="00B54167" w:rsidRDefault="00B54167" w:rsidP="00764120">
      <w:pPr>
        <w:ind w:firstLine="720"/>
        <w:jc w:val="both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multiply (</w:t>
      </w:r>
      <w:proofErr w:type="spellStart"/>
      <w:r>
        <w:rPr>
          <w:sz w:val="18"/>
          <w:szCs w:val="18"/>
        </w:rPr>
        <w:t>r:Calc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num</w:t>
      </w:r>
      <w:r>
        <w:rPr>
          <w:sz w:val="18"/>
          <w:szCs w:val="18"/>
        </w:rPr>
        <w:t>,</w:t>
      </w:r>
      <w:r>
        <w:rPr>
          <w:i/>
          <w:iCs/>
          <w:sz w:val="18"/>
          <w:szCs w:val="18"/>
        </w:rPr>
        <w:t>den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den</w:t>
      </w:r>
      <w:proofErr w:type="spellEnd"/>
      <w:r>
        <w:rPr>
          <w:sz w:val="18"/>
          <w:szCs w:val="18"/>
        </w:rPr>
        <w:t xml:space="preserve">) </w:t>
      </w:r>
    </w:p>
    <w:p w:rsidR="00B54167" w:rsidRPr="00B54167" w:rsidRDefault="00B54167" w:rsidP="00764120">
      <w:pPr>
        <w:ind w:firstLine="720"/>
        <w:jc w:val="both"/>
        <w:rPr>
          <w:color w:val="C0504D" w:themeColor="accent2"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multiply (</w:t>
      </w:r>
      <w:proofErr w:type="spellStart"/>
      <w:r>
        <w:rPr>
          <w:sz w:val="18"/>
          <w:szCs w:val="18"/>
        </w:rPr>
        <w:t>i:Int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* i , </w:t>
      </w:r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>)</w:t>
      </w:r>
      <w:r w:rsidRPr="00B54167">
        <w:rPr>
          <w:color w:val="C0504D" w:themeColor="accent2"/>
          <w:sz w:val="18"/>
          <w:szCs w:val="18"/>
        </w:rPr>
        <w:t xml:space="preserve">//method overloading for multiplication </w:t>
      </w:r>
    </w:p>
    <w:p w:rsidR="00B54167" w:rsidRDefault="00B54167" w:rsidP="00764120">
      <w:pPr>
        <w:ind w:firstLine="720"/>
        <w:jc w:val="both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divide (</w:t>
      </w:r>
      <w:proofErr w:type="spellStart"/>
      <w:r>
        <w:rPr>
          <w:sz w:val="18"/>
          <w:szCs w:val="18"/>
        </w:rPr>
        <w:t>r:Calc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den</w:t>
      </w:r>
      <w:r>
        <w:rPr>
          <w:sz w:val="18"/>
          <w:szCs w:val="18"/>
        </w:rPr>
        <w:t>,</w:t>
      </w:r>
      <w:r>
        <w:rPr>
          <w:i/>
          <w:iCs/>
          <w:sz w:val="18"/>
          <w:szCs w:val="18"/>
        </w:rPr>
        <w:t>den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r.</w:t>
      </w:r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 xml:space="preserve">) </w:t>
      </w:r>
    </w:p>
    <w:p w:rsidR="00B54167" w:rsidRPr="00B54167" w:rsidRDefault="00B54167" w:rsidP="00764120">
      <w:pPr>
        <w:ind w:firstLine="720"/>
        <w:jc w:val="both"/>
        <w:rPr>
          <w:color w:val="C0504D" w:themeColor="accent2"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def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divide (i: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new </w:t>
      </w:r>
      <w:proofErr w:type="spellStart"/>
      <w:r>
        <w:rPr>
          <w:sz w:val="18"/>
          <w:szCs w:val="18"/>
        </w:rPr>
        <w:t>Calc</w:t>
      </w:r>
      <w:proofErr w:type="spellEnd"/>
      <w:r>
        <w:rPr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 xml:space="preserve">den </w:t>
      </w:r>
      <w:r>
        <w:rPr>
          <w:sz w:val="18"/>
          <w:szCs w:val="18"/>
        </w:rPr>
        <w:t>* i)</w:t>
      </w:r>
      <w:r w:rsidRPr="00B54167">
        <w:rPr>
          <w:color w:val="C0504D" w:themeColor="accent2"/>
          <w:sz w:val="18"/>
          <w:szCs w:val="18"/>
        </w:rPr>
        <w:t xml:space="preserve">//method overloading for division </w:t>
      </w:r>
    </w:p>
    <w:p w:rsidR="00B54167" w:rsidRDefault="00B54167" w:rsidP="00B54167">
      <w:pPr>
        <w:ind w:firstLine="720"/>
        <w:rPr>
          <w:sz w:val="18"/>
          <w:szCs w:val="18"/>
        </w:rPr>
      </w:pPr>
    </w:p>
    <w:p w:rsidR="00B54167" w:rsidRDefault="00B54167">
      <w:pPr>
        <w:rPr>
          <w:i/>
          <w:i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lastRenderedPageBreak/>
        <w:t>override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def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toString</w:t>
      </w:r>
      <w:proofErr w:type="spellEnd"/>
      <w:r>
        <w:rPr>
          <w:sz w:val="18"/>
          <w:szCs w:val="18"/>
        </w:rPr>
        <w:t xml:space="preserve">: String = </w:t>
      </w:r>
      <w:proofErr w:type="spellStart"/>
      <w:r>
        <w:rPr>
          <w:i/>
          <w:iCs/>
          <w:sz w:val="18"/>
          <w:szCs w:val="18"/>
        </w:rPr>
        <w:t>num</w:t>
      </w:r>
      <w:proofErr w:type="spellEnd"/>
      <w:r>
        <w:rPr>
          <w:sz w:val="18"/>
          <w:szCs w:val="18"/>
        </w:rPr>
        <w:t xml:space="preserve">+ </w:t>
      </w:r>
      <w:r>
        <w:rPr>
          <w:b/>
          <w:bCs/>
          <w:sz w:val="18"/>
          <w:szCs w:val="18"/>
        </w:rPr>
        <w:t xml:space="preserve">"/" </w:t>
      </w:r>
      <w:r>
        <w:rPr>
          <w:sz w:val="18"/>
          <w:szCs w:val="18"/>
        </w:rPr>
        <w:t xml:space="preserve">+ </w:t>
      </w:r>
      <w:r>
        <w:rPr>
          <w:i/>
          <w:iCs/>
          <w:sz w:val="18"/>
          <w:szCs w:val="18"/>
        </w:rPr>
        <w:t>den</w:t>
      </w:r>
    </w:p>
    <w:p w:rsidR="00B54167" w:rsidRDefault="00B5416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:rsidR="00B54167" w:rsidRPr="00B54167" w:rsidRDefault="00B54167" w:rsidP="00B541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54167">
        <w:rPr>
          <w:rFonts w:ascii="Calibri" w:hAnsi="Calibri" w:cs="Calibri"/>
          <w:color w:val="000000"/>
          <w:sz w:val="20"/>
          <w:szCs w:val="20"/>
        </w:rPr>
        <w:t xml:space="preserve">The statement, </w:t>
      </w:r>
      <w:r w:rsidRPr="00B5416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“</w:t>
      </w:r>
      <w:proofErr w:type="spellStart"/>
      <w:r w:rsidRPr="00B5416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def</w:t>
      </w:r>
      <w:proofErr w:type="spellEnd"/>
      <w:r w:rsidRPr="00B5416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B5416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this(</w:t>
      </w:r>
      <w:proofErr w:type="gramEnd"/>
      <w:r w:rsidRPr="00B5416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 xml:space="preserve">n: </w:t>
      </w:r>
      <w:proofErr w:type="spellStart"/>
      <w:r w:rsidRPr="00B5416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Int</w:t>
      </w:r>
      <w:proofErr w:type="spellEnd"/>
      <w:r w:rsidRPr="00B54167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 xml:space="preserve">) = this(n, 1) “ </w:t>
      </w:r>
      <w:r w:rsidRPr="00B54167">
        <w:rPr>
          <w:rFonts w:ascii="Calibri" w:hAnsi="Calibri" w:cs="Calibri"/>
          <w:color w:val="000000"/>
          <w:sz w:val="20"/>
          <w:szCs w:val="20"/>
        </w:rPr>
        <w:t xml:space="preserve">is an auxiliary constructor, we have created an Object </w:t>
      </w:r>
      <w:r w:rsidRPr="00B54167">
        <w:rPr>
          <w:rFonts w:ascii="Calibri" w:hAnsi="Calibri" w:cs="Calibri"/>
          <w:b/>
          <w:bCs/>
          <w:color w:val="000000"/>
          <w:sz w:val="20"/>
          <w:szCs w:val="20"/>
        </w:rPr>
        <w:t>“</w:t>
      </w:r>
      <w:proofErr w:type="spellStart"/>
      <w:r w:rsidRPr="00B54167">
        <w:rPr>
          <w:rFonts w:ascii="Calibri" w:hAnsi="Calibri" w:cs="Calibri"/>
          <w:b/>
          <w:bCs/>
          <w:color w:val="000000"/>
          <w:sz w:val="20"/>
          <w:szCs w:val="20"/>
        </w:rPr>
        <w:t>CalcObj</w:t>
      </w:r>
      <w:proofErr w:type="spellEnd"/>
      <w:r w:rsidRPr="00B54167">
        <w:rPr>
          <w:rFonts w:ascii="Calibri" w:hAnsi="Calibri" w:cs="Calibri"/>
          <w:b/>
          <w:bCs/>
          <w:color w:val="000000"/>
          <w:sz w:val="20"/>
          <w:szCs w:val="20"/>
        </w:rPr>
        <w:t xml:space="preserve">” </w:t>
      </w:r>
      <w:r w:rsidRPr="00B54167">
        <w:rPr>
          <w:rFonts w:ascii="Calibri" w:hAnsi="Calibri" w:cs="Calibri"/>
          <w:color w:val="000000"/>
          <w:sz w:val="20"/>
          <w:szCs w:val="20"/>
        </w:rPr>
        <w:t xml:space="preserve">to perform the above functions. </w:t>
      </w:r>
    </w:p>
    <w:p w:rsidR="00B54167" w:rsidRPr="00B54167" w:rsidRDefault="00B54167" w:rsidP="00B541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54167">
        <w:rPr>
          <w:rFonts w:ascii="Calibri" w:hAnsi="Calibri" w:cs="Calibri"/>
          <w:color w:val="000000"/>
          <w:sz w:val="20"/>
          <w:szCs w:val="20"/>
        </w:rPr>
        <w:t xml:space="preserve">We have Enabled method </w:t>
      </w:r>
      <w:r w:rsidRPr="00B54167">
        <w:rPr>
          <w:rFonts w:ascii="Calibri" w:hAnsi="Calibri" w:cs="Calibri"/>
          <w:b/>
          <w:bCs/>
          <w:color w:val="000000"/>
          <w:sz w:val="20"/>
          <w:szCs w:val="20"/>
        </w:rPr>
        <w:t xml:space="preserve">overloading </w:t>
      </w:r>
      <w:r w:rsidRPr="00B54167">
        <w:rPr>
          <w:rFonts w:ascii="Calibri" w:hAnsi="Calibri" w:cs="Calibri"/>
          <w:color w:val="000000"/>
          <w:sz w:val="20"/>
          <w:szCs w:val="20"/>
        </w:rPr>
        <w:t xml:space="preserve">to enable each function (add, sub, multiplication and division) to work with numbers and rational. </w:t>
      </w:r>
    </w:p>
    <w:p w:rsidR="00B54167" w:rsidRDefault="00B54167" w:rsidP="00B54167">
      <w:pPr>
        <w:rPr>
          <w:rFonts w:ascii="Calibri" w:hAnsi="Calibri" w:cs="Calibri"/>
          <w:color w:val="000000"/>
          <w:sz w:val="20"/>
          <w:szCs w:val="20"/>
        </w:rPr>
      </w:pPr>
      <w:r w:rsidRPr="00B54167">
        <w:rPr>
          <w:rFonts w:ascii="Calibri" w:hAnsi="Calibri" w:cs="Calibri"/>
          <w:color w:val="000000"/>
          <w:sz w:val="20"/>
          <w:szCs w:val="20"/>
        </w:rPr>
        <w:t>We have written the code in such a way that it works with whole numbers as well as with rational numbers (n/1).</w:t>
      </w:r>
    </w:p>
    <w:p w:rsidR="00764120" w:rsidRDefault="00764120" w:rsidP="00B541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20" w:rsidRDefault="00764120" w:rsidP="00B54167">
      <w:pPr>
        <w:rPr>
          <w:sz w:val="28"/>
          <w:szCs w:val="28"/>
        </w:rPr>
      </w:pPr>
      <w:r w:rsidRPr="00764120">
        <w:rPr>
          <w:sz w:val="28"/>
          <w:szCs w:val="28"/>
        </w:rPr>
        <w:t xml:space="preserve">2 – Create a </w:t>
      </w:r>
      <w:proofErr w:type="spellStart"/>
      <w:r w:rsidRPr="00764120">
        <w:rPr>
          <w:sz w:val="28"/>
          <w:szCs w:val="28"/>
        </w:rPr>
        <w:t>Scala</w:t>
      </w:r>
      <w:proofErr w:type="spellEnd"/>
      <w:r w:rsidRPr="00764120">
        <w:rPr>
          <w:sz w:val="28"/>
          <w:szCs w:val="28"/>
        </w:rPr>
        <w:t xml:space="preserve"> Object “</w:t>
      </w:r>
      <w:proofErr w:type="spellStart"/>
      <w:r w:rsidRPr="00764120">
        <w:rPr>
          <w:sz w:val="28"/>
          <w:szCs w:val="28"/>
        </w:rPr>
        <w:t>CalObj</w:t>
      </w:r>
      <w:proofErr w:type="spellEnd"/>
      <w:r w:rsidRPr="00764120">
        <w:rPr>
          <w:sz w:val="28"/>
          <w:szCs w:val="28"/>
        </w:rPr>
        <w:t>”</w:t>
      </w:r>
    </w:p>
    <w:p w:rsidR="00764120" w:rsidRDefault="00764120" w:rsidP="0076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object</w:t>
      </w:r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CalcObj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64120" w:rsidRDefault="00764120" w:rsidP="0076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:rsidR="00764120" w:rsidRDefault="00764120" w:rsidP="007641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def</w:t>
      </w:r>
      <w:proofErr w:type="spellEnd"/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>main(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: Array[String]): Unit = </w:t>
      </w:r>
    </w:p>
    <w:p w:rsidR="00764120" w:rsidRDefault="00764120" w:rsidP="007641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:rsidR="00764120" w:rsidRDefault="00764120" w:rsidP="007641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a = </w:t>
      </w:r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new 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Calc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(22,25) </w:t>
      </w:r>
    </w:p>
    <w:p w:rsidR="00764120" w:rsidRDefault="00764120" w:rsidP="007641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b = </w:t>
      </w:r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new 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Calc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(19) </w:t>
      </w:r>
    </w:p>
    <w:p w:rsidR="00764120" w:rsidRDefault="00764120" w:rsidP="007641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c = </w:t>
      </w:r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new 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Calc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(33,15) </w:t>
      </w:r>
    </w:p>
    <w:p w:rsidR="00764120" w:rsidRPr="00764120" w:rsidRDefault="00764120" w:rsidP="007641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d = </w:t>
      </w:r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new 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Calc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(13) </w:t>
      </w:r>
    </w:p>
    <w:p w:rsidR="00764120" w:rsidRDefault="00764120" w:rsidP="00764120">
      <w:pPr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p = a add 5 </w:t>
      </w:r>
    </w:p>
    <w:p w:rsidR="00764120" w:rsidRDefault="00764120" w:rsidP="00764120">
      <w:pPr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64120">
        <w:rPr>
          <w:rFonts w:ascii="Courier New" w:hAnsi="Courier New" w:cs="Courier New"/>
          <w:color w:val="000000"/>
          <w:sz w:val="18"/>
          <w:szCs w:val="18"/>
        </w:rPr>
        <w:t>p)</w:t>
      </w:r>
    </w:p>
    <w:p w:rsidR="00764120" w:rsidRDefault="00764120" w:rsidP="00764120">
      <w:pPr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proofErr w:type="gram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q = b multiply </w:t>
      </w:r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new 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Calc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(13,25) </w:t>
      </w:r>
    </w:p>
    <w:p w:rsidR="00764120" w:rsidRDefault="00764120" w:rsidP="00764120">
      <w:pPr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q) </w:t>
      </w:r>
      <w:proofErr w:type="spell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r = c subtract </w:t>
      </w:r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new </w:t>
      </w:r>
      <w:proofErr w:type="spellStart"/>
      <w:r w:rsidRPr="00764120">
        <w:rPr>
          <w:rFonts w:ascii="Courier New" w:hAnsi="Courier New" w:cs="Courier New"/>
          <w:color w:val="000000"/>
          <w:sz w:val="18"/>
          <w:szCs w:val="18"/>
        </w:rPr>
        <w:t>Calc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(14,1) </w:t>
      </w:r>
    </w:p>
    <w:p w:rsidR="00764120" w:rsidRDefault="00764120" w:rsidP="00764120">
      <w:pPr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64120">
        <w:rPr>
          <w:rFonts w:ascii="Courier New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r) </w:t>
      </w:r>
      <w:proofErr w:type="spellStart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r w:rsidRPr="0076412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s = d divide 51 </w:t>
      </w:r>
      <w:proofErr w:type="spellStart"/>
      <w:r w:rsidRPr="00764120">
        <w:rPr>
          <w:rFonts w:ascii="Courier New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(s) </w:t>
      </w:r>
    </w:p>
    <w:p w:rsidR="00764120" w:rsidRDefault="00764120" w:rsidP="0076412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      </w:t>
      </w:r>
      <w:r w:rsidRPr="00764120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64120" w:rsidRDefault="00764120" w:rsidP="00764120">
      <w:pPr>
        <w:rPr>
          <w:rFonts w:ascii="Courier New" w:hAnsi="Courier New" w:cs="Courier New"/>
          <w:color w:val="000000"/>
          <w:sz w:val="18"/>
          <w:szCs w:val="18"/>
        </w:rPr>
      </w:pPr>
    </w:p>
    <w:p w:rsidR="00764120" w:rsidRPr="00764120" w:rsidRDefault="00764120" w:rsidP="007641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120" w:rsidRPr="0076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 PS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2F816"/>
    <w:multiLevelType w:val="hybridMultilevel"/>
    <w:tmpl w:val="F1C966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E711C"/>
    <w:multiLevelType w:val="hybridMultilevel"/>
    <w:tmpl w:val="333A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0196"/>
    <w:multiLevelType w:val="hybridMultilevel"/>
    <w:tmpl w:val="225478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A61B3"/>
    <w:multiLevelType w:val="hybridMultilevel"/>
    <w:tmpl w:val="B0809A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142B1"/>
    <w:multiLevelType w:val="hybridMultilevel"/>
    <w:tmpl w:val="77AC98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67"/>
    <w:rsid w:val="00733465"/>
    <w:rsid w:val="00764120"/>
    <w:rsid w:val="00B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1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1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2018-02-21T15:40:00Z</dcterms:created>
  <dcterms:modified xsi:type="dcterms:W3CDTF">2018-02-21T15:57:00Z</dcterms:modified>
</cp:coreProperties>
</file>