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2A5" w:rsidRDefault="008F22A5" w:rsidP="0053163C">
      <w:r>
        <w:t>Conocimientos previos</w:t>
      </w:r>
    </w:p>
    <w:p w:rsidR="008F22A5" w:rsidRDefault="008F22A5" w:rsidP="008F22A5">
      <w:r>
        <w:t>- Análisis de regresión lineal simple</w:t>
      </w:r>
    </w:p>
    <w:p w:rsidR="008F22A5" w:rsidRDefault="008F22A5" w:rsidP="008F22A5">
      <w:r>
        <w:t>- Estimación de los parámetros</w:t>
      </w:r>
    </w:p>
    <w:p w:rsidR="00A83241" w:rsidRDefault="00A83241" w:rsidP="008F22A5">
      <w:r>
        <w:t>Para ajustar nuestros datos a el modelo, tenemos que realizar la estimación de los parámetros desconocidos $</w:t>
      </w:r>
      <w:proofErr w:type="spellStart"/>
      <w:r>
        <w:t>beta_o</w:t>
      </w:r>
      <w:proofErr w:type="spellEnd"/>
      <w:r>
        <w:t>$ y $beta_1$. Para esto existen dos métodos muy conocidos</w:t>
      </w:r>
    </w:p>
    <w:p w:rsidR="008F22A5" w:rsidRDefault="00A83241" w:rsidP="008F22A5">
      <w:r>
        <w:t>Mínimos Cuadrados</w:t>
      </w:r>
    </w:p>
    <w:p w:rsidR="00A83241" w:rsidRDefault="00BB7821" w:rsidP="008F22A5">
      <w:r>
        <w:t>El objetivo es minimizar la suma de cuadrados de los residuos, i.e.</w:t>
      </w:r>
    </w:p>
    <w:p w:rsidR="00BB7821" w:rsidRDefault="00BB7821" w:rsidP="008F22A5">
      <w:r>
        <w:t xml:space="preserve">Máxima Verosimilitud </w:t>
      </w:r>
    </w:p>
    <w:p w:rsidR="00BB7821" w:rsidRDefault="002461D8" w:rsidP="008F22A5">
      <w:r>
        <w:t>El método consiste en encontrar los valores de $$ $$ que maximizan $L()$, i.e.</w:t>
      </w:r>
    </w:p>
    <w:p w:rsidR="002461D8" w:rsidRDefault="002461D8" w:rsidP="008F22A5">
      <w:r>
        <w:t xml:space="preserve">Para el Modelo (1) se tiene que ambos métodos nos arrojan los mismos estimadores de </w:t>
      </w:r>
    </w:p>
    <w:p w:rsidR="008F22A5" w:rsidRDefault="008F22A5" w:rsidP="008F22A5">
      <w:r>
        <w:t xml:space="preserve">Modelos </w:t>
      </w:r>
      <w:proofErr w:type="spellStart"/>
      <w:r>
        <w:t>Nolineales</w:t>
      </w:r>
      <w:proofErr w:type="spellEnd"/>
    </w:p>
    <w:p w:rsidR="008F22A5" w:rsidRDefault="008F22A5" w:rsidP="008F22A5">
      <w:r>
        <w:t xml:space="preserve">- Modelo </w:t>
      </w:r>
      <w:proofErr w:type="spellStart"/>
      <w:r>
        <w:t>Gomperetz</w:t>
      </w:r>
      <w:proofErr w:type="spellEnd"/>
    </w:p>
    <w:p w:rsidR="008F22A5" w:rsidRDefault="008F22A5" w:rsidP="008F22A5">
      <w:r>
        <w:t>- Modelo Normal</w:t>
      </w:r>
    </w:p>
    <w:p w:rsidR="008F22A5" w:rsidRDefault="008F22A5" w:rsidP="008F22A5">
      <w:r>
        <w:t>- Modelo de Logístico</w:t>
      </w:r>
    </w:p>
    <w:p w:rsidR="00DA4548" w:rsidRDefault="00DA4548" w:rsidP="008F22A5"/>
    <w:p w:rsidR="00DA4548" w:rsidRDefault="00DA4548" w:rsidP="00DA4548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frame</w:t>
      </w:r>
      <w:proofErr w:type="spellEnd"/>
      <w:r>
        <w:t>}</w:t>
      </w:r>
    </w:p>
    <w:p w:rsidR="00DA4548" w:rsidRDefault="00DA4548" w:rsidP="00DA4548">
      <w:r>
        <w:t xml:space="preserve">    Con la </w:t>
      </w:r>
      <w:proofErr w:type="spellStart"/>
      <w:r>
        <w:t>ec</w:t>
      </w:r>
      <w:proofErr w:type="spellEnd"/>
      <w:r>
        <w:t>. (3) tenemos su derivada es una aproximación para el numero diario de casos confirmados</w:t>
      </w:r>
    </w:p>
    <w:p w:rsidR="00DA4548" w:rsidRDefault="00DA4548" w:rsidP="00DA4548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frame</w:t>
      </w:r>
      <w:proofErr w:type="spellEnd"/>
      <w:r>
        <w:t>}</w:t>
      </w:r>
    </w:p>
    <w:p w:rsidR="00DA4548" w:rsidRDefault="00DA4548" w:rsidP="00DA4548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frame</w:t>
      </w:r>
      <w:proofErr w:type="spellEnd"/>
      <w:r>
        <w:t>}</w:t>
      </w:r>
    </w:p>
    <w:p w:rsidR="00DA4548" w:rsidRDefault="00DA4548" w:rsidP="00DA4548">
      <w:r>
        <w:t>\</w:t>
      </w:r>
      <w:proofErr w:type="spellStart"/>
      <w:r>
        <w:t>frametitle</w:t>
      </w:r>
      <w:proofErr w:type="spellEnd"/>
      <w:r>
        <w:t>{Modelo de Logístico}</w:t>
      </w:r>
    </w:p>
    <w:p w:rsidR="00DA4548" w:rsidRDefault="00DA4548" w:rsidP="00DA4548"/>
    <w:p w:rsidR="00DA4548" w:rsidRDefault="00DA4548" w:rsidP="00DA4548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frame</w:t>
      </w:r>
      <w:proofErr w:type="spellEnd"/>
      <w:r>
        <w:t>}</w:t>
      </w:r>
    </w:p>
    <w:p w:rsidR="00DA4548" w:rsidRDefault="00DA4548" w:rsidP="00DA4548"/>
    <w:p w:rsidR="00DA4548" w:rsidRDefault="00DA4548" w:rsidP="00DA4548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frame</w:t>
      </w:r>
      <w:proofErr w:type="spellEnd"/>
      <w:r>
        <w:t>}</w:t>
      </w:r>
    </w:p>
    <w:p w:rsidR="00DA4548" w:rsidRDefault="00DA4548" w:rsidP="00DA4548">
      <w:r>
        <w:t>\</w:t>
      </w:r>
      <w:proofErr w:type="spellStart"/>
      <w:r>
        <w:t>frametitle</w:t>
      </w:r>
      <w:proofErr w:type="spellEnd"/>
      <w:r>
        <w:t>{Modelo Normal}</w:t>
      </w:r>
    </w:p>
    <w:p w:rsidR="00DA4548" w:rsidRDefault="00DA4548" w:rsidP="00DA4548"/>
    <w:p w:rsidR="00DA4548" w:rsidRDefault="00DA4548" w:rsidP="00DA4548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frame</w:t>
      </w:r>
      <w:proofErr w:type="spellEnd"/>
      <w:r>
        <w:t>}</w:t>
      </w:r>
      <w:bookmarkStart w:id="0" w:name="_GoBack"/>
      <w:bookmarkEnd w:id="0"/>
    </w:p>
    <w:p w:rsidR="008F22A5" w:rsidRDefault="008F22A5" w:rsidP="008F22A5"/>
    <w:p w:rsidR="008F22A5" w:rsidRDefault="008F22A5" w:rsidP="008F22A5">
      <w:r>
        <w:t>Estimaciones</w:t>
      </w:r>
    </w:p>
    <w:p w:rsidR="008F22A5" w:rsidRDefault="008F22A5" w:rsidP="008F22A5">
      <w:r>
        <w:lastRenderedPageBreak/>
        <w:t>- Método de mínimos cuadrados ordinarios</w:t>
      </w:r>
    </w:p>
    <w:p w:rsidR="00D70DEE" w:rsidRDefault="008F22A5" w:rsidP="008F22A5">
      <w:r>
        <w:t xml:space="preserve">- Método </w:t>
      </w:r>
      <w:proofErr w:type="spellStart"/>
      <w:r>
        <w:t>quasi-like</w:t>
      </w:r>
      <w:proofErr w:type="spellEnd"/>
    </w:p>
    <w:p w:rsidR="00250252" w:rsidRDefault="00250252" w:rsidP="008F22A5">
      <w:r>
        <w:t xml:space="preserve">Considere el modelo de regresión no lineal </w:t>
      </w:r>
    </w:p>
    <w:p w:rsidR="00E4386A" w:rsidRDefault="00E4386A" w:rsidP="008F22A5">
      <w:r>
        <w:t>Aleatoria independiente</w:t>
      </w:r>
    </w:p>
    <w:p w:rsidR="00CA6D96" w:rsidRDefault="00CA6D96" w:rsidP="008F22A5">
      <w:r>
        <w:t>Sea $p$ la dimensión de $theta$ y $q$ la dimensión de $tau$, el modelo depende de los parámetros $p+q+1$</w:t>
      </w:r>
    </w:p>
    <w:p w:rsidR="00CA6D96" w:rsidRDefault="00CA6D96" w:rsidP="008F22A5">
      <w:r>
        <w:t xml:space="preserve">Tenemos que </w:t>
      </w:r>
      <w:proofErr w:type="spellStart"/>
      <w:r>
        <w:t>reliazar</w:t>
      </w:r>
      <w:proofErr w:type="spellEnd"/>
      <w:r>
        <w:t xml:space="preserve"> las estimaciones de $theta$, $tau$ y $sigma$. Las formulas o ecuaciones de </w:t>
      </w:r>
      <w:proofErr w:type="spellStart"/>
      <w:r>
        <w:t>quasi-likelihood</w:t>
      </w:r>
      <w:proofErr w:type="spellEnd"/>
      <w:r>
        <w:t xml:space="preserve"> son:</w:t>
      </w:r>
    </w:p>
    <w:p w:rsidR="00CA6D96" w:rsidRDefault="00CA6D96" w:rsidP="008F22A5"/>
    <w:sectPr w:rsidR="00CA6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A5"/>
    <w:rsid w:val="002461D8"/>
    <w:rsid w:val="00250252"/>
    <w:rsid w:val="0053163C"/>
    <w:rsid w:val="006F62E1"/>
    <w:rsid w:val="008F22A5"/>
    <w:rsid w:val="009D16F6"/>
    <w:rsid w:val="00A83241"/>
    <w:rsid w:val="00AE6054"/>
    <w:rsid w:val="00BB7821"/>
    <w:rsid w:val="00CA6D96"/>
    <w:rsid w:val="00DA4548"/>
    <w:rsid w:val="00E4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D525"/>
  <w15:chartTrackingRefBased/>
  <w15:docId w15:val="{A62865A5-EF4C-456A-BE43-1B72D30B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gomez ibarra</dc:creator>
  <cp:keywords/>
  <dc:description/>
  <cp:lastModifiedBy>sarai gomez ibarra</cp:lastModifiedBy>
  <cp:revision>4</cp:revision>
  <dcterms:created xsi:type="dcterms:W3CDTF">2020-08-11T05:23:00Z</dcterms:created>
  <dcterms:modified xsi:type="dcterms:W3CDTF">2020-08-11T23:23:00Z</dcterms:modified>
</cp:coreProperties>
</file>