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selected models using spill samples (Original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502"/>
        <w:gridCol w:w="1854"/>
        <w:gridCol w:w="1621"/>
        <w:gridCol w:w="570"/>
        <w:gridCol w:w="1389"/>
        <w:gridCol w:w="1389"/>
        <w:gridCol w:w="1818"/>
        <w:gridCol w:w="1463"/>
        <w:gridCol w:w="1389"/>
        <w:gridCol w:w="1157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MRSD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577.673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261.290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333,706.49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258.081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261.290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6.464</w:t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667.142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445,077.80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247.981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3.267</w:t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931.399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662.950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867,504.58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-662.950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662.950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-20.535</w:t>
            </w:r>
          </w:p>
        </w:tc>
      </w:tr>
      <w:tr>
        <w:trPr>
          <w:trHeight w:val="61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40,607.48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-48.779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1.535</w:t>
            </w:r>
          </w:p>
        </w:tc>
      </w:tr>
      <w:tr>
        <w:trPr>
          <w:trHeight w:val="61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711.527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506,270.69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-276.529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-2.989</w:t>
            </w:r>
          </w:p>
        </w:tc>
      </w:tr>
      <w:tr>
        <w:trPr>
          <w:trHeight w:val="61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1,517.137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852.928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2,301,705.40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-852.928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852.928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-18.584</w:t>
            </w:r>
          </w:p>
        </w:tc>
      </w:tr>
      <w:tr>
        <w:trPr>
          <w:trHeight w:val="61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53,186.40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-9.337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773.601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446.560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598,458.72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-446.560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446.560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-11.689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1,624.302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1,061.296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2,638,358.28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-1,061.296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1,061.296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-28.701</w:t>
            </w:r>
          </w:p>
        </w:tc>
      </w:tr>
      <w:tr>
        <w:trPr>
          <w:trHeight w:val="61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2,092.795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1,336.545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4,379,792.25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1,336.545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1,336.545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15.608</w:t>
            </w:r>
          </w:p>
        </w:tc>
      </w:tr>
      <w:tr>
        <w:trPr>
          <w:trHeight w:val="61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Forced through origin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4,042.112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2,160.095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16,338,671.33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2,160.095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2,160.095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21.617</w:t>
            </w:r>
          </w:p>
        </w:tc>
      </w:tr>
      <w:tr>
        <w:trPr>
          <w:trHeight w:val="615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4,656.286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2,926.694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21,681,002.97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2,926.694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2,926.694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35.469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selected models using spill samples (Log scale)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91"/>
        <w:gridCol w:w="2184"/>
        <w:gridCol w:w="1854"/>
        <w:gridCol w:w="1621"/>
        <w:gridCol w:w="570"/>
        <w:gridCol w:w="1046"/>
        <w:gridCol w:w="961"/>
        <w:gridCol w:w="961"/>
        <w:gridCol w:w="1034"/>
        <w:gridCol w:w="961"/>
        <w:gridCol w:w="1157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Regression 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 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MRSD</w:t>
            </w:r>
          </w:p>
        </w:tc>
      </w:tr>
      <w:tr>
        <w:trPr>
          <w:trHeight w:val="6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3.724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-3.751</w:t>
            </w:r>
          </w:p>
        </w:tc>
      </w:tr>
      <w:tr>
        <w:trPr>
          <w:trHeight w:val="62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-11.573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5.164</w:t>
            </w:r>
          </w:p>
        </w:tc>
      </w:tr>
      <w:tr>
        <w:trPr>
          <w:trHeight w:val="62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8.973</w:t>
            </w:r>
          </w:p>
        </w:tc>
      </w:tr>
      <w:tr>
        <w:trPr>
          <w:trHeight w:val="62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13.032</w:t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-10.775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-14.221</w:t>
            </w:r>
          </w:p>
        </w:tc>
      </w:tr>
      <w:tr>
        <w:trPr>
          <w:trHeight w:val="62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-20.828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3.631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logICP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 intercept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-9.607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2026-04-24T18:36:01Z</dcterms:modified>
  <cp:category/>
</cp:coreProperties>
</file>