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Regression model labels: 'With intercept' indicates a standard linear model (y = a + bx), whereas 'Forced through origin' indicates a model constrained to pass through zero (y = bx).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Cross-validated linear regression models for chloride analytical methods (Original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502"/>
        <w:gridCol w:w="973"/>
        <w:gridCol w:w="1291"/>
        <w:gridCol w:w="1046"/>
        <w:gridCol w:w="961"/>
        <w:gridCol w:w="1084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</w:tr>
      <w:tr>
        <w:trPr>
          <w:trHeight w:val="615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8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5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0.598</w:t>
            </w:r>
          </w:p>
        </w:tc>
      </w:tr>
      <w:tr>
        <w:trPr>
          <w:trHeight w:val="615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1.092</w:t>
            </w:r>
          </w:p>
        </w:tc>
      </w:tr>
      <w:tr>
        <w:trPr>
          <w:trHeight w:val="618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</w:tr>
      <w:tr>
        <w:trPr>
          <w:trHeight w:val="615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1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</w:tr>
      <w:tr>
        <w:trPr>
          <w:trHeight w:val="615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8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1.505</w:t>
            </w:r>
          </w:p>
        </w:tc>
      </w:tr>
      <w:tr>
        <w:trPr>
          <w:trHeight w:val="615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1.524</w:t>
            </w:r>
          </w:p>
        </w:tc>
      </w:tr>
      <w:tr>
        <w:trPr>
          <w:trHeight w:val="615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</w:tr>
      <w:tr>
        <w:trPr>
          <w:trHeight w:val="618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615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5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</w:tr>
      <w:tr>
        <w:trPr>
          <w:trHeight w:val="618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1.094</w:t>
            </w:r>
          </w:p>
        </w:tc>
      </w:tr>
      <w:tr>
        <w:trPr>
          <w:trHeight w:val="618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7.946</w:t>
            </w:r>
          </w:p>
        </w:tc>
      </w:tr>
      <w:tr>
        <w:trPr>
          <w:trHeight w:val="615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8.016</w:t>
            </w:r>
          </w:p>
        </w:tc>
      </w:tr>
      <w:tr>
        <w:trPr>
          <w:trHeight w:val="615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7.738</w:t>
            </w:r>
          </w:p>
        </w:tc>
      </w:tr>
      <w:tr>
        <w:trPr>
          <w:trHeight w:val="618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9.689</w:t>
            </w:r>
          </w:p>
        </w:tc>
      </w:tr>
      <w:tr>
        <w:trPr>
          <w:trHeight w:val="615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10.169</w:t>
            </w:r>
          </w:p>
        </w:tc>
      </w:tr>
      <w:tr>
        <w:trPr>
          <w:trHeight w:val="618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Cross-validated linear regression models for chloride analytical methods (Log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502"/>
        <w:gridCol w:w="973"/>
        <w:gridCol w:w="1291"/>
        <w:gridCol w:w="1046"/>
        <w:gridCol w:w="961"/>
        <w:gridCol w:w="961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21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8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2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21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2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8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2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2026-03-12T19:37:52Z</dcterms:modified>
  <cp:category/>
</cp:coreProperties>
</file>