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75C" w:rsidRPr="00EB1370" w:rsidRDefault="00B84630" w:rsidP="008C223B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2.  </w:t>
      </w:r>
      <w:r w:rsidR="00CB575C" w:rsidRPr="00EB1370">
        <w:rPr>
          <w:rFonts w:ascii="Times New Roman" w:hAnsi="Times New Roman" w:cs="Times New Roman"/>
          <w:color w:val="000000" w:themeColor="text1"/>
          <w:sz w:val="28"/>
          <w:szCs w:val="28"/>
        </w:rPr>
        <w:t>Среда разработки</w:t>
      </w:r>
    </w:p>
    <w:p w:rsidR="00CB575C" w:rsidRDefault="00CB575C" w:rsidP="008C223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57393" w:rsidRPr="00C57393" w:rsidRDefault="00C57393" w:rsidP="00C5739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2.1 HTML</w:t>
      </w:r>
    </w:p>
    <w:p w:rsidR="00650365" w:rsidRPr="00650365" w:rsidRDefault="00650365" w:rsidP="0065036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Язык разметки гипертекстовых страниц (HTML – </w:t>
      </w:r>
      <w:proofErr w:type="spellStart"/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Hypertext</w:t>
      </w:r>
      <w:proofErr w:type="spellEnd"/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Markup</w:t>
      </w:r>
      <w:proofErr w:type="spellEnd"/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Language</w:t>
      </w:r>
      <w:proofErr w:type="spellEnd"/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представляет собой язык, разработанный специально для создания </w:t>
      </w:r>
      <w:proofErr w:type="spellStart"/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-документов. Он определяет синтаксис и размещение специальных инструкций (тегов), которые не выводятся на экран, но указывают браузеру, как отображать содержимое документа. Он также используется для создания ссылок на другие документы, локальные или сетевые, например, находящиеся в сети Интернет.</w:t>
      </w:r>
    </w:p>
    <w:p w:rsidR="00650365" w:rsidRPr="00650365" w:rsidRDefault="00650365" w:rsidP="0065036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Стандарт HTML и другие стандарты для </w:t>
      </w:r>
      <w:proofErr w:type="spellStart"/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разработаны под руководством консорциума W3C (</w:t>
      </w:r>
      <w:proofErr w:type="spellStart"/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World</w:t>
      </w:r>
      <w:proofErr w:type="spellEnd"/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Wide</w:t>
      </w:r>
      <w:proofErr w:type="spellEnd"/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Consortium</w:t>
      </w:r>
      <w:proofErr w:type="spellEnd"/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). В настоящее вре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мя действует спецификация HTML 5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.0, поддер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жка которой со стороны всех 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браузеров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уже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реализована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650365" w:rsidRPr="00650365" w:rsidRDefault="00650365" w:rsidP="0065036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практике на стандарт HTML большое влияние оказывает наличие тегов, предложенных и поддерживаемых наиболее известными браузерами, такими как </w:t>
      </w:r>
      <w:proofErr w:type="spellStart"/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Internet</w:t>
      </w:r>
      <w:proofErr w:type="spellEnd"/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Explorer</w:t>
      </w:r>
      <w:proofErr w:type="spellEnd"/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Netscape</w:t>
      </w:r>
      <w:proofErr w:type="spellEnd"/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Navigator</w:t>
      </w:r>
      <w:proofErr w:type="spellEnd"/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650365" w:rsidRPr="00650365" w:rsidRDefault="00650365" w:rsidP="0065036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является сейчас основой любой, даже самой продвинутой, технологии в Интернете.</w:t>
      </w:r>
    </w:p>
    <w:p w:rsidR="00650365" w:rsidRPr="00650365" w:rsidRDefault="00650365" w:rsidP="0065036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Годом рождения данного языка принято считать 1986, когда Международная организация по стандартизации (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ISO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был принят стандарт, названный 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SGML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Standard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Generalized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Markup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Language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). Данный язык описывали как язык для логического оформления текста, тогда не подразумевали описание внешнего вида документа. 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SGML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даже не представлял собой готовую систему для разметки текста, он не предполагал какого-либо списка структурных элементов, которые применялись бы в определённых ситуациях. Данный язык подразумевал лишь описание синтаксиса написания основных элементов разметки текста (которые сейчас 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называют тегами). Это основные причины того, что язык 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SGML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получил значимого распространения.</w:t>
      </w:r>
    </w:p>
    <w:p w:rsidR="00650365" w:rsidRPr="00650365" w:rsidRDefault="00650365" w:rsidP="0065036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Интерес к данному языку проявили в 1991 году, когда Европейский институт физики частиц ощутил потребность в передаче гипертекстовой информации по сети Интернет. В том году на основе 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SGML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был создан новый язык — 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Hyper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Markup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Language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). В 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версии 1.2 присутствовало около 40 тегов, но, как и в случае с 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SGML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подразумевалось только логическая разметка текста. Только несколько тегов подразумевали физическую разметку веб-страниц (эти теги не рекомендовались к использованию).</w:t>
      </w:r>
    </w:p>
    <w:p w:rsidR="00650365" w:rsidRPr="00650365" w:rsidRDefault="00650365" w:rsidP="0065036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1994 году консорциум 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начал работу над 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2.0, окончательный стандарт которой был принят в 1995 году, когда уже вовсю шла разработка 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3.0. В 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2.0 появились формы — средства отправки информации от пользователя на сервер. Самым большим прорывом явился 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3.0. Он включил в себя такие нововведения, как теги для создания таблиц, вставки рисунков, примечаний, разметку математических формул и др. Наиболее важным нововведением явились 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(таблицы стилей), которые позволяли задавать единый вид всему сайту. Они имели свою структуру, свой синтаксис и применялись вместе с 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650365" w:rsidRPr="00650365" w:rsidRDefault="00650365" w:rsidP="0065036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1995 году появился браузер 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Netscape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Navigator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разработчикам которого была корпорация 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Netscape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Communications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Эта корпорация с целью привлечь пользователей стала вводить новые теги, которые были предназначены на улучшение внешнего вида документов. Тем самым были разрушены изначальные принципы языка.</w:t>
      </w:r>
    </w:p>
    <w:p w:rsidR="00650365" w:rsidRPr="00650365" w:rsidRDefault="00650365" w:rsidP="0065036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1996 году в свет вышел браузер 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Internet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Explorer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2.0 (разработчик: корпорация 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), но он не имел большой популярности ввиду того, что не поддерживал многих тегов, введённых 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Netscape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Их поддержка была введена в 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Internet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Explorer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3.0, после выхода которого рынок браузеров был поделён пополам между 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Netscape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D2850" w:rsidRDefault="00650365" w:rsidP="0065036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В скором времени был создан 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3.2, который был ориентирован на 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Internet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Explorer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Данный стандарт долгое время оставался единственным для веб-разработчиков. В 2004 году в свет вышел 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4.01, обеспечивающий достаточно большую кросс-</w:t>
      </w:r>
      <w:proofErr w:type="spellStart"/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браузерность</w:t>
      </w:r>
      <w:proofErr w:type="spellEnd"/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Данный стандарт и 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сейчас применяются при создании большинства сайтов.</w:t>
      </w:r>
    </w:p>
    <w:p w:rsidR="00650365" w:rsidRPr="00650365" w:rsidRDefault="00650365" w:rsidP="0065036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Форматирование документа на языке HTML задается специальными дескрипторами. Дескриптором называется команда форматирования данных и заключена эта команда в угловые скобки «&lt;» и «&gt;». Существуют открывающие и закрывающие дескрипторы, между которыми размещается текст, подлежащий форматированию. Открывающие дескрипторы задают способ форматирования, вторые его отменяют. Разница между такими дескрипторами заключается в том, что в закрывающем дескрипторе перед именем стоит косая черта. Например, дескрипторы &lt;P&gt; и &lt;/P&gt;. Существуют также дескрипторы, которые не требуют закрывающего варианта.</w:t>
      </w:r>
    </w:p>
    <w:p w:rsidR="00650365" w:rsidRPr="00650365" w:rsidRDefault="00650365" w:rsidP="0065036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Язык HTML не чувствителен к регистру букв, поэтому все дескрипторы можно задавать как прописными, так и строчными буквами. </w:t>
      </w:r>
      <w:proofErr w:type="spellStart"/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Броузер</w:t>
      </w:r>
      <w:proofErr w:type="spellEnd"/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будет их однозначно интерпретировать в любом написании.</w:t>
      </w:r>
    </w:p>
    <w:p w:rsidR="00650365" w:rsidRPr="00650365" w:rsidRDefault="00650365" w:rsidP="0065036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Если просмотреть исходный текст типичной </w:t>
      </w:r>
      <w:proofErr w:type="spellStart"/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–странички, то можно увидеть примерно следующее содержание:</w:t>
      </w:r>
    </w:p>
    <w:p w:rsidR="00650365" w:rsidRPr="00650365" w:rsidRDefault="00650365" w:rsidP="0065036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&lt;HTML&gt;</w:t>
      </w:r>
    </w:p>
    <w:p w:rsidR="00650365" w:rsidRPr="00650365" w:rsidRDefault="00650365" w:rsidP="0065036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&lt;HEAD&gt;</w:t>
      </w:r>
    </w:p>
    <w:p w:rsidR="00650365" w:rsidRPr="00650365" w:rsidRDefault="00650365" w:rsidP="0065036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&lt;TITLE&gt;</w:t>
      </w:r>
    </w:p>
    <w:p w:rsidR="00650365" w:rsidRPr="00650365" w:rsidRDefault="00650365" w:rsidP="0065036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заголовок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документа</w:t>
      </w:r>
    </w:p>
    <w:p w:rsidR="00650365" w:rsidRPr="00650365" w:rsidRDefault="00650365" w:rsidP="0065036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&lt;/TITLE&gt;</w:t>
      </w:r>
    </w:p>
    <w:p w:rsidR="00650365" w:rsidRPr="00650365" w:rsidRDefault="00650365" w:rsidP="0065036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&lt;/HEAD&gt;</w:t>
      </w:r>
    </w:p>
    <w:p w:rsidR="00650365" w:rsidRPr="00650365" w:rsidRDefault="00650365" w:rsidP="0065036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&lt;BODY&gt;</w:t>
      </w:r>
    </w:p>
    <w:p w:rsidR="00650365" w:rsidRPr="00650365" w:rsidRDefault="00650365" w:rsidP="0065036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текст</w:t>
      </w:r>
    </w:p>
    <w:p w:rsidR="00650365" w:rsidRPr="00650365" w:rsidRDefault="00650365" w:rsidP="0065036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текст</w:t>
      </w:r>
    </w:p>
    <w:p w:rsidR="00650365" w:rsidRPr="00650365" w:rsidRDefault="00650365" w:rsidP="0065036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50365" w:rsidRPr="00650365" w:rsidRDefault="00650365" w:rsidP="0065036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текст</w:t>
      </w:r>
    </w:p>
    <w:p w:rsidR="00650365" w:rsidRPr="00650365" w:rsidRDefault="00650365" w:rsidP="0065036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&lt;ADDRESS&gt;</w:t>
      </w:r>
    </w:p>
    <w:p w:rsidR="00650365" w:rsidRPr="00650365" w:rsidRDefault="00650365" w:rsidP="0065036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текст</w:t>
      </w:r>
    </w:p>
    <w:p w:rsidR="00650365" w:rsidRPr="00650365" w:rsidRDefault="00650365" w:rsidP="0065036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&lt;/ADDRESS&gt;</w:t>
      </w:r>
    </w:p>
    <w:p w:rsidR="00650365" w:rsidRPr="00650365" w:rsidRDefault="00650365" w:rsidP="0065036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&lt;/BODY&gt;</w:t>
      </w:r>
    </w:p>
    <w:p w:rsidR="00650365" w:rsidRPr="00650365" w:rsidRDefault="00650365" w:rsidP="0065036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&lt;/HTML&gt;</w:t>
      </w:r>
    </w:p>
    <w:p w:rsidR="00650365" w:rsidRPr="00650365" w:rsidRDefault="00650365" w:rsidP="0065036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Между дескрипторами &lt;HTML&gt; и &lt;/HTML&gt; находится непосредственно весь документ. Дескрипторы &lt;HEAD&gt; и &lt;/HEAD&gt; определяют область задания заголовка документа. Между парой &lt;TITLE&gt; и &lt;/TITLE&gt; помещается заголовок документа. Его содержимое просматривается в названии окна </w:t>
      </w:r>
      <w:r w:rsidR="00C57393"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браузера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Информация в заголовке используется некоторыми сетевыми роботами для индексирования данных при сканировании ресурсов WWW. В эту область можно вводить, например, данные об авторе, краткое описание документа. Между дескрипторами &lt;BODY&gt; и &lt;/BODY&gt; заключаются данные, которые будут выводиться </w:t>
      </w:r>
      <w:r w:rsidR="00C57393"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браузером</w:t>
      </w: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экран. Дескрипторы &lt;ADDRESS&gt; и &lt;/ADDRESS&gt; содержат данные об авторе, которые будут выводиться на экран, например, имя и фамилию автора, его электронный адрес, дата создания и изменения документа и т.д.</w:t>
      </w:r>
    </w:p>
    <w:p w:rsidR="00650365" w:rsidRDefault="00650365" w:rsidP="00650365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Строго говоря, ни одни из вышеописанных дескрипторов не являются обязательными при создании документов, однако они помогают структурировать документы и их определение является признаком хорошего стиля при составлении </w:t>
      </w:r>
      <w:proofErr w:type="spellStart"/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Pr="00650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–страничек.</w:t>
      </w:r>
    </w:p>
    <w:p w:rsidR="00C57393" w:rsidRDefault="00C57393" w:rsidP="00C57393">
      <w:pPr>
        <w:shd w:val="clear" w:color="auto" w:fill="FFFFFF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2.2 CSS</w:t>
      </w:r>
    </w:p>
    <w:p w:rsidR="00C57393" w:rsidRPr="00C57393" w:rsidRDefault="00C57393" w:rsidP="00C5739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(англ. </w:t>
      </w: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Cascading</w:t>
      </w: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Style</w:t>
      </w: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Sheets</w:t>
      </w: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каскадные таблицы стилей) — формальный язык описания внешнего вида документа, написанного с использованием языка разметки.</w:t>
      </w:r>
    </w:p>
    <w:p w:rsidR="00C57393" w:rsidRPr="00C57393" w:rsidRDefault="00C57393" w:rsidP="00C5739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57393" w:rsidRDefault="00C57393" w:rsidP="00C5739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Преимущественно используется как средство описания, оформления внешнего вида веб-страниц, написанных с помощью языков разметки </w:t>
      </w: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XHTML</w:t>
      </w: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но может также применяться к любым </w:t>
      </w: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XML</w:t>
      </w: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-документам, например, к </w:t>
      </w: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SVG</w:t>
      </w: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или </w:t>
      </w: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XUL</w:t>
      </w: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57393" w:rsidRDefault="00C57393" w:rsidP="00C5739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CSS используется создателями веб-страниц для задания цветов, шрифтов, расположения отдельных блоков и других аспектов представления внешнего вида этих веб-страниц. Основной целью разработки CSS являлось разделение описания логической структуры веб-страницы (которое производится с помощью HTML или других языков разметки) от описания внешнего вида этой веб-страницы (которое теперь производится с помощью формального языка CSS). Такое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 Кроме того, CSS позволяет представлять один и тот же документ в различных стилях или методах вывода, таких как экранное представление, печатное представление, чтение голосом (специальным голосовым браузером или программой чтения с экрана), или при выводе устройствами, использующими шрифт Брайля.</w:t>
      </w:r>
    </w:p>
    <w:p w:rsidR="00C57393" w:rsidRPr="00C57393" w:rsidRDefault="00C57393" w:rsidP="00C5739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Как известно, HTML-документы строятся на основании иерархии элементов, которая может быть наглядно представлена в древовидной форме. Элементы HTML друг для друга могут быть родительскими, дочерними, элементами-предками, элементами-потомками, сестринскими.</w:t>
      </w:r>
    </w:p>
    <w:p w:rsidR="00C57393" w:rsidRPr="00C57393" w:rsidRDefault="00C57393" w:rsidP="00C5739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Элемент является родителем другого элемента, если в иерархической структуре документа он находится сразу, непосредственно над этим элементом. Элемент является предком другого элемента, если в иерархической структуре документа он находится где-то выше этого элемента.</w:t>
      </w:r>
    </w:p>
    <w:p w:rsidR="00C57393" w:rsidRPr="00C57393" w:rsidRDefault="00C57393" w:rsidP="00C5739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Пускай, например, в документе присутствуют два абзаца p, включающие в себя шрифт с полужирным начертанием b. Тогда элементы b </w:t>
      </w: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будут дочерними элементами своих родительских элементов p, и потомками своих предков </w:t>
      </w:r>
      <w:proofErr w:type="spellStart"/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body</w:t>
      </w:r>
      <w:proofErr w:type="spellEnd"/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В свою очередь, для элементов p элемент </w:t>
      </w:r>
      <w:proofErr w:type="spellStart"/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body</w:t>
      </w:r>
      <w:proofErr w:type="spellEnd"/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будет являться не только предком, но непосредственно и родителем. И кроме того, эти два элемента p будут являться сестринскими элементами, как имеющими одного и того же родителя — </w:t>
      </w:r>
      <w:proofErr w:type="spellStart"/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body</w:t>
      </w:r>
      <w:proofErr w:type="spellEnd"/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57393" w:rsidRDefault="00C57393" w:rsidP="00C5739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CSS могут задаваться, при помощи селекторов, не только одиночные элементы, но и элементы, являющиеся потомками, дочерними или сестринскими элементами других элементов (см. подраздел «виды селекторов»).</w:t>
      </w:r>
    </w:p>
    <w:p w:rsidR="00C57393" w:rsidRPr="00C57393" w:rsidRDefault="00C57393" w:rsidP="00C5739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первых трёх случаях подключения таблицы CSS к документу (см. выше) каждое правило CSS из таблицы стилей имеет две основные части — селектор и блок объявлений. Селектор, расположенный в левой части правила, определяет, на какие части документа распространяется правило. Блок объявлений располагается в правой части правила. Он помещается в фигурные скобки, и, в свою очередь, состоит из одного или более объявлений, разделённых знаком «;». Каждое объявление представляет собой сочетание свойства CSS и значения, разделённых знаком «:». Селекторы могут группироваться в одной строке через запятую. В таком случае свойство применяется к каждому из них.</w:t>
      </w:r>
    </w:p>
    <w:p w:rsidR="00C57393" w:rsidRPr="00C57393" w:rsidRDefault="00C57393" w:rsidP="00C5739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селектор, селектор {</w:t>
      </w:r>
    </w:p>
    <w:p w:rsidR="00C57393" w:rsidRPr="00C57393" w:rsidRDefault="00C57393" w:rsidP="00C5739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свойство: значение;</w:t>
      </w:r>
    </w:p>
    <w:p w:rsidR="00C57393" w:rsidRPr="00C57393" w:rsidRDefault="00C57393" w:rsidP="00C5739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свойство: значение;</w:t>
      </w:r>
    </w:p>
    <w:p w:rsidR="00C57393" w:rsidRPr="00C57393" w:rsidRDefault="00C57393" w:rsidP="00C5739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свойство: значение;</w:t>
      </w:r>
    </w:p>
    <w:p w:rsidR="00C57393" w:rsidRPr="00C57393" w:rsidRDefault="00C57393" w:rsidP="00C5739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C57393" w:rsidRDefault="00C57393" w:rsidP="00C5739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четвёртом случае подключения таблицы CSS к документу (см. список) правило CSS (являющееся значением атрибута </w:t>
      </w:r>
      <w:proofErr w:type="spellStart"/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style</w:t>
      </w:r>
      <w:proofErr w:type="spellEnd"/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тега, на который оно действует) представляет собой перечень объявлений («свойство </w:t>
      </w:r>
      <w:proofErr w:type="gramStart"/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CSS :</w:t>
      </w:r>
      <w:proofErr w:type="gramEnd"/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значение»), разделённых знаком «;».</w:t>
      </w:r>
    </w:p>
    <w:p w:rsidR="00C57393" w:rsidRPr="00C57393" w:rsidRDefault="00C57393" w:rsidP="00C5739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Класс или идентификатор может быть присвоен какому-нибудь элементу (тегу) HTML посредством атрибутов </w:t>
      </w:r>
      <w:proofErr w:type="spellStart"/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этого элемента (тега):</w:t>
      </w:r>
    </w:p>
    <w:p w:rsidR="00C57393" w:rsidRPr="00C57393" w:rsidRDefault="00C57393" w:rsidP="00C5739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&lt;div id="first"&gt; ... &lt;/div&gt;</w:t>
      </w:r>
    </w:p>
    <w:p w:rsidR="00C57393" w:rsidRPr="00C57393" w:rsidRDefault="00C57393" w:rsidP="00C5739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&lt;p class="big"&gt; ... </w:t>
      </w: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&lt;/p&gt;</w:t>
      </w:r>
    </w:p>
    <w:p w:rsidR="00C57393" w:rsidRPr="00C57393" w:rsidRDefault="00C57393" w:rsidP="00C5739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Основное отличие между классами элементов и идентификаторами элементов в том, что в документе какой-нибудь класс может быть присвоен сразу нескольким элементам, а идентификатор - только одному. Также отличие в том, что могут существовать множественные классы (когда класс элемента состоит из нескольких слов, разделённых пробелами). Для идентификаторов такое невозможно.</w:t>
      </w:r>
    </w:p>
    <w:p w:rsidR="00C57393" w:rsidRPr="00C57393" w:rsidRDefault="00C57393" w:rsidP="00C5739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Важно отметить следующее отличие идентификатора от класса: идентификаторы широко используются в </w:t>
      </w:r>
      <w:proofErr w:type="spellStart"/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нахождения уникального элемента в документе.</w:t>
      </w:r>
    </w:p>
    <w:p w:rsidR="00C57393" w:rsidRPr="00C57393" w:rsidRDefault="00C57393" w:rsidP="00C5739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Имена классов и идентификаторов, в отличие от названий тегов и их атрибутов, чувствительны к регистру ввода букв.</w:t>
      </w:r>
    </w:p>
    <w:p w:rsidR="00C57393" w:rsidRPr="00C57393" w:rsidRDefault="00C57393" w:rsidP="00C5739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Свойства классов и идентификаторов задаются с помощью соответствующих селекторов. Причём может быть задано как свойство класса в целом (в таком случае селектор начинается с «.»), или свойство идентификатора самого по себе (в таком случае селектор начинается с «#»), так и свойство какого-нибудь элемента этого класса или с этим идентификатором.</w:t>
      </w:r>
    </w:p>
    <w:p w:rsidR="00C57393" w:rsidRDefault="00C57393" w:rsidP="00C5739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CSS помимо классов, задаваемых автором страницы, существует также ограниченный набор так называемых </w:t>
      </w:r>
      <w:proofErr w:type="spellStart"/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псевдоклассов</w:t>
      </w:r>
      <w:proofErr w:type="spellEnd"/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описывающих вид гиперссылок с определённым состоянием в документе, вид элемента, на котором находится фокус ввода, а также вид элементов, являющихся первыми дочерними элементами других элементов. Также в CSS существует четыре так называемых </w:t>
      </w:r>
      <w:proofErr w:type="spellStart"/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псевдоэлемента</w:t>
      </w:r>
      <w:proofErr w:type="spellEnd"/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первая буква, первая строка, применение специальных стилей до и после элемента.</w:t>
      </w:r>
    </w:p>
    <w:p w:rsidR="00C57393" w:rsidRPr="00C57393" w:rsidRDefault="00C57393" w:rsidP="00C5739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Применение CSS к документам HTML основано на принципах наследования и каскадирования. Принцип наследования заключается в том, что свойства CSS, объявленные для элементов-предков, наследуются элементами потомками. Но, естественно, не все свойства CSS наследуются — например, если для тега параграфа p средствами CSS задана рамка, то она не будет наследоваться ни одним тегом, содержащимся в данном теге p, а вот если для параграфа p средствами CSS задан цвет шрифта (например, </w:t>
      </w:r>
      <w:proofErr w:type="spellStart"/>
      <w:proofErr w:type="gramStart"/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color:green</w:t>
      </w:r>
      <w:proofErr w:type="spellEnd"/>
      <w:proofErr w:type="gramEnd"/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;), то это свойство будет унаследовано каждым элементом-тегом, находящимся в параграфе.</w:t>
      </w:r>
    </w:p>
    <w:p w:rsidR="00C57393" w:rsidRDefault="00C57393" w:rsidP="00C5739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Принцип каскадирования применяется в случае, когда какому-то элементу HTML одновременно поставлено в соответствие более одного правила CSS, то есть, когда происходит конфликт значений этих правил. Чтобы разрешить такие конфликты вводятся правила приоритета.</w:t>
      </w:r>
    </w:p>
    <w:p w:rsidR="00C57393" w:rsidRPr="00C57393" w:rsidRDefault="00C57393" w:rsidP="00C57393">
      <w:pPr>
        <w:shd w:val="clear" w:color="auto" w:fill="FFFFFF"/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2.3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</w:p>
    <w:p w:rsidR="00C57393" w:rsidRPr="00C57393" w:rsidRDefault="00C57393" w:rsidP="00C5739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объектно-ориентированный скриптовый язык программирования. Является диалектом языка </w:t>
      </w: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ECMAScript</w:t>
      </w: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C57393" w:rsidRPr="00C57393" w:rsidRDefault="00C57393" w:rsidP="00C5739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веб-страницам.</w:t>
      </w:r>
    </w:p>
    <w:p w:rsidR="00C57393" w:rsidRPr="00C57393" w:rsidRDefault="00C57393" w:rsidP="00C5739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Основные архитектурные черты: динамическая типизация, слабая типизация, автоматическое управление памятью, </w:t>
      </w:r>
      <w:proofErr w:type="spellStart"/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прототипное</w:t>
      </w:r>
      <w:proofErr w:type="spellEnd"/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программирование, функции как объекты первого класса.</w:t>
      </w:r>
    </w:p>
    <w:p w:rsidR="00C57393" w:rsidRPr="00C57393" w:rsidRDefault="00C57393" w:rsidP="00C5739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</w:t>
      </w: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оказали влияние многие языки, при разработке была цель сделать язык похожим на </w:t>
      </w: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но при этом лёгким для использования непрограммистами. Языком </w:t>
      </w: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 w:rsidRPr="00C5739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владеет какая-либо компания или организация, что отличает его от ряда языков программирования, используемых в веб-разработке.</w:t>
      </w:r>
    </w:p>
    <w:p w:rsidR="00A438B9" w:rsidRPr="00A438B9" w:rsidRDefault="00A438B9" w:rsidP="00A438B9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JavaScript</w:t>
      </w:r>
      <w:proofErr w:type="spellEnd"/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является объектно-ориентированным языком, но используемое в языке </w:t>
      </w:r>
      <w:proofErr w:type="spellStart"/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прототипирование</w:t>
      </w:r>
      <w:proofErr w:type="spellEnd"/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обуславливает отличия в работе с объектами по сравнению с традиционными класс-ориентированными языками. Кроме того, </w:t>
      </w:r>
      <w:proofErr w:type="spellStart"/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имеет ряд свойств, присущих функциональным языкам — функции как объекты первого класса, объекты как списки, </w:t>
      </w:r>
      <w:proofErr w:type="spellStart"/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карринг</w:t>
      </w:r>
      <w:proofErr w:type="spellEnd"/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анонимные функции, замыкания — что придаёт языку дополнительную гибкость.</w:t>
      </w:r>
    </w:p>
    <w:p w:rsidR="00A438B9" w:rsidRPr="00A438B9" w:rsidRDefault="00A438B9" w:rsidP="00A438B9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Несмотря на схожий с Си синтаксис, </w:t>
      </w:r>
      <w:proofErr w:type="spellStart"/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сравнению с языком Си имеет коренные отличия:</w:t>
      </w:r>
    </w:p>
    <w:p w:rsidR="00A438B9" w:rsidRPr="00A438B9" w:rsidRDefault="00A438B9" w:rsidP="00A438B9">
      <w:pPr>
        <w:pStyle w:val="a4"/>
        <w:numPr>
          <w:ilvl w:val="0"/>
          <w:numId w:val="17"/>
        </w:numPr>
        <w:shd w:val="clear" w:color="auto" w:fill="FFFFFF"/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объекты, с возможностью интроспекции;</w:t>
      </w:r>
    </w:p>
    <w:p w:rsidR="00A438B9" w:rsidRPr="00A438B9" w:rsidRDefault="00A438B9" w:rsidP="00A438B9">
      <w:pPr>
        <w:pStyle w:val="a4"/>
        <w:numPr>
          <w:ilvl w:val="0"/>
          <w:numId w:val="17"/>
        </w:numPr>
        <w:shd w:val="clear" w:color="auto" w:fill="FFFFFF"/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функции как объекты первого класса;</w:t>
      </w:r>
    </w:p>
    <w:p w:rsidR="00A438B9" w:rsidRPr="00A438B9" w:rsidRDefault="00A438B9" w:rsidP="00A438B9">
      <w:pPr>
        <w:pStyle w:val="a4"/>
        <w:numPr>
          <w:ilvl w:val="0"/>
          <w:numId w:val="17"/>
        </w:numPr>
        <w:shd w:val="clear" w:color="auto" w:fill="FFFFFF"/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автоматическое приведение типов;</w:t>
      </w:r>
    </w:p>
    <w:p w:rsidR="00A438B9" w:rsidRPr="00A438B9" w:rsidRDefault="00A438B9" w:rsidP="00A438B9">
      <w:pPr>
        <w:pStyle w:val="a4"/>
        <w:numPr>
          <w:ilvl w:val="0"/>
          <w:numId w:val="17"/>
        </w:numPr>
        <w:shd w:val="clear" w:color="auto" w:fill="FFFFFF"/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автоматическая сборка мусора;</w:t>
      </w:r>
    </w:p>
    <w:p w:rsidR="00A438B9" w:rsidRPr="00A438B9" w:rsidRDefault="00A438B9" w:rsidP="00A438B9">
      <w:pPr>
        <w:pStyle w:val="a4"/>
        <w:numPr>
          <w:ilvl w:val="0"/>
          <w:numId w:val="17"/>
        </w:numPr>
        <w:shd w:val="clear" w:color="auto" w:fill="FFFFFF"/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анонимные функции.</w:t>
      </w:r>
    </w:p>
    <w:p w:rsidR="00A438B9" w:rsidRPr="00A438B9" w:rsidRDefault="00A438B9" w:rsidP="00A438B9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языке отсутствуют такие полезные вещи, как:</w:t>
      </w:r>
    </w:p>
    <w:p w:rsidR="00A438B9" w:rsidRPr="00A438B9" w:rsidRDefault="00A438B9" w:rsidP="00A438B9">
      <w:pPr>
        <w:pStyle w:val="a4"/>
        <w:numPr>
          <w:ilvl w:val="0"/>
          <w:numId w:val="17"/>
        </w:numPr>
        <w:shd w:val="clear" w:color="auto" w:fill="FFFFFF"/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модульная система: </w:t>
      </w:r>
      <w:proofErr w:type="spellStart"/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предоставляет возможности управлять зависимостями и изоляцией областей видимости;</w:t>
      </w:r>
    </w:p>
    <w:p w:rsidR="00A438B9" w:rsidRPr="00A438B9" w:rsidRDefault="00A438B9" w:rsidP="00A438B9">
      <w:pPr>
        <w:pStyle w:val="a4"/>
        <w:numPr>
          <w:ilvl w:val="0"/>
          <w:numId w:val="17"/>
        </w:numPr>
        <w:shd w:val="clear" w:color="auto" w:fill="FFFFFF"/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стандартная библиотека: в частности, отсутствует интерфейс программирования приложений по работе с файловой системой, управлению потоками ввода/вывода, базовых типов для бинарных данных;</w:t>
      </w:r>
    </w:p>
    <w:p w:rsidR="00A438B9" w:rsidRPr="00A438B9" w:rsidRDefault="00A438B9" w:rsidP="00A438B9">
      <w:pPr>
        <w:pStyle w:val="a4"/>
        <w:numPr>
          <w:ilvl w:val="0"/>
          <w:numId w:val="17"/>
        </w:numPr>
        <w:shd w:val="clear" w:color="auto" w:fill="FFFFFF"/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стандартные интерфейсы к веб-серверам и базам данных;</w:t>
      </w:r>
    </w:p>
    <w:p w:rsidR="00C57393" w:rsidRDefault="00A438B9" w:rsidP="00A438B9">
      <w:pPr>
        <w:pStyle w:val="a4"/>
        <w:numPr>
          <w:ilvl w:val="0"/>
          <w:numId w:val="17"/>
        </w:numPr>
        <w:shd w:val="clear" w:color="auto" w:fill="FFFFFF"/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система управления пакетами, которая бы отслеживала зависимости и автоматически устанавливала их.</w:t>
      </w:r>
    </w:p>
    <w:p w:rsidR="00A438B9" w:rsidRPr="00A438B9" w:rsidRDefault="00A438B9" w:rsidP="00A438B9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ядро (</w:t>
      </w:r>
      <w:proofErr w:type="spellStart"/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ECMAScript</w:t>
      </w:r>
      <w:proofErr w:type="spellEnd"/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),</w:t>
      </w:r>
    </w:p>
    <w:p w:rsidR="00A438B9" w:rsidRPr="00A438B9" w:rsidRDefault="00A438B9" w:rsidP="00A438B9">
      <w:pPr>
        <w:pStyle w:val="a4"/>
        <w:numPr>
          <w:ilvl w:val="0"/>
          <w:numId w:val="17"/>
        </w:numPr>
        <w:shd w:val="clear" w:color="auto" w:fill="FFFFFF"/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объектная модель браузера (</w:t>
      </w:r>
      <w:proofErr w:type="spellStart"/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wser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Object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Model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или BOM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));</w:t>
      </w:r>
    </w:p>
    <w:p w:rsidR="00A438B9" w:rsidRPr="00A438B9" w:rsidRDefault="00A438B9" w:rsidP="00A438B9">
      <w:pPr>
        <w:pStyle w:val="a4"/>
        <w:numPr>
          <w:ilvl w:val="0"/>
          <w:numId w:val="17"/>
        </w:numPr>
        <w:shd w:val="clear" w:color="auto" w:fill="FFFFFF"/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объектная модель документа (</w:t>
      </w:r>
      <w:proofErr w:type="spellStart"/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Document</w:t>
      </w:r>
      <w:proofErr w:type="spellEnd"/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Object</w:t>
      </w:r>
      <w:proofErr w:type="spellEnd"/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Model</w:t>
      </w:r>
      <w:proofErr w:type="spellEnd"/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или DOM).</w:t>
      </w:r>
    </w:p>
    <w:p w:rsidR="00A438B9" w:rsidRPr="00A438B9" w:rsidRDefault="00A438B9" w:rsidP="00A438B9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Если рассматривать </w:t>
      </w:r>
      <w:proofErr w:type="spellStart"/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отличных от браузера окружениях, то объектная модель браузера и объектная модель документа могут не поддерживаться.</w:t>
      </w:r>
    </w:p>
    <w:p w:rsidR="00A438B9" w:rsidRDefault="00A438B9" w:rsidP="00A438B9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Объектную модель документа иногда рассматривают как отдельную от </w:t>
      </w:r>
      <w:proofErr w:type="spellStart"/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сущность, что согласуется с определением DOM как независимого от языка интерфейса документа. В противоположность этому ряд авторов находят BOM и DOM тесно взаимосвязанными</w:t>
      </w:r>
    </w:p>
    <w:p w:rsidR="00A438B9" w:rsidRDefault="00A438B9" w:rsidP="00A438B9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ECMAScript</w:t>
      </w:r>
      <w:proofErr w:type="spellEnd"/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 является </w:t>
      </w:r>
      <w:proofErr w:type="spellStart"/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браузерным</w:t>
      </w:r>
      <w:proofErr w:type="spellEnd"/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языком и в нём не определяются методы ввода и вывода информации. Это скорее основа для построения скриптовых языков. Спецификация </w:t>
      </w:r>
      <w:proofErr w:type="spellStart"/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ECMAScript</w:t>
      </w:r>
      <w:proofErr w:type="spellEnd"/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описывает типы данных, инструкции, ключевые и зарезервированные слова, операторы, объекты, регулярные выражения, не ограничивая авторов производных языков в расширении их новыми составляющими.</w:t>
      </w:r>
    </w:p>
    <w:p w:rsidR="00A438B9" w:rsidRPr="00A438B9" w:rsidRDefault="00A438B9" w:rsidP="00A438B9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Объектная модель браузера - </w:t>
      </w:r>
      <w:proofErr w:type="spellStart"/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браузероспецифичная</w:t>
      </w:r>
      <w:proofErr w:type="spellEnd"/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часть языка, являющаяся прослойкой между ядром и объектной моделью документа. Основное предназначение объектной модели браузера - управление окнами браузера и обеспечение их взаимодействия. Каждое из окон браузера представляется объектом </w:t>
      </w:r>
      <w:proofErr w:type="spellStart"/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window</w:t>
      </w:r>
      <w:proofErr w:type="spellEnd"/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центральным объектом DOM. Объектная модель браузера на данный момент не стандартизирована, однако спецификация находится в разработке WHATWG и W3C.</w:t>
      </w:r>
    </w:p>
    <w:p w:rsidR="00A438B9" w:rsidRPr="00A438B9" w:rsidRDefault="00A438B9" w:rsidP="00A438B9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Помимо управления окнами, в рамках объектной модели браузера, браузерами обычно обеспечивается поддержка следующих сущностей:</w:t>
      </w:r>
    </w:p>
    <w:p w:rsidR="00A438B9" w:rsidRPr="00A438B9" w:rsidRDefault="00A438B9" w:rsidP="00A438B9">
      <w:pPr>
        <w:pStyle w:val="a4"/>
        <w:numPr>
          <w:ilvl w:val="0"/>
          <w:numId w:val="17"/>
        </w:numPr>
        <w:shd w:val="clear" w:color="auto" w:fill="FFFFFF"/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управление фреймами;</w:t>
      </w:r>
    </w:p>
    <w:p w:rsidR="00A438B9" w:rsidRPr="00A438B9" w:rsidRDefault="00A438B9" w:rsidP="00A438B9">
      <w:pPr>
        <w:pStyle w:val="a4"/>
        <w:numPr>
          <w:ilvl w:val="0"/>
          <w:numId w:val="17"/>
        </w:numPr>
        <w:shd w:val="clear" w:color="auto" w:fill="FFFFFF"/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поддержка задержки в исполнении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кода и зацикливания с задержкой;</w:t>
      </w:r>
    </w:p>
    <w:p w:rsidR="00A438B9" w:rsidRPr="00A438B9" w:rsidRDefault="00A438B9" w:rsidP="00A438B9">
      <w:pPr>
        <w:pStyle w:val="a4"/>
        <w:numPr>
          <w:ilvl w:val="0"/>
          <w:numId w:val="17"/>
        </w:numPr>
        <w:shd w:val="clear" w:color="auto" w:fill="FFFFFF"/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системные диалоги;</w:t>
      </w:r>
    </w:p>
    <w:p w:rsidR="00A438B9" w:rsidRPr="00A438B9" w:rsidRDefault="00A438B9" w:rsidP="00A438B9">
      <w:pPr>
        <w:pStyle w:val="a4"/>
        <w:numPr>
          <w:ilvl w:val="0"/>
          <w:numId w:val="17"/>
        </w:numPr>
        <w:shd w:val="clear" w:color="auto" w:fill="FFFFFF"/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управ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ление адресом открытой страницы;</w:t>
      </w:r>
    </w:p>
    <w:p w:rsidR="00A438B9" w:rsidRPr="00A438B9" w:rsidRDefault="00A438B9" w:rsidP="00A438B9">
      <w:pPr>
        <w:pStyle w:val="a4"/>
        <w:numPr>
          <w:ilvl w:val="0"/>
          <w:numId w:val="17"/>
        </w:numPr>
        <w:shd w:val="clear" w:color="auto" w:fill="FFFFFF"/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равление информацией о браузере;</w:t>
      </w:r>
    </w:p>
    <w:p w:rsidR="00A438B9" w:rsidRPr="00A438B9" w:rsidRDefault="00A438B9" w:rsidP="00A438B9">
      <w:pPr>
        <w:pStyle w:val="a4"/>
        <w:numPr>
          <w:ilvl w:val="0"/>
          <w:numId w:val="17"/>
        </w:numPr>
        <w:shd w:val="clear" w:color="auto" w:fill="FFFFFF"/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управление ин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формацией о параметрах монитора;</w:t>
      </w:r>
    </w:p>
    <w:p w:rsidR="00A438B9" w:rsidRPr="00A438B9" w:rsidRDefault="00A438B9" w:rsidP="00A438B9">
      <w:pPr>
        <w:pStyle w:val="a4"/>
        <w:numPr>
          <w:ilvl w:val="0"/>
          <w:numId w:val="17"/>
        </w:numPr>
        <w:shd w:val="clear" w:color="auto" w:fill="FFFFFF"/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ограниченное управление историей просмотра страни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ц;</w:t>
      </w:r>
    </w:p>
    <w:p w:rsidR="00A438B9" w:rsidRPr="00A438B9" w:rsidRDefault="00A438B9" w:rsidP="00A438B9">
      <w:pPr>
        <w:pStyle w:val="a4"/>
        <w:numPr>
          <w:ilvl w:val="0"/>
          <w:numId w:val="17"/>
        </w:numPr>
        <w:shd w:val="clear" w:color="auto" w:fill="FFFFFF"/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поддержка работы с HTTP </w:t>
      </w:r>
      <w:proofErr w:type="spellStart"/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cookie</w:t>
      </w:r>
      <w:proofErr w:type="spellEnd"/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A438B9" w:rsidRDefault="00A438B9" w:rsidP="00A438B9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Объектная модель документа -</w:t>
      </w:r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интерфейс программирования приложений для HTML и XML-документов. Согласно DOM, документ (например, веб-страница) может быть представлен в</w:t>
      </w:r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виде дерева объектов, обладающих рядом свойств, которые позволяют производить с ним различные манипуляции:</w:t>
      </w:r>
    </w:p>
    <w:p w:rsidR="00A438B9" w:rsidRPr="00A438B9" w:rsidRDefault="006149B1" w:rsidP="006149B1">
      <w:pPr>
        <w:pStyle w:val="a4"/>
        <w:numPr>
          <w:ilvl w:val="0"/>
          <w:numId w:val="17"/>
        </w:numPr>
        <w:shd w:val="clear" w:color="auto" w:fill="FFFFFF"/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получение узлов;</w:t>
      </w:r>
    </w:p>
    <w:p w:rsidR="00A438B9" w:rsidRPr="00A438B9" w:rsidRDefault="006149B1" w:rsidP="006149B1">
      <w:pPr>
        <w:pStyle w:val="a4"/>
        <w:numPr>
          <w:ilvl w:val="0"/>
          <w:numId w:val="17"/>
        </w:numPr>
        <w:shd w:val="clear" w:color="auto" w:fill="FFFFFF"/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изменение узлов;</w:t>
      </w:r>
    </w:p>
    <w:p w:rsidR="00A438B9" w:rsidRPr="00A438B9" w:rsidRDefault="006149B1" w:rsidP="006149B1">
      <w:pPr>
        <w:pStyle w:val="a4"/>
        <w:numPr>
          <w:ilvl w:val="0"/>
          <w:numId w:val="17"/>
        </w:numPr>
        <w:shd w:val="clear" w:color="auto" w:fill="FFFFFF"/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изменение связей между узлами;</w:t>
      </w:r>
    </w:p>
    <w:p w:rsidR="00A438B9" w:rsidRDefault="00A438B9" w:rsidP="006149B1">
      <w:pPr>
        <w:pStyle w:val="a4"/>
        <w:numPr>
          <w:ilvl w:val="0"/>
          <w:numId w:val="17"/>
        </w:numPr>
        <w:shd w:val="clear" w:color="auto" w:fill="FFFFFF"/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438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удаление узлов.</w:t>
      </w:r>
    </w:p>
    <w:p w:rsidR="006149B1" w:rsidRDefault="006149B1" w:rsidP="006149B1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149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6149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используется в клиентской части веб-приложений: клиент-серверных программ, в котором клиентом выступает браузер, а сервером - веб-сервер, имеющих распределённую между сервером и клиентом логику. Обмен информацией в веб-приложениях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веб-приложения являются кроссплатформенными сервисами.</w:t>
      </w:r>
    </w:p>
    <w:p w:rsidR="006149B1" w:rsidRDefault="006149B1" w:rsidP="006149B1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149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6149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используется в AJAX, популярном подходе к построению интерактивных пользовательских интерфейсов веб-приложений, заключающемся в «фоновом» асинхронном обмене данными браузера с веб-сервером. В результате, при обновлении данных веб-страница не перезагружается полностью и интерфейс веб-приложения становится быстрее, чем это происходит при традиционном подходе (без применения AJAX).</w:t>
      </w:r>
    </w:p>
    <w:p w:rsidR="006149B1" w:rsidRPr="00A438B9" w:rsidRDefault="006149B1" w:rsidP="006149B1">
      <w:pPr>
        <w:pStyle w:val="a4"/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149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Comet</w:t>
      </w:r>
      <w:proofErr w:type="spellEnd"/>
      <w:r w:rsidRPr="006149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широкое понятие, описывающее механизм работы веб-приложений, использующих постоянные HTTP-соединения, что позволяет веб-серверу отправлять данные браузеру без дополнительного запроса со стороны браузера. Для таких приложений используются технологии, </w:t>
      </w:r>
      <w:r w:rsidRPr="006149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непосредственно поддерживаемые браузерами. В частности, в них широко используется </w:t>
      </w:r>
      <w:proofErr w:type="spellStart"/>
      <w:r w:rsidRPr="006149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JavaScript</w:t>
      </w:r>
      <w:proofErr w:type="spellEnd"/>
      <w:r w:rsidRPr="006149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bookmarkStart w:id="0" w:name="_GoBack"/>
      <w:bookmarkEnd w:id="0"/>
    </w:p>
    <w:sectPr w:rsidR="006149B1" w:rsidRPr="00A438B9" w:rsidSect="008C223B">
      <w:footerReference w:type="default" r:id="rId8"/>
      <w:pgSz w:w="11906" w:h="16838" w:code="9"/>
      <w:pgMar w:top="1134" w:right="851" w:bottom="1134" w:left="1701" w:header="709" w:footer="709" w:gutter="0"/>
      <w:pgNumType w:start="3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2AA" w:rsidRDefault="002A22AA" w:rsidP="00156840">
      <w:pPr>
        <w:spacing w:after="0" w:line="240" w:lineRule="auto"/>
      </w:pPr>
      <w:r>
        <w:separator/>
      </w:r>
    </w:p>
  </w:endnote>
  <w:endnote w:type="continuationSeparator" w:id="0">
    <w:p w:rsidR="002A22AA" w:rsidRDefault="002A22AA" w:rsidP="00156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0646426"/>
    </w:sdtPr>
    <w:sdtEndPr>
      <w:rPr>
        <w:rFonts w:ascii="Times New Roman" w:hAnsi="Times New Roman" w:cs="Times New Roman"/>
        <w:sz w:val="28"/>
        <w:szCs w:val="28"/>
      </w:rPr>
    </w:sdtEndPr>
    <w:sdtContent>
      <w:p w:rsidR="00FC6C68" w:rsidRDefault="000F7F5A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C6C6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56840" w:rsidRPr="00FC6C6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C6C6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149B1">
          <w:rPr>
            <w:rFonts w:ascii="Times New Roman" w:hAnsi="Times New Roman" w:cs="Times New Roman"/>
            <w:noProof/>
            <w:sz w:val="24"/>
            <w:szCs w:val="24"/>
          </w:rPr>
          <w:t>43</w:t>
        </w:r>
        <w:r w:rsidRPr="00FC6C68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156840" w:rsidRPr="00156840" w:rsidRDefault="002A22AA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</w:p>
    </w:sdtContent>
  </w:sdt>
  <w:p w:rsidR="00156840" w:rsidRDefault="0015684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2AA" w:rsidRDefault="002A22AA" w:rsidP="00156840">
      <w:pPr>
        <w:spacing w:after="0" w:line="240" w:lineRule="auto"/>
      </w:pPr>
      <w:r>
        <w:separator/>
      </w:r>
    </w:p>
  </w:footnote>
  <w:footnote w:type="continuationSeparator" w:id="0">
    <w:p w:rsidR="002A22AA" w:rsidRDefault="002A22AA" w:rsidP="001568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2087B"/>
    <w:multiLevelType w:val="multilevel"/>
    <w:tmpl w:val="2468FCA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9A82324"/>
    <w:multiLevelType w:val="hybridMultilevel"/>
    <w:tmpl w:val="AEEAD08E"/>
    <w:lvl w:ilvl="0" w:tplc="EE8E6748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E77BD1"/>
    <w:multiLevelType w:val="multilevel"/>
    <w:tmpl w:val="CE5E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66130"/>
    <w:multiLevelType w:val="multilevel"/>
    <w:tmpl w:val="8F06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25E46"/>
    <w:multiLevelType w:val="hybridMultilevel"/>
    <w:tmpl w:val="D7FA3DE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125F7"/>
    <w:multiLevelType w:val="multilevel"/>
    <w:tmpl w:val="737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E65B5"/>
    <w:multiLevelType w:val="hybridMultilevel"/>
    <w:tmpl w:val="DB10780A"/>
    <w:lvl w:ilvl="0" w:tplc="4E66FF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51A4408"/>
    <w:multiLevelType w:val="hybridMultilevel"/>
    <w:tmpl w:val="6234E52E"/>
    <w:lvl w:ilvl="0" w:tplc="EE8E6748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C87716"/>
    <w:multiLevelType w:val="hybridMultilevel"/>
    <w:tmpl w:val="6E10ED1C"/>
    <w:lvl w:ilvl="0" w:tplc="80CEDC2E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0C901C6"/>
    <w:multiLevelType w:val="hybridMultilevel"/>
    <w:tmpl w:val="123A9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04BCF"/>
    <w:multiLevelType w:val="hybridMultilevel"/>
    <w:tmpl w:val="FB56A9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C9802E5"/>
    <w:multiLevelType w:val="hybridMultilevel"/>
    <w:tmpl w:val="B00E9E38"/>
    <w:lvl w:ilvl="0" w:tplc="EE8E674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8C6EC3"/>
    <w:multiLevelType w:val="multilevel"/>
    <w:tmpl w:val="D77E856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3" w15:restartNumberingAfterBreak="0">
    <w:nsid w:val="3D41144C"/>
    <w:multiLevelType w:val="hybridMultilevel"/>
    <w:tmpl w:val="5F0EF4B2"/>
    <w:lvl w:ilvl="0" w:tplc="EE00FFB4">
      <w:start w:val="1"/>
      <w:numFmt w:val="decimal"/>
      <w:lvlText w:val="%1."/>
      <w:lvlJc w:val="left"/>
      <w:pPr>
        <w:ind w:left="1707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94E73F0"/>
    <w:multiLevelType w:val="hybridMultilevel"/>
    <w:tmpl w:val="01AEA9F8"/>
    <w:lvl w:ilvl="0" w:tplc="EE8E674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47BFF"/>
    <w:multiLevelType w:val="hybridMultilevel"/>
    <w:tmpl w:val="594C1018"/>
    <w:lvl w:ilvl="0" w:tplc="2EE8000E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4201648"/>
    <w:multiLevelType w:val="hybridMultilevel"/>
    <w:tmpl w:val="0E5C557A"/>
    <w:lvl w:ilvl="0" w:tplc="EE8E674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5964DC"/>
    <w:multiLevelType w:val="hybridMultilevel"/>
    <w:tmpl w:val="3EC2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910DF"/>
    <w:multiLevelType w:val="hybridMultilevel"/>
    <w:tmpl w:val="C27239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DB45D2A"/>
    <w:multiLevelType w:val="multilevel"/>
    <w:tmpl w:val="ABB4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145CEC"/>
    <w:multiLevelType w:val="multilevel"/>
    <w:tmpl w:val="85BC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3"/>
  </w:num>
  <w:num w:numId="3">
    <w:abstractNumId w:val="2"/>
  </w:num>
  <w:num w:numId="4">
    <w:abstractNumId w:val="10"/>
  </w:num>
  <w:num w:numId="5">
    <w:abstractNumId w:val="19"/>
  </w:num>
  <w:num w:numId="6">
    <w:abstractNumId w:val="8"/>
  </w:num>
  <w:num w:numId="7">
    <w:abstractNumId w:val="12"/>
  </w:num>
  <w:num w:numId="8">
    <w:abstractNumId w:val="0"/>
  </w:num>
  <w:num w:numId="9">
    <w:abstractNumId w:val="18"/>
  </w:num>
  <w:num w:numId="10">
    <w:abstractNumId w:val="13"/>
  </w:num>
  <w:num w:numId="11">
    <w:abstractNumId w:val="15"/>
  </w:num>
  <w:num w:numId="12">
    <w:abstractNumId w:val="6"/>
  </w:num>
  <w:num w:numId="13">
    <w:abstractNumId w:val="5"/>
  </w:num>
  <w:num w:numId="14">
    <w:abstractNumId w:val="9"/>
  </w:num>
  <w:num w:numId="15">
    <w:abstractNumId w:val="4"/>
  </w:num>
  <w:num w:numId="16">
    <w:abstractNumId w:val="17"/>
  </w:num>
  <w:num w:numId="17">
    <w:abstractNumId w:val="11"/>
  </w:num>
  <w:num w:numId="18">
    <w:abstractNumId w:val="14"/>
  </w:num>
  <w:num w:numId="19">
    <w:abstractNumId w:val="7"/>
  </w:num>
  <w:num w:numId="20">
    <w:abstractNumId w:val="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A5102"/>
    <w:rsid w:val="0001774B"/>
    <w:rsid w:val="000452B2"/>
    <w:rsid w:val="00052103"/>
    <w:rsid w:val="00071D67"/>
    <w:rsid w:val="000B3DF0"/>
    <w:rsid w:val="000D2DD2"/>
    <w:rsid w:val="000F2E4B"/>
    <w:rsid w:val="000F7F5A"/>
    <w:rsid w:val="00110EE5"/>
    <w:rsid w:val="001516BB"/>
    <w:rsid w:val="00151A19"/>
    <w:rsid w:val="00156840"/>
    <w:rsid w:val="00162F85"/>
    <w:rsid w:val="001822DE"/>
    <w:rsid w:val="001A09AA"/>
    <w:rsid w:val="001A4DD3"/>
    <w:rsid w:val="001B557A"/>
    <w:rsid w:val="001C72E2"/>
    <w:rsid w:val="00214C78"/>
    <w:rsid w:val="0021744D"/>
    <w:rsid w:val="0022049E"/>
    <w:rsid w:val="00277DDE"/>
    <w:rsid w:val="00293773"/>
    <w:rsid w:val="002A22AA"/>
    <w:rsid w:val="002A2E34"/>
    <w:rsid w:val="002B1D19"/>
    <w:rsid w:val="002F143F"/>
    <w:rsid w:val="002F473D"/>
    <w:rsid w:val="003B0011"/>
    <w:rsid w:val="003D2EC1"/>
    <w:rsid w:val="00407833"/>
    <w:rsid w:val="00413A90"/>
    <w:rsid w:val="00415D24"/>
    <w:rsid w:val="0043208F"/>
    <w:rsid w:val="00446B4E"/>
    <w:rsid w:val="0046198B"/>
    <w:rsid w:val="004628C4"/>
    <w:rsid w:val="004671D2"/>
    <w:rsid w:val="00481F35"/>
    <w:rsid w:val="00486289"/>
    <w:rsid w:val="00486EDD"/>
    <w:rsid w:val="00497EB1"/>
    <w:rsid w:val="004A3045"/>
    <w:rsid w:val="004B2190"/>
    <w:rsid w:val="004B3133"/>
    <w:rsid w:val="004F41A2"/>
    <w:rsid w:val="005027D5"/>
    <w:rsid w:val="00522C32"/>
    <w:rsid w:val="00551428"/>
    <w:rsid w:val="00574BD9"/>
    <w:rsid w:val="005B71AE"/>
    <w:rsid w:val="005C3971"/>
    <w:rsid w:val="006149B1"/>
    <w:rsid w:val="00632F53"/>
    <w:rsid w:val="00650365"/>
    <w:rsid w:val="00651A9F"/>
    <w:rsid w:val="00660D96"/>
    <w:rsid w:val="00670381"/>
    <w:rsid w:val="00675DC9"/>
    <w:rsid w:val="00684894"/>
    <w:rsid w:val="006C70AD"/>
    <w:rsid w:val="0072716B"/>
    <w:rsid w:val="007C1368"/>
    <w:rsid w:val="007E1F1C"/>
    <w:rsid w:val="007E6519"/>
    <w:rsid w:val="007F12BC"/>
    <w:rsid w:val="00805026"/>
    <w:rsid w:val="00816AAA"/>
    <w:rsid w:val="008841DC"/>
    <w:rsid w:val="00887522"/>
    <w:rsid w:val="008B030B"/>
    <w:rsid w:val="008B3C59"/>
    <w:rsid w:val="008C223B"/>
    <w:rsid w:val="008D72B7"/>
    <w:rsid w:val="008E0C1C"/>
    <w:rsid w:val="008F641F"/>
    <w:rsid w:val="009237F4"/>
    <w:rsid w:val="00934601"/>
    <w:rsid w:val="009354DB"/>
    <w:rsid w:val="0095536E"/>
    <w:rsid w:val="00966B20"/>
    <w:rsid w:val="00980300"/>
    <w:rsid w:val="00996242"/>
    <w:rsid w:val="00997832"/>
    <w:rsid w:val="009B1779"/>
    <w:rsid w:val="009C3EC7"/>
    <w:rsid w:val="009D26E6"/>
    <w:rsid w:val="009F3B6D"/>
    <w:rsid w:val="00A438B9"/>
    <w:rsid w:val="00A652B9"/>
    <w:rsid w:val="00A9483E"/>
    <w:rsid w:val="00AC3FDF"/>
    <w:rsid w:val="00AF6B3B"/>
    <w:rsid w:val="00B20947"/>
    <w:rsid w:val="00B3770A"/>
    <w:rsid w:val="00B40E8D"/>
    <w:rsid w:val="00B44E2C"/>
    <w:rsid w:val="00B5561C"/>
    <w:rsid w:val="00B56328"/>
    <w:rsid w:val="00B61D86"/>
    <w:rsid w:val="00B84630"/>
    <w:rsid w:val="00B94FDC"/>
    <w:rsid w:val="00BB0F32"/>
    <w:rsid w:val="00BE0A38"/>
    <w:rsid w:val="00BE3F28"/>
    <w:rsid w:val="00BE7BE5"/>
    <w:rsid w:val="00C26A49"/>
    <w:rsid w:val="00C278C5"/>
    <w:rsid w:val="00C47520"/>
    <w:rsid w:val="00C57393"/>
    <w:rsid w:val="00C622F1"/>
    <w:rsid w:val="00C64F6D"/>
    <w:rsid w:val="00C85990"/>
    <w:rsid w:val="00CA2754"/>
    <w:rsid w:val="00CB575C"/>
    <w:rsid w:val="00CD15AA"/>
    <w:rsid w:val="00CD2850"/>
    <w:rsid w:val="00D271D1"/>
    <w:rsid w:val="00D41F77"/>
    <w:rsid w:val="00D6488A"/>
    <w:rsid w:val="00D71DED"/>
    <w:rsid w:val="00D9156F"/>
    <w:rsid w:val="00D9460B"/>
    <w:rsid w:val="00D9643A"/>
    <w:rsid w:val="00DC4AC8"/>
    <w:rsid w:val="00DE0C08"/>
    <w:rsid w:val="00E0022B"/>
    <w:rsid w:val="00E107C6"/>
    <w:rsid w:val="00E70BF9"/>
    <w:rsid w:val="00EA5102"/>
    <w:rsid w:val="00EB1370"/>
    <w:rsid w:val="00EE239F"/>
    <w:rsid w:val="00EF2BDC"/>
    <w:rsid w:val="00EF31A3"/>
    <w:rsid w:val="00F97E27"/>
    <w:rsid w:val="00FA34B6"/>
    <w:rsid w:val="00FC6C68"/>
    <w:rsid w:val="00FF0FE1"/>
    <w:rsid w:val="00FF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8DEC3AC-9589-46B2-AD7A-58365084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41A2"/>
  </w:style>
  <w:style w:type="paragraph" w:styleId="2">
    <w:name w:val="heading 2"/>
    <w:basedOn w:val="a"/>
    <w:link w:val="20"/>
    <w:uiPriority w:val="9"/>
    <w:qFormat/>
    <w:rsid w:val="00D271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C3FD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4">
    <w:name w:val="List Paragraph"/>
    <w:basedOn w:val="a"/>
    <w:uiPriority w:val="34"/>
    <w:qFormat/>
    <w:rsid w:val="00A9483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94F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94FD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271D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D27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D271D1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1568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56840"/>
  </w:style>
  <w:style w:type="paragraph" w:styleId="aa">
    <w:name w:val="footer"/>
    <w:basedOn w:val="a"/>
    <w:link w:val="ab"/>
    <w:uiPriority w:val="99"/>
    <w:unhideWhenUsed/>
    <w:rsid w:val="001568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56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3684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single" w:sz="36" w:space="13" w:color="EEEEEE"/>
            <w:bottom w:val="none" w:sz="0" w:space="0" w:color="auto"/>
            <w:right w:val="none" w:sz="0" w:space="0" w:color="auto"/>
          </w:divBdr>
        </w:div>
        <w:div w:id="155146133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single" w:sz="36" w:space="13" w:color="EEEEEE"/>
            <w:bottom w:val="none" w:sz="0" w:space="0" w:color="auto"/>
            <w:right w:val="none" w:sz="0" w:space="0" w:color="auto"/>
          </w:divBdr>
        </w:div>
        <w:div w:id="691801468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single" w:sz="36" w:space="13" w:color="EEEEEE"/>
            <w:bottom w:val="none" w:sz="0" w:space="0" w:color="auto"/>
            <w:right w:val="none" w:sz="0" w:space="0" w:color="auto"/>
          </w:divBdr>
        </w:div>
        <w:div w:id="1576939570">
          <w:blockQuote w:val="1"/>
          <w:marLeft w:val="0"/>
          <w:marRight w:val="0"/>
          <w:marTop w:val="0"/>
          <w:marBottom w:val="255"/>
          <w:divBdr>
            <w:top w:val="none" w:sz="0" w:space="0" w:color="auto"/>
            <w:left w:val="single" w:sz="36" w:space="13" w:color="EEEEEE"/>
            <w:bottom w:val="none" w:sz="0" w:space="0" w:color="auto"/>
            <w:right w:val="none" w:sz="0" w:space="0" w:color="auto"/>
          </w:divBdr>
        </w:div>
      </w:divsChild>
    </w:div>
    <w:div w:id="17110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005E9-5FA2-439F-AF3F-8E4C23159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12</Pages>
  <Words>2531</Words>
  <Characters>14428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UserXP</dc:creator>
  <cp:keywords/>
  <dc:description/>
  <cp:lastModifiedBy>SARYLOFF</cp:lastModifiedBy>
  <cp:revision>22</cp:revision>
  <cp:lastPrinted>2021-05-25T15:24:00Z</cp:lastPrinted>
  <dcterms:created xsi:type="dcterms:W3CDTF">2011-06-02T09:12:00Z</dcterms:created>
  <dcterms:modified xsi:type="dcterms:W3CDTF">2021-05-28T20:33:00Z</dcterms:modified>
</cp:coreProperties>
</file>