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23B" w:rsidRDefault="00CD0D5D" w:rsidP="00C0566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DF0B45" w:rsidRDefault="00DF0B45" w:rsidP="00C0566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D0D5D" w:rsidRDefault="0079423B" w:rsidP="00C05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23B">
        <w:rPr>
          <w:rFonts w:ascii="Times New Roman" w:hAnsi="Times New Roman" w:cs="Times New Roman"/>
          <w:sz w:val="28"/>
          <w:szCs w:val="28"/>
        </w:rPr>
        <w:t xml:space="preserve">Современные компьютерные игры – яркий пример бурного развития информационных аудиовизуальных технологий XXI века. Невероятно популярные сейчас, компьютерные игры в своем развитии прошли долгий путь от примитивных аркад до полноценных виртуальных миров типа </w:t>
      </w:r>
      <w:proofErr w:type="spellStart"/>
      <w:r w:rsidRPr="0079423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94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23B">
        <w:rPr>
          <w:rFonts w:ascii="Times New Roman" w:hAnsi="Times New Roman" w:cs="Times New Roman"/>
          <w:sz w:val="28"/>
          <w:szCs w:val="28"/>
        </w:rPr>
        <w:t>Elder</w:t>
      </w:r>
      <w:proofErr w:type="spellEnd"/>
      <w:r w:rsidRPr="00794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23B">
        <w:rPr>
          <w:rFonts w:ascii="Times New Roman" w:hAnsi="Times New Roman" w:cs="Times New Roman"/>
          <w:sz w:val="28"/>
          <w:szCs w:val="28"/>
        </w:rPr>
        <w:t>Scrolls</w:t>
      </w:r>
      <w:proofErr w:type="spellEnd"/>
      <w:r w:rsidRPr="0079423B">
        <w:rPr>
          <w:rFonts w:ascii="Times New Roman" w:hAnsi="Times New Roman" w:cs="Times New Roman"/>
          <w:sz w:val="28"/>
          <w:szCs w:val="28"/>
        </w:rPr>
        <w:t xml:space="preserve"> V: </w:t>
      </w:r>
      <w:proofErr w:type="spellStart"/>
      <w:r w:rsidRPr="0079423B">
        <w:rPr>
          <w:rFonts w:ascii="Times New Roman" w:hAnsi="Times New Roman" w:cs="Times New Roman"/>
          <w:sz w:val="28"/>
          <w:szCs w:val="28"/>
        </w:rPr>
        <w:t>Skyrim</w:t>
      </w:r>
      <w:proofErr w:type="spellEnd"/>
      <w:r w:rsidRPr="007942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9423B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794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23B">
        <w:rPr>
          <w:rFonts w:ascii="Times New Roman" w:hAnsi="Times New Roman" w:cs="Times New Roman"/>
          <w:sz w:val="28"/>
          <w:szCs w:val="28"/>
        </w:rPr>
        <w:t>Effect</w:t>
      </w:r>
      <w:proofErr w:type="spellEnd"/>
      <w:r w:rsidRPr="0079423B">
        <w:rPr>
          <w:rFonts w:ascii="Times New Roman" w:hAnsi="Times New Roman" w:cs="Times New Roman"/>
          <w:sz w:val="28"/>
          <w:szCs w:val="28"/>
        </w:rPr>
        <w:t xml:space="preserve"> 3, для полноценного освоения которых требуется не один месяц «реального» времени.</w:t>
      </w:r>
    </w:p>
    <w:p w:rsidR="00CD0D5D" w:rsidRDefault="0079423B" w:rsidP="00C05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23B">
        <w:rPr>
          <w:rFonts w:ascii="Times New Roman" w:hAnsi="Times New Roman" w:cs="Times New Roman"/>
          <w:sz w:val="28"/>
          <w:szCs w:val="28"/>
        </w:rPr>
        <w:t xml:space="preserve"> С каждым годом популярность компьютерных игр растет, все больше и больше людей играют в компьютерные игры, уже давно переставшими быть только лишь развлечениями для детей и подростков. Современные компьютерные игры врываются в сопредельные общественные и культурные сферы – искусство, образование, этику, психологию, социальные коммуникации и даже спорт (в мире давно проводятся полноценное киберспортивные чемпионаты с солидными бюджетами, а в нашей стране несколько лет назад компьютерные игры были официально признаны в качестве нового полноценного вида спорта (т.н. «киберспорт»). Важный аспект культурологического анализа современных компьютерных игр связан с исследованием ак</w:t>
      </w:r>
      <w:r w:rsidR="00C05663">
        <w:rPr>
          <w:rFonts w:ascii="Times New Roman" w:hAnsi="Times New Roman" w:cs="Times New Roman"/>
          <w:sz w:val="28"/>
          <w:szCs w:val="28"/>
        </w:rPr>
        <w:t>т</w:t>
      </w:r>
      <w:r w:rsidRPr="0079423B">
        <w:rPr>
          <w:rFonts w:ascii="Times New Roman" w:hAnsi="Times New Roman" w:cs="Times New Roman"/>
          <w:sz w:val="28"/>
          <w:szCs w:val="28"/>
        </w:rPr>
        <w:t xml:space="preserve">уальнейшего феномена «виртуальной реальности». Широкая популярность этого термина привела к тому, что «виртуальная реальность» стала собирательным обозначением множества феноменов конца XX в.: телевидения, электронных коммуникаций, мультимедиа. </w:t>
      </w:r>
    </w:p>
    <w:p w:rsidR="00CD0D5D" w:rsidRDefault="0079423B" w:rsidP="00C05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23B">
        <w:rPr>
          <w:rFonts w:ascii="Times New Roman" w:hAnsi="Times New Roman" w:cs="Times New Roman"/>
          <w:sz w:val="28"/>
          <w:szCs w:val="28"/>
        </w:rPr>
        <w:t>На данный момент не существует целостной концепции виртуальной реальности, в широком смысле она может рассматриваться как «любые измененные состояния сознания» или даже к</w:t>
      </w:r>
      <w:r w:rsidR="00CD0D5D">
        <w:rPr>
          <w:rFonts w:ascii="Times New Roman" w:hAnsi="Times New Roman" w:cs="Times New Roman"/>
          <w:sz w:val="28"/>
          <w:szCs w:val="28"/>
        </w:rPr>
        <w:t xml:space="preserve">ак «реальная» жизнь, в более узком </w:t>
      </w:r>
      <w:r w:rsidRPr="0079423B">
        <w:rPr>
          <w:rFonts w:ascii="Times New Roman" w:hAnsi="Times New Roman" w:cs="Times New Roman"/>
          <w:sz w:val="28"/>
          <w:szCs w:val="28"/>
        </w:rPr>
        <w:t xml:space="preserve"> – как вид экранного искусства или как законченное воплощение стиля и настроений постмодернистской культуры, и, наконец, в самом узком смысле – как реальность, создаваемая при непосредственном взаимодействии с компьютером.</w:t>
      </w:r>
    </w:p>
    <w:p w:rsidR="00CD0D5D" w:rsidRDefault="0079423B" w:rsidP="00C0566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23B">
        <w:rPr>
          <w:rFonts w:ascii="Times New Roman" w:hAnsi="Times New Roman" w:cs="Times New Roman"/>
          <w:sz w:val="28"/>
          <w:szCs w:val="28"/>
        </w:rPr>
        <w:t xml:space="preserve"> В прикладном контексте компь</w:t>
      </w:r>
      <w:bookmarkStart w:id="0" w:name="_GoBack"/>
      <w:bookmarkEnd w:id="0"/>
      <w:r w:rsidRPr="0079423B">
        <w:rPr>
          <w:rFonts w:ascii="Times New Roman" w:hAnsi="Times New Roman" w:cs="Times New Roman"/>
          <w:sz w:val="28"/>
          <w:szCs w:val="28"/>
        </w:rPr>
        <w:t xml:space="preserve">ютерные игры могут найти применение </w:t>
      </w:r>
      <w:r w:rsidRPr="0079423B">
        <w:rPr>
          <w:rFonts w:ascii="Times New Roman" w:hAnsi="Times New Roman" w:cs="Times New Roman"/>
          <w:sz w:val="28"/>
          <w:szCs w:val="28"/>
        </w:rPr>
        <w:lastRenderedPageBreak/>
        <w:t>в инновационно-образовательном процессе, например, в качестве специальных игровых обучающих программ, используемых как в ходе лекций, так и в ходе зачетов, экзаменационных тестов. Другой продуктивный вариант – использование игровых обучающих программ студентами во вр</w:t>
      </w:r>
      <w:r w:rsidR="00CD0D5D">
        <w:rPr>
          <w:rFonts w:ascii="Times New Roman" w:hAnsi="Times New Roman" w:cs="Times New Roman"/>
          <w:sz w:val="28"/>
          <w:szCs w:val="28"/>
        </w:rPr>
        <w:t>емя производственной практики</w:t>
      </w:r>
      <w:r w:rsidRPr="007942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0D5D" w:rsidRDefault="0079423B" w:rsidP="00C05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23B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1454ED">
        <w:rPr>
          <w:rFonts w:ascii="Times New Roman" w:hAnsi="Times New Roman" w:cs="Times New Roman"/>
          <w:sz w:val="28"/>
          <w:szCs w:val="28"/>
        </w:rPr>
        <w:t>дипломной</w:t>
      </w:r>
      <w:r w:rsidRPr="0079423B">
        <w:rPr>
          <w:rFonts w:ascii="Times New Roman" w:hAnsi="Times New Roman" w:cs="Times New Roman"/>
          <w:sz w:val="28"/>
          <w:szCs w:val="28"/>
        </w:rPr>
        <w:t xml:space="preserve"> работы для создания электронного практикума по реализации компьютерной игры была проанализирована информация о компьютерных играх, жанрах, игровых движках. Было просмотрено большое количество литературы и интернет-источников.</w:t>
      </w:r>
    </w:p>
    <w:p w:rsidR="00CD0D5D" w:rsidRDefault="0079423B" w:rsidP="00C05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23B">
        <w:rPr>
          <w:rFonts w:ascii="Times New Roman" w:hAnsi="Times New Roman" w:cs="Times New Roman"/>
          <w:sz w:val="28"/>
          <w:szCs w:val="28"/>
        </w:rPr>
        <w:t xml:space="preserve"> Следующий подготовительный этап – это поиск и изучение компьютерных игра</w:t>
      </w:r>
      <w:r w:rsidR="00CD0D5D">
        <w:rPr>
          <w:rFonts w:ascii="Times New Roman" w:hAnsi="Times New Roman" w:cs="Times New Roman"/>
          <w:sz w:val="28"/>
          <w:szCs w:val="28"/>
        </w:rPr>
        <w:t xml:space="preserve"> а</w:t>
      </w:r>
      <w:r w:rsidRPr="0079423B">
        <w:rPr>
          <w:rFonts w:ascii="Times New Roman" w:hAnsi="Times New Roman" w:cs="Times New Roman"/>
          <w:sz w:val="28"/>
          <w:szCs w:val="28"/>
        </w:rPr>
        <w:t xml:space="preserve">налогов. </w:t>
      </w:r>
    </w:p>
    <w:p w:rsidR="00CD0D5D" w:rsidRDefault="0079423B" w:rsidP="00C05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23B">
        <w:rPr>
          <w:rFonts w:ascii="Times New Roman" w:hAnsi="Times New Roman" w:cs="Times New Roman"/>
          <w:sz w:val="28"/>
          <w:szCs w:val="28"/>
        </w:rPr>
        <w:t xml:space="preserve">Были выделены популярные жанры, сюжеты игр и другие особенности. После разработки концепции игры, в ходе анализа девяти игровых движков, был выбран движок Unity3d, которые удовлетворяют определённым требованиям: </w:t>
      </w:r>
    </w:p>
    <w:p w:rsidR="00CD0D5D" w:rsidRPr="00CD0D5D" w:rsidRDefault="00CD0D5D" w:rsidP="00C05663">
      <w:pPr>
        <w:pStyle w:val="a4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D0D5D">
        <w:rPr>
          <w:rFonts w:ascii="Times New Roman" w:hAnsi="Times New Roman" w:cs="Times New Roman"/>
          <w:sz w:val="28"/>
          <w:szCs w:val="28"/>
        </w:rPr>
        <w:t xml:space="preserve">Простота разработки; </w:t>
      </w:r>
    </w:p>
    <w:p w:rsidR="00CD0D5D" w:rsidRPr="00CD0D5D" w:rsidRDefault="00CD0D5D" w:rsidP="00C05663">
      <w:pPr>
        <w:pStyle w:val="a4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D0D5D">
        <w:rPr>
          <w:rFonts w:ascii="Times New Roman" w:hAnsi="Times New Roman" w:cs="Times New Roman"/>
          <w:sz w:val="28"/>
          <w:szCs w:val="28"/>
        </w:rPr>
        <w:t>Поддержка языков программирования с#</w:t>
      </w:r>
      <w:r w:rsidR="0079423B" w:rsidRPr="00CD0D5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D0D5D" w:rsidRPr="00CD0D5D" w:rsidRDefault="00CD0D5D" w:rsidP="00C05663">
      <w:pPr>
        <w:pStyle w:val="a4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D5D"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 w:rsidRPr="00CD0D5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D0D5D" w:rsidRPr="00CD0D5D" w:rsidRDefault="00CD0D5D" w:rsidP="00C05663">
      <w:pPr>
        <w:pStyle w:val="a4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D0D5D">
        <w:rPr>
          <w:rFonts w:ascii="Times New Roman" w:hAnsi="Times New Roman" w:cs="Times New Roman"/>
          <w:sz w:val="28"/>
          <w:szCs w:val="28"/>
        </w:rPr>
        <w:t xml:space="preserve">Бесплатная </w:t>
      </w:r>
      <w:r w:rsidR="0079423B" w:rsidRPr="00CD0D5D">
        <w:rPr>
          <w:rFonts w:ascii="Times New Roman" w:hAnsi="Times New Roman" w:cs="Times New Roman"/>
          <w:sz w:val="28"/>
          <w:szCs w:val="28"/>
        </w:rPr>
        <w:t>с ограниченными возможностями версия.</w:t>
      </w:r>
    </w:p>
    <w:p w:rsidR="00CD0D5D" w:rsidRDefault="0079423B" w:rsidP="00C05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23B">
        <w:rPr>
          <w:rFonts w:ascii="Times New Roman" w:hAnsi="Times New Roman" w:cs="Times New Roman"/>
          <w:sz w:val="28"/>
          <w:szCs w:val="28"/>
        </w:rPr>
        <w:t>После разработки проектной документации (концепт-документ, дизайн-документ) началась работа по созданию программной составляющей игры.</w:t>
      </w:r>
    </w:p>
    <w:p w:rsidR="00CD0D5D" w:rsidRDefault="0079423B" w:rsidP="00C05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23B">
        <w:rPr>
          <w:rFonts w:ascii="Times New Roman" w:hAnsi="Times New Roman" w:cs="Times New Roman"/>
          <w:sz w:val="28"/>
          <w:szCs w:val="28"/>
        </w:rPr>
        <w:t xml:space="preserve"> При работе со скриптами и проектной расстановке объектов на сцене для создания определённой атмосферы, был проделан тщательный анализ игр аналогов для поддержания жанра и выдел</w:t>
      </w:r>
      <w:r w:rsidR="00CD0D5D">
        <w:rPr>
          <w:rFonts w:ascii="Times New Roman" w:hAnsi="Times New Roman" w:cs="Times New Roman"/>
          <w:sz w:val="28"/>
          <w:szCs w:val="28"/>
        </w:rPr>
        <w:t xml:space="preserve">ении особенностей игры. </w:t>
      </w:r>
    </w:p>
    <w:p w:rsidR="00CD0D5D" w:rsidRDefault="00CD0D5D" w:rsidP="00C05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79423B" w:rsidRPr="0079423B">
        <w:rPr>
          <w:rFonts w:ascii="Times New Roman" w:hAnsi="Times New Roman" w:cs="Times New Roman"/>
          <w:sz w:val="28"/>
          <w:szCs w:val="28"/>
        </w:rPr>
        <w:t xml:space="preserve"> разработки сцены была проведена работа по подбору музыкального оформления: выбраны звуки для соприкосновения персонажа с определенными объектами, подобрана основная музыкальная тема. </w:t>
      </w:r>
    </w:p>
    <w:p w:rsidR="00CD0D5D" w:rsidRDefault="0079423B" w:rsidP="00C05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23B">
        <w:rPr>
          <w:rFonts w:ascii="Times New Roman" w:hAnsi="Times New Roman" w:cs="Times New Roman"/>
          <w:sz w:val="28"/>
          <w:szCs w:val="28"/>
        </w:rPr>
        <w:t xml:space="preserve">Заключительный этап – это сбор всех элементов игры в игровом движке и разработка игрового уровня. В процессе работы над наполнением </w:t>
      </w:r>
      <w:r w:rsidRPr="0079423B">
        <w:rPr>
          <w:rFonts w:ascii="Times New Roman" w:hAnsi="Times New Roman" w:cs="Times New Roman"/>
          <w:sz w:val="28"/>
          <w:szCs w:val="28"/>
        </w:rPr>
        <w:lastRenderedPageBreak/>
        <w:t xml:space="preserve">содержания  работ по реализации компьютерной игрой был учтен весь опыт собственного создания игры на платформе Unity3d. </w:t>
      </w:r>
    </w:p>
    <w:p w:rsidR="005B5971" w:rsidRPr="0079423B" w:rsidRDefault="0079423B" w:rsidP="00C05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23B">
        <w:rPr>
          <w:rFonts w:ascii="Times New Roman" w:hAnsi="Times New Roman" w:cs="Times New Roman"/>
          <w:sz w:val="28"/>
          <w:szCs w:val="28"/>
        </w:rPr>
        <w:t xml:space="preserve">В ходе реализации </w:t>
      </w:r>
      <w:r w:rsidR="00CD0D5D">
        <w:rPr>
          <w:rFonts w:ascii="Times New Roman" w:hAnsi="Times New Roman" w:cs="Times New Roman"/>
          <w:sz w:val="28"/>
          <w:szCs w:val="28"/>
        </w:rPr>
        <w:t xml:space="preserve">дипломной </w:t>
      </w:r>
      <w:r w:rsidRPr="0079423B">
        <w:rPr>
          <w:rFonts w:ascii="Times New Roman" w:hAnsi="Times New Roman" w:cs="Times New Roman"/>
          <w:sz w:val="28"/>
          <w:szCs w:val="28"/>
        </w:rPr>
        <w:t>работы были выполнены все поставленные задачи –</w:t>
      </w:r>
      <w:r w:rsidR="00CD0D5D">
        <w:rPr>
          <w:rFonts w:ascii="Times New Roman" w:hAnsi="Times New Roman" w:cs="Times New Roman"/>
          <w:sz w:val="28"/>
          <w:szCs w:val="28"/>
        </w:rPr>
        <w:t xml:space="preserve"> реализован </w:t>
      </w:r>
      <w:r w:rsidRPr="0079423B">
        <w:rPr>
          <w:rFonts w:ascii="Times New Roman" w:hAnsi="Times New Roman" w:cs="Times New Roman"/>
          <w:sz w:val="28"/>
          <w:szCs w:val="28"/>
        </w:rPr>
        <w:t>аналог компьютерн</w:t>
      </w:r>
      <w:r w:rsidR="00CD0D5D">
        <w:rPr>
          <w:rFonts w:ascii="Times New Roman" w:hAnsi="Times New Roman" w:cs="Times New Roman"/>
          <w:sz w:val="28"/>
          <w:szCs w:val="28"/>
        </w:rPr>
        <w:t>ой</w:t>
      </w:r>
      <w:r w:rsidRPr="0079423B">
        <w:rPr>
          <w:rFonts w:ascii="Times New Roman" w:hAnsi="Times New Roman" w:cs="Times New Roman"/>
          <w:sz w:val="28"/>
          <w:szCs w:val="28"/>
        </w:rPr>
        <w:t xml:space="preserve"> игр</w:t>
      </w:r>
      <w:r w:rsidR="00CD0D5D">
        <w:rPr>
          <w:rFonts w:ascii="Times New Roman" w:hAnsi="Times New Roman" w:cs="Times New Roman"/>
          <w:sz w:val="28"/>
          <w:szCs w:val="28"/>
        </w:rPr>
        <w:t>ы</w:t>
      </w:r>
      <w:r w:rsidRPr="0079423B">
        <w:rPr>
          <w:rFonts w:ascii="Times New Roman" w:hAnsi="Times New Roman" w:cs="Times New Roman"/>
          <w:sz w:val="28"/>
          <w:szCs w:val="28"/>
        </w:rPr>
        <w:t>; собрана информации по созданию компьютерных игр, разработан сюжет игры, выбрано</w:t>
      </w:r>
      <w:r w:rsidR="00CD0D5D">
        <w:rPr>
          <w:rFonts w:ascii="Times New Roman" w:hAnsi="Times New Roman" w:cs="Times New Roman"/>
          <w:sz w:val="28"/>
          <w:szCs w:val="28"/>
        </w:rPr>
        <w:t xml:space="preserve"> звуковое</w:t>
      </w:r>
      <w:r w:rsidRPr="0079423B">
        <w:rPr>
          <w:rFonts w:ascii="Times New Roman" w:hAnsi="Times New Roman" w:cs="Times New Roman"/>
          <w:sz w:val="28"/>
          <w:szCs w:val="28"/>
        </w:rPr>
        <w:t xml:space="preserve"> оформление компьютерной игры, освоена технология разработки компьютерной игры в программе Unity3d, реализован практикум, сопроводительных материалов. Таким образом, все поставленные задачи были выполнены, цель работы достигнута.</w:t>
      </w:r>
    </w:p>
    <w:sectPr w:rsidR="005B5971" w:rsidRPr="0079423B" w:rsidSect="008A39C6">
      <w:footerReference w:type="default" r:id="rId7"/>
      <w:pgSz w:w="11906" w:h="16838"/>
      <w:pgMar w:top="1134" w:right="851" w:bottom="1134" w:left="1701" w:header="709" w:footer="709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A8E" w:rsidRDefault="00CB5A8E" w:rsidP="006157D8">
      <w:pPr>
        <w:spacing w:after="0" w:line="240" w:lineRule="auto"/>
      </w:pPr>
      <w:r>
        <w:separator/>
      </w:r>
    </w:p>
  </w:endnote>
  <w:endnote w:type="continuationSeparator" w:id="0">
    <w:p w:rsidR="00CB5A8E" w:rsidRDefault="00CB5A8E" w:rsidP="0061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93764"/>
    </w:sdtPr>
    <w:sdtEndPr>
      <w:rPr>
        <w:rFonts w:ascii="Times New Roman" w:hAnsi="Times New Roman" w:cs="Times New Roman"/>
        <w:sz w:val="24"/>
        <w:szCs w:val="24"/>
      </w:rPr>
    </w:sdtEndPr>
    <w:sdtContent>
      <w:p w:rsidR="006157D8" w:rsidRPr="00C05663" w:rsidRDefault="00DC4719" w:rsidP="006157D8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056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566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056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157D8" w:rsidRPr="00C05663">
          <w:rPr>
            <w:rFonts w:ascii="Times New Roman" w:hAnsi="Times New Roman" w:cs="Times New Roman"/>
            <w:noProof/>
            <w:sz w:val="24"/>
            <w:szCs w:val="24"/>
          </w:rPr>
          <w:t>58</w:t>
        </w:r>
        <w:r w:rsidRPr="00C0566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6157D8" w:rsidRDefault="006157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A8E" w:rsidRDefault="00CB5A8E" w:rsidP="006157D8">
      <w:pPr>
        <w:spacing w:after="0" w:line="240" w:lineRule="auto"/>
      </w:pPr>
      <w:r>
        <w:separator/>
      </w:r>
    </w:p>
  </w:footnote>
  <w:footnote w:type="continuationSeparator" w:id="0">
    <w:p w:rsidR="00CB5A8E" w:rsidRDefault="00CB5A8E" w:rsidP="00615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745F"/>
    <w:multiLevelType w:val="hybridMultilevel"/>
    <w:tmpl w:val="78F496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DCA3243"/>
    <w:multiLevelType w:val="hybridMultilevel"/>
    <w:tmpl w:val="420E8F7A"/>
    <w:lvl w:ilvl="0" w:tplc="7B5CDF90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B1D5C21"/>
    <w:multiLevelType w:val="hybridMultilevel"/>
    <w:tmpl w:val="5B3C9C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971"/>
    <w:rsid w:val="001454ED"/>
    <w:rsid w:val="003D42E8"/>
    <w:rsid w:val="005B5971"/>
    <w:rsid w:val="006157D8"/>
    <w:rsid w:val="00680EB6"/>
    <w:rsid w:val="0079423B"/>
    <w:rsid w:val="008A39C6"/>
    <w:rsid w:val="009A7BC5"/>
    <w:rsid w:val="00B40341"/>
    <w:rsid w:val="00C05663"/>
    <w:rsid w:val="00C27C19"/>
    <w:rsid w:val="00CB5A8E"/>
    <w:rsid w:val="00CD0D5D"/>
    <w:rsid w:val="00D954F1"/>
    <w:rsid w:val="00DC4719"/>
    <w:rsid w:val="00DF0B45"/>
    <w:rsid w:val="00F06B40"/>
    <w:rsid w:val="00F5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DEC3AC-9589-46B2-AD7A-58365084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42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D0D5D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styleId="a4">
    <w:name w:val="List Paragraph"/>
    <w:basedOn w:val="a"/>
    <w:uiPriority w:val="34"/>
    <w:qFormat/>
    <w:rsid w:val="00CD0D5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15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57D8"/>
  </w:style>
  <w:style w:type="paragraph" w:styleId="a7">
    <w:name w:val="footer"/>
    <w:basedOn w:val="a"/>
    <w:link w:val="a8"/>
    <w:uiPriority w:val="99"/>
    <w:unhideWhenUsed/>
    <w:rsid w:val="00615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ЭПТК</cp:lastModifiedBy>
  <cp:revision>11</cp:revision>
  <cp:lastPrinted>2021-05-26T11:15:00Z</cp:lastPrinted>
  <dcterms:created xsi:type="dcterms:W3CDTF">2019-06-04T14:14:00Z</dcterms:created>
  <dcterms:modified xsi:type="dcterms:W3CDTF">2021-05-26T11:16:00Z</dcterms:modified>
</cp:coreProperties>
</file>