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BM Plex Sans" w:cs="IBM Plex Sans" w:eastAsia="IBM Plex Sans" w:hAnsi="IBM Plex Sans"/>
          <w:b w:val="1"/>
          <w:bCs w:val="1"/>
          <w:sz w:val="40"/>
          <w:szCs w:val="4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40"/>
          <w:szCs w:val="40"/>
          <w:rtl w:val="0"/>
        </w:rPr>
        <w:t xml:space="preserve">FORMULÁRIO MESTRE — D01–D23</w:t>
      </w:r>
    </w:p>
    <w:p w:rsidR="00000000" w:rsidDel="00000000" w:rsidP="00000000" w:rsidRDefault="00000000" w:rsidRPr="00000000" w14:paraId="0000000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 · JTBD ·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00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Formulário de preenchimento manual para organizar tópicos, decisões, evidências e próximas ações em cada domínio do HUB-EXECUTAR.</w:t>
      </w:r>
    </w:p>
    <w:p w:rsidR="00000000" w:rsidDel="00000000" w:rsidP="00000000" w:rsidRDefault="00000000" w:rsidRPr="00000000" w14:paraId="0000000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Como usar</w:t>
      </w:r>
    </w:p>
    <w:p w:rsidR="00000000" w:rsidDel="00000000" w:rsidP="00000000" w:rsidRDefault="00000000" w:rsidRPr="00000000" w14:paraId="0000000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• Preencha somente o que existe. Se não houver dado suficiente, marque LACUNA; não complete por plausibilidade.</w:t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• Cada área contém os mesmos quatro blocos: Resumo Executivo, JTBD,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• JTBD = Jobs to Be Done (referido no pedido como “JBTD”).</w:t>
      </w:r>
    </w:p>
    <w:p w:rsidR="00000000" w:rsidDel="00000000" w:rsidP="00000000" w:rsidRDefault="00000000" w:rsidRPr="00000000" w14:paraId="0000000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 é apresentado como cinco campos operacionais P1 / D / C / P2 / A, sem assumir uma nomenclatura adicional além do que está explicitado no formulário.</w:t>
      </w:r>
    </w:p>
    <w:p w:rsidR="00000000" w:rsidDel="00000000" w:rsidP="00000000" w:rsidRDefault="00000000" w:rsidRPr="00000000" w14:paraId="0000000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• Nenhuma caixa abaixo vem pré-marcada.</w:t>
      </w:r>
    </w:p>
    <w:p w:rsidR="00000000" w:rsidDel="00000000" w:rsidP="00000000" w:rsidRDefault="00000000" w:rsidRPr="00000000" w14:paraId="0000000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• Decisões estruturais ou mudanças relevantes devem ser registradas também em D22.</w:t>
      </w:r>
    </w:p>
    <w:p w:rsidR="00000000" w:rsidDel="00000000" w:rsidP="00000000" w:rsidRDefault="00000000" w:rsidRPr="00000000" w14:paraId="0000000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IDENTIFICAÇÃO DO CICLO</w:t>
      </w:r>
    </w:p>
    <w:p w:rsidR="00000000" w:rsidDel="00000000" w:rsidP="00000000" w:rsidRDefault="00000000" w:rsidRPr="00000000" w14:paraId="0000001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Data: ________________________________________________________________________________</w:t>
      </w:r>
    </w:p>
    <w:p w:rsidR="00000000" w:rsidDel="00000000" w:rsidP="00000000" w:rsidRDefault="00000000" w:rsidRPr="00000000" w14:paraId="0000001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Período / ciclo: ________________________________________________________________________________</w:t>
      </w:r>
    </w:p>
    <w:p w:rsidR="00000000" w:rsidDel="00000000" w:rsidP="00000000" w:rsidRDefault="00000000" w:rsidRPr="00000000" w14:paraId="0000001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01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Objetivo geral do ciclo: ________________________________________________________________________________</w:t>
      </w:r>
    </w:p>
    <w:p w:rsidR="00000000" w:rsidDel="00000000" w:rsidP="00000000" w:rsidRDefault="00000000" w:rsidRPr="00000000" w14:paraId="0000001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ÍNDICE DE ÁREAS</w:t>
      </w:r>
    </w:p>
    <w:p w:rsidR="00000000" w:rsidDel="00000000" w:rsidP="00000000" w:rsidRDefault="00000000" w:rsidRPr="00000000" w14:paraId="0000001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D01 — Gestão empresarial</w:t>
      </w:r>
    </w:p>
    <w:p w:rsidR="00000000" w:rsidDel="00000000" w:rsidP="00000000" w:rsidRDefault="00000000" w:rsidRPr="00000000" w14:paraId="0000001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D02 — Jurídico, riscos e conformidade</w:t>
      </w:r>
    </w:p>
    <w:p w:rsidR="00000000" w:rsidDel="00000000" w:rsidP="00000000" w:rsidRDefault="00000000" w:rsidRPr="00000000" w14:paraId="0000001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D03 — Finanças</w:t>
      </w:r>
    </w:p>
    <w:p w:rsidR="00000000" w:rsidDel="00000000" w:rsidP="00000000" w:rsidRDefault="00000000" w:rsidRPr="00000000" w14:paraId="0000001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D04 — Pessoas e recursos humanos</w:t>
      </w:r>
    </w:p>
    <w:p w:rsidR="00000000" w:rsidDel="00000000" w:rsidP="00000000" w:rsidRDefault="00000000" w:rsidRPr="00000000" w14:paraId="0000001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D05 — Dados</w:t>
      </w:r>
    </w:p>
    <w:p w:rsidR="00000000" w:rsidDel="00000000" w:rsidP="00000000" w:rsidRDefault="00000000" w:rsidRPr="00000000" w14:paraId="0000001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D06 — Conhecimento e busca corporativa</w:t>
      </w:r>
    </w:p>
    <w:p w:rsidR="00000000" w:rsidDel="00000000" w:rsidP="00000000" w:rsidRDefault="00000000" w:rsidRPr="00000000" w14:paraId="0000001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D07 — Produtividade e execução</w:t>
      </w:r>
    </w:p>
    <w:p w:rsidR="00000000" w:rsidDel="00000000" w:rsidP="00000000" w:rsidRDefault="00000000" w:rsidRPr="00000000" w14:paraId="0000001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D08 — Operações</w:t>
      </w:r>
    </w:p>
    <w:p w:rsidR="00000000" w:rsidDel="00000000" w:rsidP="00000000" w:rsidRDefault="00000000" w:rsidRPr="00000000" w14:paraId="0000001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D09 — Pesquisa e inovação</w:t>
      </w:r>
    </w:p>
    <w:p w:rsidR="00000000" w:rsidDel="00000000" w:rsidP="00000000" w:rsidRDefault="00000000" w:rsidRPr="00000000" w14:paraId="0000001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D10 — Gestão de produto</w:t>
      </w:r>
    </w:p>
    <w:p w:rsidR="00000000" w:rsidDel="00000000" w:rsidP="00000000" w:rsidRDefault="00000000" w:rsidRPr="00000000" w14:paraId="0000002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D11 — Experiência e projeto</w:t>
      </w:r>
    </w:p>
    <w:p w:rsidR="00000000" w:rsidDel="00000000" w:rsidP="00000000" w:rsidRDefault="00000000" w:rsidRPr="00000000" w14:paraId="0000002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D12 — Engenharia</w:t>
      </w:r>
    </w:p>
    <w:p w:rsidR="00000000" w:rsidDel="00000000" w:rsidP="00000000" w:rsidRDefault="00000000" w:rsidRPr="00000000" w14:paraId="0000002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D13 — Mercado e geração de demanda</w:t>
      </w:r>
    </w:p>
    <w:p w:rsidR="00000000" w:rsidDel="00000000" w:rsidP="00000000" w:rsidRDefault="00000000" w:rsidRPr="00000000" w14:paraId="0000002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D14 — Vendas</w:t>
      </w:r>
    </w:p>
    <w:p w:rsidR="00000000" w:rsidDel="00000000" w:rsidP="00000000" w:rsidRDefault="00000000" w:rsidRPr="00000000" w14:paraId="0000002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D15 — Atendimento e sucesso do cliente</w:t>
      </w:r>
    </w:p>
    <w:p w:rsidR="00000000" w:rsidDel="00000000" w:rsidP="00000000" w:rsidRDefault="00000000" w:rsidRPr="00000000" w14:paraId="0000002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D16 — Mídias sociais e comunicação digital</w:t>
      </w:r>
    </w:p>
    <w:p w:rsidR="00000000" w:rsidDel="00000000" w:rsidP="00000000" w:rsidRDefault="00000000" w:rsidRPr="00000000" w14:paraId="0000002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D17 — Emprego e portfólio</w:t>
      </w:r>
    </w:p>
    <w:p w:rsidR="00000000" w:rsidDel="00000000" w:rsidP="00000000" w:rsidRDefault="00000000" w:rsidRPr="00000000" w14:paraId="0000002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D18 — Contratos e esquemas</w:t>
      </w:r>
    </w:p>
    <w:p w:rsidR="00000000" w:rsidDel="00000000" w:rsidP="00000000" w:rsidRDefault="00000000" w:rsidRPr="00000000" w14:paraId="0000002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D19 — Assets e CTA</w:t>
      </w:r>
    </w:p>
    <w:p w:rsidR="00000000" w:rsidDel="00000000" w:rsidP="00000000" w:rsidRDefault="00000000" w:rsidRPr="00000000" w14:paraId="0000002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D20 — Plataformas e repositórios</w:t>
      </w:r>
    </w:p>
    <w:p w:rsidR="00000000" w:rsidDel="00000000" w:rsidP="00000000" w:rsidRDefault="00000000" w:rsidRPr="00000000" w14:paraId="0000002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D21 — Workbook</w:t>
      </w:r>
    </w:p>
    <w:p w:rsidR="00000000" w:rsidDel="00000000" w:rsidP="00000000" w:rsidRDefault="00000000" w:rsidRPr="00000000" w14:paraId="0000002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D22 — Decision and register log</w:t>
      </w:r>
    </w:p>
    <w:p w:rsidR="00000000" w:rsidDel="00000000" w:rsidP="00000000" w:rsidRDefault="00000000" w:rsidRPr="00000000" w14:paraId="0000002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D23 — Blueprints</w:t>
      </w:r>
    </w:p>
    <w:p w:rsidR="00000000" w:rsidDel="00000000" w:rsidP="00000000" w:rsidRDefault="00000000" w:rsidRPr="00000000" w14:paraId="0000002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0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D01 — GESTÃO EMPRESARIAL</w:t>
      </w:r>
    </w:p>
    <w:p w:rsidR="00000000" w:rsidDel="00000000" w:rsidP="00000000" w:rsidRDefault="00000000" w:rsidRPr="00000000" w14:paraId="0000003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Estratégia, governança, objetivos, modelo operacional e decisão executiva.</w:t>
      </w:r>
    </w:p>
    <w:p w:rsidR="00000000" w:rsidDel="00000000" w:rsidP="00000000" w:rsidRDefault="00000000" w:rsidRPr="00000000" w14:paraId="0000003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03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03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03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03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03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03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03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04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04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04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04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04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04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04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04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04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05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05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05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05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05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05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05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05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06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06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06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06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06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06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06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06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07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7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07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7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07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7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07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07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07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07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7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07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7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07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7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08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8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4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D02 — JURÍDICO, RISCOS E CONFORMIDADE</w:t>
      </w:r>
    </w:p>
    <w:p w:rsidR="00000000" w:rsidDel="00000000" w:rsidP="00000000" w:rsidRDefault="00000000" w:rsidRPr="00000000" w14:paraId="0000008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Contratos, regras, riscos, obrigações e conformidade.</w:t>
      </w:r>
    </w:p>
    <w:p w:rsidR="00000000" w:rsidDel="00000000" w:rsidP="00000000" w:rsidRDefault="00000000" w:rsidRPr="00000000" w14:paraId="0000008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08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8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08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08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08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08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08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09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09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09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09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09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09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09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9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09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0A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0A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0A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0A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0A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0A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0A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A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0A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0B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0B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0B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0B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0B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0B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0B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0B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0C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C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0C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C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0C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C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0C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C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0C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C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0C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0C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0C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0C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C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0D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D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0D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D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0D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D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D8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D03 — FINANÇAS</w:t>
      </w:r>
    </w:p>
    <w:p w:rsidR="00000000" w:rsidDel="00000000" w:rsidP="00000000" w:rsidRDefault="00000000" w:rsidRPr="00000000" w14:paraId="000000D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Orçamento, custos, receitas, investimentos e controle financeiro.</w:t>
      </w:r>
    </w:p>
    <w:p w:rsidR="00000000" w:rsidDel="00000000" w:rsidP="00000000" w:rsidRDefault="00000000" w:rsidRPr="00000000" w14:paraId="000000D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0D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D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0D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0D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0E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0E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0E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E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E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0E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E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0E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E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0E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E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0E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E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0E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0E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0F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F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0F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0F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F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0F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F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0F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F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0F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F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0F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F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0F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F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10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10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10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10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10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10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10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10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11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1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11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11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1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11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1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11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1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11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1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11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1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11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12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12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12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2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12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2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12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2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12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2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2C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D04 — PESSOAS E RECURSOS HUMANOS</w:t>
      </w:r>
    </w:p>
    <w:p w:rsidR="00000000" w:rsidDel="00000000" w:rsidP="00000000" w:rsidRDefault="00000000" w:rsidRPr="00000000" w14:paraId="0000012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Pessoas, funções, responsabilidades, capacidade e dependências humanas.</w:t>
      </w:r>
    </w:p>
    <w:p w:rsidR="00000000" w:rsidDel="00000000" w:rsidP="00000000" w:rsidRDefault="00000000" w:rsidRPr="00000000" w14:paraId="0000012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13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3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13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13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13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13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13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3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3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13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3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13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3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13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3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14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4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14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14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14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4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14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14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4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14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4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14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4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14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4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15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5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15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5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15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5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15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15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5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15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5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15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5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15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5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16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6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16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6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16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6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16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16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6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16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6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16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6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16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6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17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7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17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17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17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17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7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17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7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17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7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17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7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80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D05 — DADOS</w:t>
      </w:r>
    </w:p>
    <w:p w:rsidR="00000000" w:rsidDel="00000000" w:rsidP="00000000" w:rsidRDefault="00000000" w:rsidRPr="00000000" w14:paraId="0000018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Fontes, bases, indicadores, schemas, coleta e rastreabilidade de dados.</w:t>
      </w:r>
    </w:p>
    <w:p w:rsidR="00000000" w:rsidDel="00000000" w:rsidP="00000000" w:rsidRDefault="00000000" w:rsidRPr="00000000" w14:paraId="0000018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18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8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18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18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18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18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18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8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8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18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8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19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9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19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9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19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9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19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19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19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9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19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19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9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19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9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1A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A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1A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A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1A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A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1A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A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1A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A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1A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1A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A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1A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A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1B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B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1B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B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1B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B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1B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B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1B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B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1B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1B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B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1B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B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1C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C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1C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C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1C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C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1C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1C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1C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1C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C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1C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C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1C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C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1D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D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D4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D06 — CONHECIMENTO E BUSCA CORPORATIVA</w:t>
      </w:r>
    </w:p>
    <w:p w:rsidR="00000000" w:rsidDel="00000000" w:rsidP="00000000" w:rsidRDefault="00000000" w:rsidRPr="00000000" w14:paraId="000001D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Conhecimento, pesquisa interna, referências, biblioteca e recuperação de informação.</w:t>
      </w:r>
    </w:p>
    <w:p w:rsidR="00000000" w:rsidDel="00000000" w:rsidP="00000000" w:rsidRDefault="00000000" w:rsidRPr="00000000" w14:paraId="000001D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1D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D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1D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1D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1D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1D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1D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E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E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1E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E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1E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E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1E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E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1E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E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1E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1E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1E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E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1E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1F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F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1F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F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1F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F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1F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F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1F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F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1F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F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1F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F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1F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20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0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20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0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20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0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20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0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20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0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20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0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20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0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20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21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1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21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1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21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1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21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1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21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1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21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21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21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21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1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22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2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22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2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22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2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28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D07 — PRODUTIVIDADE E EXECUÇÃO</w:t>
      </w:r>
    </w:p>
    <w:p w:rsidR="00000000" w:rsidDel="00000000" w:rsidP="00000000" w:rsidRDefault="00000000" w:rsidRPr="00000000" w14:paraId="0000022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Rotinas, execução, WIP, capacidade, tarefas e ciclos operacionais.</w:t>
      </w:r>
    </w:p>
    <w:p w:rsidR="00000000" w:rsidDel="00000000" w:rsidP="00000000" w:rsidRDefault="00000000" w:rsidRPr="00000000" w14:paraId="0000022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22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2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22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22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23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23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23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3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3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23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3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23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3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23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3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23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3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23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23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24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4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24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24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4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24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4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24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4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24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4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24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4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24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4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25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5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25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25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5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25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5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25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5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25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5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25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5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25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5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26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6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26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26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6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26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6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26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6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26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6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26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6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26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27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27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27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7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27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7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27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7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27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7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7C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D08 — OPERAÇÕES</w:t>
      </w:r>
    </w:p>
    <w:p w:rsidR="00000000" w:rsidDel="00000000" w:rsidP="00000000" w:rsidRDefault="00000000" w:rsidRPr="00000000" w14:paraId="0000027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Operações, processos, SOPs, runbooks e controle do dia a dia.</w:t>
      </w:r>
    </w:p>
    <w:p w:rsidR="00000000" w:rsidDel="00000000" w:rsidP="00000000" w:rsidRDefault="00000000" w:rsidRPr="00000000" w14:paraId="0000027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28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8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28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28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28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28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28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8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8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28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8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28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8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28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8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29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9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29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29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29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9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29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29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9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29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9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29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9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29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9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2A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A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2A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A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2A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A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2A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2A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A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2A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A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2A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A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2A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A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2B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B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2B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B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2B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B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2B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2B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B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2B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B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2B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B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2B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B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2C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C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2C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2C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2C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2C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C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2C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C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2C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C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2C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C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D0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D09 — PESQUISA E INOVAÇÃO</w:t>
      </w:r>
    </w:p>
    <w:p w:rsidR="00000000" w:rsidDel="00000000" w:rsidP="00000000" w:rsidRDefault="00000000" w:rsidRPr="00000000" w14:paraId="000002D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Pesquisa, discovery, hipóteses, validação e inovação.</w:t>
      </w:r>
    </w:p>
    <w:p w:rsidR="00000000" w:rsidDel="00000000" w:rsidP="00000000" w:rsidRDefault="00000000" w:rsidRPr="00000000" w14:paraId="000002D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2D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D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2D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2D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2D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2D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2D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D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D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2D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D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2E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E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2E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E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2E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E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2E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2E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2E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E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2E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2E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E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2E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E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2F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F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2F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F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2F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F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2F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F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2F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F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2F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2F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F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2F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F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30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0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30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0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30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0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30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0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30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0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30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30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0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30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0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31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1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31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1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31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1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31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31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31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31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1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31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1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31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1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32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2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24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D10 — GESTÃO DE PRODUTO</w:t>
      </w:r>
    </w:p>
    <w:p w:rsidR="00000000" w:rsidDel="00000000" w:rsidP="00000000" w:rsidRDefault="00000000" w:rsidRPr="00000000" w14:paraId="0000032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Produto, PRDs, requisitos, roadmap, backlog e critérios de aceite.</w:t>
      </w:r>
    </w:p>
    <w:p w:rsidR="00000000" w:rsidDel="00000000" w:rsidP="00000000" w:rsidRDefault="00000000" w:rsidRPr="00000000" w14:paraId="0000032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32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2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32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32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32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32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32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3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3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33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3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33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3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33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3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33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3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33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33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33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3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33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34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4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34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4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34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4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34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4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34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4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34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4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34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4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34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35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5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35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5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35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5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35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5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35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5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35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5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35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5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35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36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6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36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6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36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6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36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6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36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6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36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36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36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36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6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37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7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37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7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37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7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78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D11 — EXPERIÊNCIA E PROJETO</w:t>
      </w:r>
    </w:p>
    <w:p w:rsidR="00000000" w:rsidDel="00000000" w:rsidP="00000000" w:rsidRDefault="00000000" w:rsidRPr="00000000" w14:paraId="0000037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UX, jornada, design, protótipos, experiência e arquitetura de interação.</w:t>
      </w:r>
    </w:p>
    <w:p w:rsidR="00000000" w:rsidDel="00000000" w:rsidP="00000000" w:rsidRDefault="00000000" w:rsidRPr="00000000" w14:paraId="0000037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37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7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37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37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38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38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38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8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8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38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8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38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8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38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8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38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8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38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38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39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9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39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39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9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39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9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39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9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39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9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39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9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39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9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3A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A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3A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3A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A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3A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A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3A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A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3A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A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3A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A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3A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A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3B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B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3B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3B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B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3B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B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3B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B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3B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B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3B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B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3B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3C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3C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3C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C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3C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C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3C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C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3C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C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CC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D12 — ENGENHARIA</w:t>
      </w:r>
    </w:p>
    <w:p w:rsidR="00000000" w:rsidDel="00000000" w:rsidP="00000000" w:rsidRDefault="00000000" w:rsidRPr="00000000" w14:paraId="000003C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Código, arquitetura técnica, repositórios, integrações e implementação.</w:t>
      </w:r>
    </w:p>
    <w:p w:rsidR="00000000" w:rsidDel="00000000" w:rsidP="00000000" w:rsidRDefault="00000000" w:rsidRPr="00000000" w14:paraId="000003C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3D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D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3D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3D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3D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3D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3D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D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D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3D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D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3D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D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3D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D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3E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E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3E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3E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3E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E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3E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3E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E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3E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E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3E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E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3E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E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3F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F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3F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F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3F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F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3F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3F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F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3F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F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3F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F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3F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3F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40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0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40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0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40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0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40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40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0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40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0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40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0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40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0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41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1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41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41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41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41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1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41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1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41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1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41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1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20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D13 — MERCADO E GERAÇÃO DE DEMANDA</w:t>
      </w:r>
    </w:p>
    <w:p w:rsidR="00000000" w:rsidDel="00000000" w:rsidP="00000000" w:rsidRDefault="00000000" w:rsidRPr="00000000" w14:paraId="0000042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Mercado, posicionamento, oferta, demanda, campanhas e pesquisa comercial.</w:t>
      </w:r>
    </w:p>
    <w:p w:rsidR="00000000" w:rsidDel="00000000" w:rsidP="00000000" w:rsidRDefault="00000000" w:rsidRPr="00000000" w14:paraId="0000042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42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2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42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42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42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42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42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2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2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42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2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43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3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43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3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43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3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43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43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43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3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43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43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3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43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3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44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4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44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4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44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4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44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4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44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4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44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44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4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44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4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45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5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45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5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45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5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45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5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45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5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45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45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5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45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5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46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6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46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6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46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6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46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46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46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46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6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46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6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46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6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47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7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74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D14 — VENDAS</w:t>
      </w:r>
    </w:p>
    <w:p w:rsidR="00000000" w:rsidDel="00000000" w:rsidP="00000000" w:rsidRDefault="00000000" w:rsidRPr="00000000" w14:paraId="0000047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Processo comercial, propostas, pipeline, negociação e fechamento.</w:t>
      </w:r>
    </w:p>
    <w:p w:rsidR="00000000" w:rsidDel="00000000" w:rsidP="00000000" w:rsidRDefault="00000000" w:rsidRPr="00000000" w14:paraId="0000047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47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7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47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47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47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47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47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8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8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48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8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48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8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48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8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48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8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48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48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48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8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48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49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9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49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9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49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9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49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9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49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9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49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9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49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9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49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4A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A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4A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A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4A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A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4A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A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4A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A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4A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A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4A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A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4A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4B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B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4B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B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4B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B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4B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B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4B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B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4B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4B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4B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4B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B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4C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C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4C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C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4C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C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C8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D15 — ATENDIMENTO E SUCESSO DO CLIENTE</w:t>
      </w:r>
    </w:p>
    <w:p w:rsidR="00000000" w:rsidDel="00000000" w:rsidP="00000000" w:rsidRDefault="00000000" w:rsidRPr="00000000" w14:paraId="000004C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Atendimento, suporte, sucesso do cliente, feedbacks e retenção.</w:t>
      </w:r>
    </w:p>
    <w:p w:rsidR="00000000" w:rsidDel="00000000" w:rsidP="00000000" w:rsidRDefault="00000000" w:rsidRPr="00000000" w14:paraId="000004C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4C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C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4C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4C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4D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4D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4D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D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D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4D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D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4D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D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4D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D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4D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D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4D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4D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4E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E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4E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4E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E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4E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E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4E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E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4E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E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4E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E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4E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E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4F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F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4F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4F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F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4F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F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4F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F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4F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F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4F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F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4F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F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50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0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50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50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0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50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0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50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0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50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0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50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0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50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51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51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51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1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51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1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51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1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51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1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1C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D16 — MÍDIAS SOCIAIS E COMUNICAÇÃO DIGITAL</w:t>
      </w:r>
    </w:p>
    <w:p w:rsidR="00000000" w:rsidDel="00000000" w:rsidP="00000000" w:rsidRDefault="00000000" w:rsidRPr="00000000" w14:paraId="0000051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Conteúdo, canais, editorial, distribuição e comunicação digital.</w:t>
      </w:r>
    </w:p>
    <w:p w:rsidR="00000000" w:rsidDel="00000000" w:rsidP="00000000" w:rsidRDefault="00000000" w:rsidRPr="00000000" w14:paraId="0000051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52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2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52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52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52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52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52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2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2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52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2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52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2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52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2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53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3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53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53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53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3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53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53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3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53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3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53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3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53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3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54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4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54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4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54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4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54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54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4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54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4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54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4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54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4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55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5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55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5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55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5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55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55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5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55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5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55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5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55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5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56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6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56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56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56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56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6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56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6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56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6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56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6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70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D17 — EMPREGO E PORTFÓLIO</w:t>
      </w:r>
    </w:p>
    <w:p w:rsidR="00000000" w:rsidDel="00000000" w:rsidP="00000000" w:rsidRDefault="00000000" w:rsidRPr="00000000" w14:paraId="0000057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Portfólio, carreira, cases, currículo, demonstrações e prova de capacidade.</w:t>
      </w:r>
    </w:p>
    <w:p w:rsidR="00000000" w:rsidDel="00000000" w:rsidP="00000000" w:rsidRDefault="00000000" w:rsidRPr="00000000" w14:paraId="0000057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57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7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57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57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57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57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57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7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7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57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7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58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8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58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8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58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8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58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58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58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8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58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58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8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58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8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59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9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59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9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59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9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59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9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59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9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59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59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9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59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9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5A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A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5A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A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5A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A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5A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A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5A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A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5A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5A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A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5A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A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5B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B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5B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B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5B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B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5B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5B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5B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5B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B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5B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B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5B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B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5C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C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C4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D18 — CONTRATOS E ESQUEMAS</w:t>
      </w:r>
    </w:p>
    <w:p w:rsidR="00000000" w:rsidDel="00000000" w:rsidP="00000000" w:rsidRDefault="00000000" w:rsidRPr="00000000" w14:paraId="000005C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Contratos operacionais, esquemas, modelos, templates e padrões.</w:t>
      </w:r>
    </w:p>
    <w:p w:rsidR="00000000" w:rsidDel="00000000" w:rsidP="00000000" w:rsidRDefault="00000000" w:rsidRPr="00000000" w14:paraId="000005C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5C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C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5C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5C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5C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5C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5C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D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D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5D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D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5D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D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5D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D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5D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D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5D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5D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5D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D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5D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5E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E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5E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E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5E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E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5E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E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5E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E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5E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E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5E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E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5E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5F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F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5F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F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5F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F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5F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F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5F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F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5F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F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5F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5F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5F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60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0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60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0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60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0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60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0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60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0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60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60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60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60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0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61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1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61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1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61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1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18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D19 — ASSETS E CTA</w:t>
      </w:r>
    </w:p>
    <w:p w:rsidR="00000000" w:rsidDel="00000000" w:rsidP="00000000" w:rsidRDefault="00000000" w:rsidRPr="00000000" w14:paraId="0000061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Assets, CTAs, imagens, criativos, materiais de apoio e chamadas de ação.</w:t>
      </w:r>
    </w:p>
    <w:p w:rsidR="00000000" w:rsidDel="00000000" w:rsidP="00000000" w:rsidRDefault="00000000" w:rsidRPr="00000000" w14:paraId="0000061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61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1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61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61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62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62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62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2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2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62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2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62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2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62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2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62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2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62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62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63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3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63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63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3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63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3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63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3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63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3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63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3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63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3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64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4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64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64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4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64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4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64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4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64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4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64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4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64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4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65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5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65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65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5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65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5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65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5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65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5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65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5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65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66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66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66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6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66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6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66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6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66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6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6C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D20 — PLATAFORMAS E REPOSITÓRIOS</w:t>
      </w:r>
    </w:p>
    <w:p w:rsidR="00000000" w:rsidDel="00000000" w:rsidP="00000000" w:rsidRDefault="00000000" w:rsidRPr="00000000" w14:paraId="0000066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Plataformas, contas, repositórios, deploys, conectores e ambientes.</w:t>
      </w:r>
    </w:p>
    <w:p w:rsidR="00000000" w:rsidDel="00000000" w:rsidP="00000000" w:rsidRDefault="00000000" w:rsidRPr="00000000" w14:paraId="0000066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67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7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67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67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67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67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67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7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7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67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7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67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7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67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7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68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8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68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68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68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8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68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68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8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68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8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68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8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68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8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69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9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69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9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69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9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69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69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9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69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9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69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9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69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9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6A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A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6A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A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6A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A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6A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6A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A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6A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A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6A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A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6A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A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6B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B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6B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6B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6B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6B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B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6B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B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6B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B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6B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B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C0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D21 — WORKBOOK</w:t>
      </w:r>
    </w:p>
    <w:p w:rsidR="00000000" w:rsidDel="00000000" w:rsidP="00000000" w:rsidRDefault="00000000" w:rsidRPr="00000000" w14:paraId="000006C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Workbook impresso, consulta executiva, consolidação e versão operacional.</w:t>
      </w:r>
    </w:p>
    <w:p w:rsidR="00000000" w:rsidDel="00000000" w:rsidP="00000000" w:rsidRDefault="00000000" w:rsidRPr="00000000" w14:paraId="000006C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6C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C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6C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6C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6C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6C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6C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C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C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6C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C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6D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D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6D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D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6D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D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6D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6D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6D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D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6D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6D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D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6D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D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6E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E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6E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E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6E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E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6E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E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6E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E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6E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6E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E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6E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E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6F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F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6F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F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6F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F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6F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F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6F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F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6F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6F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F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6F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6F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70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0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70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0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70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0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70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70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70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70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0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70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0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70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0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71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1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14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D22 — DECISION AND REGISTER LOG</w:t>
      </w:r>
    </w:p>
    <w:p w:rsidR="00000000" w:rsidDel="00000000" w:rsidP="00000000" w:rsidRDefault="00000000" w:rsidRPr="00000000" w14:paraId="0000071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Registro de decisões, logs, evidências, mudanças e histórico rastreável.</w:t>
      </w:r>
    </w:p>
    <w:p w:rsidR="00000000" w:rsidDel="00000000" w:rsidP="00000000" w:rsidRDefault="00000000" w:rsidRPr="00000000" w14:paraId="0000071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71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1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71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71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71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71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71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2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2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72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2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72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2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72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2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72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2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72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72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72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2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72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73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3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73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3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73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3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73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3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73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3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73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3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73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3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73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74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4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74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4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74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4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74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4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74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4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74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4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74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4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74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75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5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75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5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75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5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75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5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75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5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75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75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75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75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5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76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6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76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6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76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6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68">
      <w:pPr>
        <w:rPr>
          <w:rFonts w:ascii="IBM Plex Sans" w:cs="IBM Plex Sans" w:eastAsia="IBM Plex Sans" w:hAnsi="IBM Plex Sans"/>
          <w:b w:val="1"/>
          <w:bCs w:val="1"/>
          <w:sz w:val="30"/>
          <w:szCs w:val="30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D23 — BLUEPRINTS</w:t>
      </w:r>
    </w:p>
    <w:p w:rsidR="00000000" w:rsidDel="00000000" w:rsidP="00000000" w:rsidRDefault="00000000" w:rsidRPr="00000000" w14:paraId="0000076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Função operacional: Blueprints, mapas, arquiteturas, diagramas e modelos estruturais.</w:t>
      </w:r>
    </w:p>
    <w:p w:rsidR="00000000" w:rsidDel="00000000" w:rsidP="00000000" w:rsidRDefault="00000000" w:rsidRPr="00000000" w14:paraId="0000076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TÓPICO / ASSUNTO PRINCIPAL</w:t>
      </w:r>
    </w:p>
    <w:p w:rsidR="00000000" w:rsidDel="00000000" w:rsidP="00000000" w:rsidRDefault="00000000" w:rsidRPr="00000000" w14:paraId="0000076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6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Domínios relacionados: ________________________________________________________________________________</w:t>
      </w:r>
    </w:p>
    <w:p w:rsidR="00000000" w:rsidDel="00000000" w:rsidP="00000000" w:rsidRDefault="00000000" w:rsidRPr="00000000" w14:paraId="0000076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Responsável: ________________________________________________________________________________</w:t>
      </w:r>
    </w:p>
    <w:p w:rsidR="00000000" w:rsidDel="00000000" w:rsidP="00000000" w:rsidRDefault="00000000" w:rsidRPr="00000000" w14:paraId="0000076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Data / revisão: ________________________________________________________________________________</w:t>
      </w:r>
    </w:p>
    <w:p w:rsidR="00000000" w:rsidDel="00000000" w:rsidP="00000000" w:rsidRDefault="00000000" w:rsidRPr="00000000" w14:paraId="0000077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RESUMO EXECUTIVO</w:t>
      </w:r>
    </w:p>
    <w:p w:rsidR="00000000" w:rsidDel="00000000" w:rsidP="00000000" w:rsidRDefault="00000000" w:rsidRPr="00000000" w14:paraId="0000077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Tese / resposta principal (máx. 2 frases):</w:t>
      </w:r>
    </w:p>
    <w:p w:rsidR="00000000" w:rsidDel="00000000" w:rsidP="00000000" w:rsidRDefault="00000000" w:rsidRPr="00000000" w14:paraId="0000077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7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7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Situação atual:</w:t>
      </w:r>
    </w:p>
    <w:p w:rsidR="00000000" w:rsidDel="00000000" w:rsidP="00000000" w:rsidRDefault="00000000" w:rsidRPr="00000000" w14:paraId="0000077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7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desejado / definição de pronto:</w:t>
      </w:r>
    </w:p>
    <w:p w:rsidR="00000000" w:rsidDel="00000000" w:rsidP="00000000" w:rsidRDefault="00000000" w:rsidRPr="00000000" w14:paraId="0000077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7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ou indicador principal:</w:t>
      </w:r>
    </w:p>
    <w:p w:rsidR="00000000" w:rsidDel="00000000" w:rsidP="00000000" w:rsidRDefault="00000000" w:rsidRPr="00000000" w14:paraId="0000077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7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Risco / lacuna crítica:</w:t>
      </w:r>
    </w:p>
    <w:p w:rsidR="00000000" w:rsidDel="00000000" w:rsidP="00000000" w:rsidRDefault="00000000" w:rsidRPr="00000000" w14:paraId="0000077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7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Decisão executiva:</w:t>
      </w:r>
    </w:p>
    <w:p w:rsidR="00000000" w:rsidDel="00000000" w:rsidP="00000000" w:rsidRDefault="00000000" w:rsidRPr="00000000" w14:paraId="0000077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AVANÇAR   ☐ CORRIGIR   ☐ INVESTIGAR   ☐ PAUSAR</w:t>
      </w:r>
    </w:p>
    <w:p w:rsidR="00000000" w:rsidDel="00000000" w:rsidP="00000000" w:rsidRDefault="00000000" w:rsidRPr="00000000" w14:paraId="0000077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ação visível:</w:t>
      </w:r>
    </w:p>
    <w:p w:rsidR="00000000" w:rsidDel="00000000" w:rsidP="00000000" w:rsidRDefault="00000000" w:rsidRPr="00000000" w14:paraId="0000078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8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JTBD — JOBS TO BE DONE</w:t>
      </w:r>
    </w:p>
    <w:p w:rsidR="00000000" w:rsidDel="00000000" w:rsidP="00000000" w:rsidRDefault="00000000" w:rsidRPr="00000000" w14:paraId="0000078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Quando... (situação / gatilho):</w:t>
      </w:r>
    </w:p>
    <w:p w:rsidR="00000000" w:rsidDel="00000000" w:rsidP="00000000" w:rsidRDefault="00000000" w:rsidRPr="00000000" w14:paraId="0000078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8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Quero... (tarefa / progresso que precisa acontecer):</w:t>
      </w:r>
    </w:p>
    <w:p w:rsidR="00000000" w:rsidDel="00000000" w:rsidP="00000000" w:rsidRDefault="00000000" w:rsidRPr="00000000" w14:paraId="0000078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8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Para que... (resultado funcional):</w:t>
      </w:r>
    </w:p>
    <w:p w:rsidR="00000000" w:rsidDel="00000000" w:rsidP="00000000" w:rsidRDefault="00000000" w:rsidRPr="00000000" w14:paraId="0000078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8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Resultado emocional / social esperado:</w:t>
      </w:r>
    </w:p>
    <w:p w:rsidR="00000000" w:rsidDel="00000000" w:rsidP="00000000" w:rsidRDefault="00000000" w:rsidRPr="00000000" w14:paraId="0000078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8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Alternativa usada hoje:</w:t>
      </w:r>
    </w:p>
    <w:p w:rsidR="00000000" w:rsidDel="00000000" w:rsidP="00000000" w:rsidRDefault="00000000" w:rsidRPr="00000000" w14:paraId="0000078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8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Fricção / motivo de abandono da alternativa:</w:t>
      </w:r>
    </w:p>
    <w:p w:rsidR="00000000" w:rsidDel="00000000" w:rsidP="00000000" w:rsidRDefault="00000000" w:rsidRPr="00000000" w14:paraId="0000078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8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Evidência de que o job foi realizado:</w:t>
      </w:r>
    </w:p>
    <w:p w:rsidR="00000000" w:rsidDel="00000000" w:rsidP="00000000" w:rsidRDefault="00000000" w:rsidRPr="00000000" w14:paraId="0000079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9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5W2H</w:t>
      </w:r>
    </w:p>
    <w:p w:rsidR="00000000" w:rsidDel="00000000" w:rsidP="00000000" w:rsidRDefault="00000000" w:rsidRPr="00000000" w14:paraId="0000079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WHAT — O que precisa ser feito?</w:t>
      </w:r>
    </w:p>
    <w:p w:rsidR="00000000" w:rsidDel="00000000" w:rsidP="00000000" w:rsidRDefault="00000000" w:rsidRPr="00000000" w14:paraId="0000079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9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WHY — Por que isso importa agora?</w:t>
      </w:r>
    </w:p>
    <w:p w:rsidR="00000000" w:rsidDel="00000000" w:rsidP="00000000" w:rsidRDefault="00000000" w:rsidRPr="00000000" w14:paraId="0000079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9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WHERE — Onde / em qual sistema, canal ou contexto?</w:t>
      </w:r>
    </w:p>
    <w:p w:rsidR="00000000" w:rsidDel="00000000" w:rsidP="00000000" w:rsidRDefault="00000000" w:rsidRPr="00000000" w14:paraId="0000079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9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WHEN — Quando inicia, termina ou deve ser revisado?</w:t>
      </w:r>
    </w:p>
    <w:p w:rsidR="00000000" w:rsidDel="00000000" w:rsidP="00000000" w:rsidRDefault="00000000" w:rsidRPr="00000000" w14:paraId="0000079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9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WHO — Quem executa / decide / aprova?</w:t>
      </w:r>
    </w:p>
    <w:p w:rsidR="00000000" w:rsidDel="00000000" w:rsidP="00000000" w:rsidRDefault="00000000" w:rsidRPr="00000000" w14:paraId="0000079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9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— Como será executado?</w:t>
      </w:r>
    </w:p>
    <w:p w:rsidR="00000000" w:rsidDel="00000000" w:rsidP="00000000" w:rsidRDefault="00000000" w:rsidRPr="00000000" w14:paraId="0000079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9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HOW MUCH — Quanto custa / consome / exige de capacidade?</w:t>
      </w:r>
    </w:p>
    <w:p w:rsidR="00000000" w:rsidDel="00000000" w:rsidP="00000000" w:rsidRDefault="00000000" w:rsidRPr="00000000" w14:paraId="000007A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A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PDCPA</w:t>
      </w:r>
    </w:p>
    <w:p w:rsidR="00000000" w:rsidDel="00000000" w:rsidP="00000000" w:rsidRDefault="00000000" w:rsidRPr="00000000" w14:paraId="000007A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P1 — Plano / hipótese / resultado esperado:</w:t>
      </w:r>
    </w:p>
    <w:p w:rsidR="00000000" w:rsidDel="00000000" w:rsidP="00000000" w:rsidRDefault="00000000" w:rsidRPr="00000000" w14:paraId="000007A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A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 — Execução realizada / próxima execução:</w:t>
      </w:r>
    </w:p>
    <w:p w:rsidR="00000000" w:rsidDel="00000000" w:rsidP="00000000" w:rsidRDefault="00000000" w:rsidRPr="00000000" w14:paraId="000007A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A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 — Checagem: evidência, métrica e resultado observado:</w:t>
      </w:r>
    </w:p>
    <w:p w:rsidR="00000000" w:rsidDel="00000000" w:rsidP="00000000" w:rsidRDefault="00000000" w:rsidRPr="00000000" w14:paraId="000007A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A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P2 — Padronização / prevenção: o que incorporar, proteger ou evitar:</w:t>
      </w:r>
    </w:p>
    <w:p w:rsidR="00000000" w:rsidDel="00000000" w:rsidP="00000000" w:rsidRDefault="00000000" w:rsidRPr="00000000" w14:paraId="000007A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A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A — Ajuste / decisão / próxima ação do ciclo:</w:t>
      </w:r>
    </w:p>
    <w:p w:rsidR="00000000" w:rsidDel="00000000" w:rsidP="00000000" w:rsidRDefault="00000000" w:rsidRPr="00000000" w14:paraId="000007A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A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rFonts w:ascii="IBM Plex Sans" w:cs="IBM Plex Sans" w:eastAsia="IBM Plex Sans" w:hAnsi="IBM Plex Sans"/>
          <w:b w:val="1"/>
          <w:bCs w:val="1"/>
          <w:sz w:val="23"/>
          <w:szCs w:val="23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3"/>
          <w:szCs w:val="23"/>
          <w:rtl w:val="0"/>
        </w:rPr>
        <w:t xml:space="preserve">EVIDÊNCIA E RASTREABILIDADE</w:t>
      </w:r>
    </w:p>
    <w:p w:rsidR="00000000" w:rsidDel="00000000" w:rsidP="00000000" w:rsidRDefault="00000000" w:rsidRPr="00000000" w14:paraId="000007A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Classe epistêmica:</w:t>
      </w:r>
    </w:p>
    <w:p w:rsidR="00000000" w:rsidDel="00000000" w:rsidP="00000000" w:rsidRDefault="00000000" w:rsidRPr="00000000" w14:paraId="000007B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☐ FOUND_DIRECT   ☐ EXTERNAL   ☐ PROPOSED   ☐ LACUNA</w:t>
      </w:r>
    </w:p>
    <w:p w:rsidR="00000000" w:rsidDel="00000000" w:rsidP="00000000" w:rsidRDefault="00000000" w:rsidRPr="00000000" w14:paraId="000007B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Fonte / arquivo / URL / localizador:</w:t>
      </w:r>
    </w:p>
    <w:p w:rsidR="00000000" w:rsidDel="00000000" w:rsidP="00000000" w:rsidRDefault="00000000" w:rsidRPr="00000000" w14:paraId="000007B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B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Valor ou afirmação que a fonte sustenta:</w:t>
      </w:r>
    </w:p>
    <w:p w:rsidR="00000000" w:rsidDel="00000000" w:rsidP="00000000" w:rsidRDefault="00000000" w:rsidRPr="00000000" w14:paraId="000007B4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B5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O que ainda NÃO está comprovado:</w:t>
      </w:r>
    </w:p>
    <w:p w:rsidR="00000000" w:rsidDel="00000000" w:rsidP="00000000" w:rsidRDefault="00000000" w:rsidRPr="00000000" w14:paraId="000007B6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B7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Critério para encerrar este tópico:</w:t>
      </w:r>
    </w:p>
    <w:p w:rsidR="00000000" w:rsidDel="00000000" w:rsidP="00000000" w:rsidRDefault="00000000" w:rsidRPr="00000000" w14:paraId="000007B8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B9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BB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FECHAMENTO DO CICLO</w:t>
      </w:r>
    </w:p>
    <w:p w:rsidR="00000000" w:rsidDel="00000000" w:rsidP="00000000" w:rsidRDefault="00000000" w:rsidRPr="00000000" w14:paraId="000007BC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Decisões tomadas:</w:t>
      </w:r>
    </w:p>
    <w:p w:rsidR="00000000" w:rsidDel="00000000" w:rsidP="00000000" w:rsidRDefault="00000000" w:rsidRPr="00000000" w14:paraId="000007BD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BE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Lacunas que permanecem:</w:t>
      </w:r>
    </w:p>
    <w:p w:rsidR="00000000" w:rsidDel="00000000" w:rsidP="00000000" w:rsidRDefault="00000000" w:rsidRPr="00000000" w14:paraId="000007BF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C0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Itens que precisam entrar em D22:</w:t>
      </w:r>
    </w:p>
    <w:p w:rsidR="00000000" w:rsidDel="00000000" w:rsidP="00000000" w:rsidRDefault="00000000" w:rsidRPr="00000000" w14:paraId="000007C1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C2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Próxima revisão:</w:t>
      </w:r>
    </w:p>
    <w:p w:rsidR="00000000" w:rsidDel="00000000" w:rsidP="00000000" w:rsidRDefault="00000000" w:rsidRPr="00000000" w14:paraId="000007C3">
      <w:pPr>
        <w:rPr>
          <w:rFonts w:ascii="IBM Plex Sans" w:cs="IBM Plex Sans" w:eastAsia="IBM Plex Sans" w:hAnsi="IBM Plex Sans"/>
          <w:sz w:val="21"/>
          <w:szCs w:val="21"/>
        </w:rPr>
      </w:pPr>
      <w:r w:rsidDel="00000000" w:rsidR="00000000" w:rsidRPr="00000000">
        <w:rPr>
          <w:rFonts w:ascii="IBM Plex Sans" w:cs="IBM Plex Sans" w:eastAsia="IBM Plex Sans" w:hAnsi="IBM Plex Sans"/>
          <w:sz w:val="21"/>
          <w:szCs w:val="21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20" w:top="794" w:left="908" w:right="9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