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8D50" w14:textId="77777777" w:rsidR="00757692" w:rsidRDefault="00757692">
      <w:pPr>
        <w:spacing w:before="1440" w:after="120"/>
      </w:pPr>
    </w:p>
    <w:p w14:paraId="74644459" w14:textId="77777777" w:rsidR="00757692" w:rsidRDefault="00000000">
      <w:pPr>
        <w:spacing w:after="80"/>
        <w:jc w:val="center"/>
      </w:pPr>
      <w:r>
        <w:rPr>
          <w:b/>
          <w:bCs/>
          <w:sz w:val="72"/>
          <w:szCs w:val="72"/>
        </w:rPr>
        <w:t>SAMA</w:t>
      </w:r>
    </w:p>
    <w:p w14:paraId="459F0823" w14:textId="5B9D4C6C" w:rsidR="00757692" w:rsidRDefault="00000000">
      <w:pPr>
        <w:spacing w:after="80"/>
        <w:jc w:val="center"/>
      </w:pPr>
      <w:r>
        <w:rPr>
          <w:sz w:val="32"/>
          <w:szCs w:val="32"/>
        </w:rPr>
        <w:t>Solar Alone Multi-</w:t>
      </w:r>
      <w:r w:rsidR="0012433E">
        <w:rPr>
          <w:sz w:val="32"/>
          <w:szCs w:val="32"/>
        </w:rPr>
        <w:t>Objective</w:t>
      </w:r>
      <w:r>
        <w:rPr>
          <w:sz w:val="32"/>
          <w:szCs w:val="32"/>
        </w:rPr>
        <w:t xml:space="preserve"> Advisor</w:t>
      </w:r>
      <w:r w:rsidR="0012433E">
        <w:rPr>
          <w:sz w:val="32"/>
          <w:szCs w:val="32"/>
        </w:rPr>
        <w:t xml:space="preserve"> V2</w:t>
      </w:r>
    </w:p>
    <w:p w14:paraId="0107FFA9" w14:textId="2F2BF66B" w:rsidR="00757692" w:rsidRDefault="00000000">
      <w:pPr>
        <w:spacing w:after="80"/>
        <w:jc w:val="center"/>
      </w:pPr>
      <w:r>
        <w:t xml:space="preserve">Comprehensive User </w:t>
      </w:r>
      <w:r w:rsidR="0012433E">
        <w:t>Documentation | v1</w:t>
      </w:r>
    </w:p>
    <w:p w14:paraId="2AE79AD0" w14:textId="633EDF22" w:rsidR="00757692" w:rsidRDefault="00000000">
      <w:pPr>
        <w:spacing w:after="1440"/>
        <w:jc w:val="center"/>
      </w:pPr>
      <w:r>
        <w:t xml:space="preserve">Free Appropriate Sustainability Technology (FAST) Research </w:t>
      </w:r>
      <w:r w:rsidR="0012433E">
        <w:t>Group | Western</w:t>
      </w:r>
      <w:r>
        <w:t xml:space="preserve"> University, London, Ontario, Canada</w:t>
      </w:r>
    </w:p>
    <w:p w14:paraId="5970CE24" w14:textId="47518CDD" w:rsidR="00DA41EB" w:rsidRDefault="00000000" w:rsidP="00DA41EB">
      <w:r>
        <w:br w:type="page"/>
      </w:r>
    </w:p>
    <w:sdt>
      <w:sdtPr>
        <w:rPr>
          <w:rFonts w:asciiTheme="majorBidi" w:hAnsiTheme="majorBidi"/>
          <w:color w:val="000000" w:themeColor="text1"/>
        </w:rPr>
        <w:id w:val="305971450"/>
        <w:docPartObj>
          <w:docPartGallery w:val="Table of Contents"/>
          <w:docPartUnique/>
        </w:docPartObj>
      </w:sdtPr>
      <w:sdtEndPr>
        <w:rPr>
          <w:rFonts w:ascii="Times New Roman" w:eastAsia="Times New Roman" w:hAnsi="Times New Roman" w:cs="Times New Roman"/>
          <w:b/>
          <w:bCs/>
          <w:noProof/>
          <w:color w:val="000000"/>
          <w:sz w:val="24"/>
          <w:szCs w:val="24"/>
          <w:lang w:val="en-CA" w:eastAsia="en-CA"/>
        </w:rPr>
      </w:sdtEndPr>
      <w:sdtContent>
        <w:p w14:paraId="4BF6BE13" w14:textId="2310C9A8" w:rsidR="00DA41EB" w:rsidRPr="00DA41EB" w:rsidRDefault="00DA41EB">
          <w:pPr>
            <w:pStyle w:val="TOCHeading"/>
            <w:rPr>
              <w:rFonts w:asciiTheme="majorBidi" w:hAnsiTheme="majorBidi"/>
              <w:b/>
              <w:bCs/>
              <w:color w:val="000000" w:themeColor="text1"/>
            </w:rPr>
          </w:pPr>
          <w:r w:rsidRPr="00DA41EB">
            <w:rPr>
              <w:rFonts w:asciiTheme="majorBidi" w:hAnsiTheme="majorBidi"/>
              <w:b/>
              <w:bCs/>
              <w:color w:val="000000" w:themeColor="text1"/>
            </w:rPr>
            <w:t>Contents</w:t>
          </w:r>
        </w:p>
        <w:p w14:paraId="075E9C13" w14:textId="44230C57" w:rsidR="00DA41EB" w:rsidRDefault="00DA41EB">
          <w:pPr>
            <w:pStyle w:val="TOC1"/>
            <w:tabs>
              <w:tab w:val="right" w:leader="dot" w:pos="10070"/>
            </w:tabs>
            <w:rPr>
              <w:noProof/>
            </w:rPr>
          </w:pPr>
          <w:r>
            <w:fldChar w:fldCharType="begin"/>
          </w:r>
          <w:r>
            <w:instrText xml:space="preserve"> TOC \o "1-3" \h \z \u </w:instrText>
          </w:r>
          <w:r>
            <w:fldChar w:fldCharType="separate"/>
          </w:r>
          <w:hyperlink w:anchor="_Toc224049063" w:history="1">
            <w:r w:rsidRPr="00E60D0C">
              <w:rPr>
                <w:rStyle w:val="Hyperlink"/>
                <w:noProof/>
              </w:rPr>
              <w:t>0. Before You Start: Installing Python</w:t>
            </w:r>
            <w:r>
              <w:rPr>
                <w:noProof/>
                <w:webHidden/>
              </w:rPr>
              <w:tab/>
            </w:r>
            <w:r>
              <w:rPr>
                <w:noProof/>
                <w:webHidden/>
              </w:rPr>
              <w:fldChar w:fldCharType="begin"/>
            </w:r>
            <w:r>
              <w:rPr>
                <w:noProof/>
                <w:webHidden/>
              </w:rPr>
              <w:instrText xml:space="preserve"> PAGEREF _Toc224049063 \h </w:instrText>
            </w:r>
            <w:r>
              <w:rPr>
                <w:noProof/>
                <w:webHidden/>
              </w:rPr>
            </w:r>
            <w:r>
              <w:rPr>
                <w:noProof/>
                <w:webHidden/>
              </w:rPr>
              <w:fldChar w:fldCharType="separate"/>
            </w:r>
            <w:r>
              <w:rPr>
                <w:noProof/>
                <w:webHidden/>
              </w:rPr>
              <w:t>2</w:t>
            </w:r>
            <w:r>
              <w:rPr>
                <w:noProof/>
                <w:webHidden/>
              </w:rPr>
              <w:fldChar w:fldCharType="end"/>
            </w:r>
          </w:hyperlink>
        </w:p>
        <w:p w14:paraId="53963D66" w14:textId="206C5502" w:rsidR="00DA41EB" w:rsidRDefault="00DA41EB">
          <w:pPr>
            <w:pStyle w:val="TOC2"/>
            <w:tabs>
              <w:tab w:val="right" w:leader="dot" w:pos="10070"/>
            </w:tabs>
            <w:rPr>
              <w:noProof/>
            </w:rPr>
          </w:pPr>
          <w:hyperlink w:anchor="_Toc224049064" w:history="1">
            <w:r w:rsidRPr="00E60D0C">
              <w:rPr>
                <w:rStyle w:val="Hyperlink"/>
                <w:noProof/>
              </w:rPr>
              <w:t>0.1 Checking if Python is Already Installed</w:t>
            </w:r>
            <w:r>
              <w:rPr>
                <w:noProof/>
                <w:webHidden/>
              </w:rPr>
              <w:tab/>
            </w:r>
            <w:r>
              <w:rPr>
                <w:noProof/>
                <w:webHidden/>
              </w:rPr>
              <w:fldChar w:fldCharType="begin"/>
            </w:r>
            <w:r>
              <w:rPr>
                <w:noProof/>
                <w:webHidden/>
              </w:rPr>
              <w:instrText xml:space="preserve"> PAGEREF _Toc224049064 \h </w:instrText>
            </w:r>
            <w:r>
              <w:rPr>
                <w:noProof/>
                <w:webHidden/>
              </w:rPr>
            </w:r>
            <w:r>
              <w:rPr>
                <w:noProof/>
                <w:webHidden/>
              </w:rPr>
              <w:fldChar w:fldCharType="separate"/>
            </w:r>
            <w:r>
              <w:rPr>
                <w:noProof/>
                <w:webHidden/>
              </w:rPr>
              <w:t>2</w:t>
            </w:r>
            <w:r>
              <w:rPr>
                <w:noProof/>
                <w:webHidden/>
              </w:rPr>
              <w:fldChar w:fldCharType="end"/>
            </w:r>
          </w:hyperlink>
        </w:p>
        <w:p w14:paraId="45BE4A3F" w14:textId="3A5D99E1" w:rsidR="00DA41EB" w:rsidRDefault="00DA41EB">
          <w:pPr>
            <w:pStyle w:val="TOC2"/>
            <w:tabs>
              <w:tab w:val="right" w:leader="dot" w:pos="10070"/>
            </w:tabs>
            <w:rPr>
              <w:noProof/>
            </w:rPr>
          </w:pPr>
          <w:hyperlink w:anchor="_Toc224049065" w:history="1">
            <w:r w:rsidRPr="00E60D0C">
              <w:rPr>
                <w:rStyle w:val="Hyperlink"/>
                <w:noProof/>
              </w:rPr>
              <w:t>0.2 Installing Python on Windows</w:t>
            </w:r>
            <w:r>
              <w:rPr>
                <w:noProof/>
                <w:webHidden/>
              </w:rPr>
              <w:tab/>
            </w:r>
            <w:r>
              <w:rPr>
                <w:noProof/>
                <w:webHidden/>
              </w:rPr>
              <w:fldChar w:fldCharType="begin"/>
            </w:r>
            <w:r>
              <w:rPr>
                <w:noProof/>
                <w:webHidden/>
              </w:rPr>
              <w:instrText xml:space="preserve"> PAGEREF _Toc224049065 \h </w:instrText>
            </w:r>
            <w:r>
              <w:rPr>
                <w:noProof/>
                <w:webHidden/>
              </w:rPr>
            </w:r>
            <w:r>
              <w:rPr>
                <w:noProof/>
                <w:webHidden/>
              </w:rPr>
              <w:fldChar w:fldCharType="separate"/>
            </w:r>
            <w:r>
              <w:rPr>
                <w:noProof/>
                <w:webHidden/>
              </w:rPr>
              <w:t>2</w:t>
            </w:r>
            <w:r>
              <w:rPr>
                <w:noProof/>
                <w:webHidden/>
              </w:rPr>
              <w:fldChar w:fldCharType="end"/>
            </w:r>
          </w:hyperlink>
        </w:p>
        <w:p w14:paraId="303324B6" w14:textId="7722E329" w:rsidR="00DA41EB" w:rsidRDefault="00DA41EB">
          <w:pPr>
            <w:pStyle w:val="TOC2"/>
            <w:tabs>
              <w:tab w:val="right" w:leader="dot" w:pos="10070"/>
            </w:tabs>
            <w:rPr>
              <w:noProof/>
            </w:rPr>
          </w:pPr>
          <w:hyperlink w:anchor="_Toc224049066" w:history="1">
            <w:r w:rsidRPr="00E60D0C">
              <w:rPr>
                <w:rStyle w:val="Hyperlink"/>
                <w:noProof/>
              </w:rPr>
              <w:t>0.3 Installing Python on macOS</w:t>
            </w:r>
            <w:r>
              <w:rPr>
                <w:noProof/>
                <w:webHidden/>
              </w:rPr>
              <w:tab/>
            </w:r>
            <w:r>
              <w:rPr>
                <w:noProof/>
                <w:webHidden/>
              </w:rPr>
              <w:fldChar w:fldCharType="begin"/>
            </w:r>
            <w:r>
              <w:rPr>
                <w:noProof/>
                <w:webHidden/>
              </w:rPr>
              <w:instrText xml:space="preserve"> PAGEREF _Toc224049066 \h </w:instrText>
            </w:r>
            <w:r>
              <w:rPr>
                <w:noProof/>
                <w:webHidden/>
              </w:rPr>
            </w:r>
            <w:r>
              <w:rPr>
                <w:noProof/>
                <w:webHidden/>
              </w:rPr>
              <w:fldChar w:fldCharType="separate"/>
            </w:r>
            <w:r>
              <w:rPr>
                <w:noProof/>
                <w:webHidden/>
              </w:rPr>
              <w:t>2</w:t>
            </w:r>
            <w:r>
              <w:rPr>
                <w:noProof/>
                <w:webHidden/>
              </w:rPr>
              <w:fldChar w:fldCharType="end"/>
            </w:r>
          </w:hyperlink>
        </w:p>
        <w:p w14:paraId="35141B15" w14:textId="71B1FA80" w:rsidR="00DA41EB" w:rsidRDefault="00DA41EB">
          <w:pPr>
            <w:pStyle w:val="TOC2"/>
            <w:tabs>
              <w:tab w:val="right" w:leader="dot" w:pos="10070"/>
            </w:tabs>
            <w:rPr>
              <w:noProof/>
            </w:rPr>
          </w:pPr>
          <w:hyperlink w:anchor="_Toc224049067" w:history="1">
            <w:r w:rsidRPr="00E60D0C">
              <w:rPr>
                <w:rStyle w:val="Hyperlink"/>
                <w:noProof/>
              </w:rPr>
              <w:t>0.4 Opening a Terminal</w:t>
            </w:r>
            <w:r>
              <w:rPr>
                <w:noProof/>
                <w:webHidden/>
              </w:rPr>
              <w:tab/>
            </w:r>
            <w:r>
              <w:rPr>
                <w:noProof/>
                <w:webHidden/>
              </w:rPr>
              <w:fldChar w:fldCharType="begin"/>
            </w:r>
            <w:r>
              <w:rPr>
                <w:noProof/>
                <w:webHidden/>
              </w:rPr>
              <w:instrText xml:space="preserve"> PAGEREF _Toc224049067 \h </w:instrText>
            </w:r>
            <w:r>
              <w:rPr>
                <w:noProof/>
                <w:webHidden/>
              </w:rPr>
            </w:r>
            <w:r>
              <w:rPr>
                <w:noProof/>
                <w:webHidden/>
              </w:rPr>
              <w:fldChar w:fldCharType="separate"/>
            </w:r>
            <w:r>
              <w:rPr>
                <w:noProof/>
                <w:webHidden/>
              </w:rPr>
              <w:t>2</w:t>
            </w:r>
            <w:r>
              <w:rPr>
                <w:noProof/>
                <w:webHidden/>
              </w:rPr>
              <w:fldChar w:fldCharType="end"/>
            </w:r>
          </w:hyperlink>
        </w:p>
        <w:p w14:paraId="5F5FBA9C" w14:textId="6897DDA0" w:rsidR="00DA41EB" w:rsidRDefault="00DA41EB">
          <w:pPr>
            <w:pStyle w:val="TOC2"/>
            <w:tabs>
              <w:tab w:val="right" w:leader="dot" w:pos="10070"/>
            </w:tabs>
            <w:rPr>
              <w:noProof/>
            </w:rPr>
          </w:pPr>
          <w:hyperlink w:anchor="_Toc224049068" w:history="1">
            <w:r w:rsidRPr="00E60D0C">
              <w:rPr>
                <w:rStyle w:val="Hyperlink"/>
                <w:noProof/>
              </w:rPr>
              <w:t>0.5 Verifying pip</w:t>
            </w:r>
            <w:r>
              <w:rPr>
                <w:noProof/>
                <w:webHidden/>
              </w:rPr>
              <w:tab/>
            </w:r>
            <w:r>
              <w:rPr>
                <w:noProof/>
                <w:webHidden/>
              </w:rPr>
              <w:fldChar w:fldCharType="begin"/>
            </w:r>
            <w:r>
              <w:rPr>
                <w:noProof/>
                <w:webHidden/>
              </w:rPr>
              <w:instrText xml:space="preserve"> PAGEREF _Toc224049068 \h </w:instrText>
            </w:r>
            <w:r>
              <w:rPr>
                <w:noProof/>
                <w:webHidden/>
              </w:rPr>
            </w:r>
            <w:r>
              <w:rPr>
                <w:noProof/>
                <w:webHidden/>
              </w:rPr>
              <w:fldChar w:fldCharType="separate"/>
            </w:r>
            <w:r>
              <w:rPr>
                <w:noProof/>
                <w:webHidden/>
              </w:rPr>
              <w:t>2</w:t>
            </w:r>
            <w:r>
              <w:rPr>
                <w:noProof/>
                <w:webHidden/>
              </w:rPr>
              <w:fldChar w:fldCharType="end"/>
            </w:r>
          </w:hyperlink>
        </w:p>
        <w:p w14:paraId="7686E589" w14:textId="14FB5FD6" w:rsidR="00DA41EB" w:rsidRDefault="00DA41EB">
          <w:pPr>
            <w:pStyle w:val="TOC1"/>
            <w:tabs>
              <w:tab w:val="right" w:leader="dot" w:pos="10070"/>
            </w:tabs>
            <w:rPr>
              <w:noProof/>
            </w:rPr>
          </w:pPr>
          <w:hyperlink w:anchor="_Toc224049069" w:history="1">
            <w:r w:rsidRPr="00E60D0C">
              <w:rPr>
                <w:rStyle w:val="Hyperlink"/>
                <w:caps/>
                <w:noProof/>
              </w:rPr>
              <w:t>1. Overview</w:t>
            </w:r>
            <w:r>
              <w:rPr>
                <w:noProof/>
                <w:webHidden/>
              </w:rPr>
              <w:tab/>
            </w:r>
            <w:r>
              <w:rPr>
                <w:noProof/>
                <w:webHidden/>
              </w:rPr>
              <w:fldChar w:fldCharType="begin"/>
            </w:r>
            <w:r>
              <w:rPr>
                <w:noProof/>
                <w:webHidden/>
              </w:rPr>
              <w:instrText xml:space="preserve"> PAGEREF _Toc224049069 \h </w:instrText>
            </w:r>
            <w:r>
              <w:rPr>
                <w:noProof/>
                <w:webHidden/>
              </w:rPr>
            </w:r>
            <w:r>
              <w:rPr>
                <w:noProof/>
                <w:webHidden/>
              </w:rPr>
              <w:fldChar w:fldCharType="separate"/>
            </w:r>
            <w:r>
              <w:rPr>
                <w:noProof/>
                <w:webHidden/>
              </w:rPr>
              <w:t>3</w:t>
            </w:r>
            <w:r>
              <w:rPr>
                <w:noProof/>
                <w:webHidden/>
              </w:rPr>
              <w:fldChar w:fldCharType="end"/>
            </w:r>
          </w:hyperlink>
        </w:p>
        <w:p w14:paraId="3020A411" w14:textId="121C9B3B" w:rsidR="00DA41EB" w:rsidRDefault="00DA41EB">
          <w:pPr>
            <w:pStyle w:val="TOC2"/>
            <w:tabs>
              <w:tab w:val="right" w:leader="dot" w:pos="10070"/>
            </w:tabs>
            <w:rPr>
              <w:noProof/>
            </w:rPr>
          </w:pPr>
          <w:hyperlink w:anchor="_Toc224049070" w:history="1">
            <w:r w:rsidRPr="00E60D0C">
              <w:rPr>
                <w:rStyle w:val="Hyperlink"/>
                <w:noProof/>
              </w:rPr>
              <w:t>1.1 What SAMA Optimizes</w:t>
            </w:r>
            <w:r>
              <w:rPr>
                <w:noProof/>
                <w:webHidden/>
              </w:rPr>
              <w:tab/>
            </w:r>
            <w:r>
              <w:rPr>
                <w:noProof/>
                <w:webHidden/>
              </w:rPr>
              <w:fldChar w:fldCharType="begin"/>
            </w:r>
            <w:r>
              <w:rPr>
                <w:noProof/>
                <w:webHidden/>
              </w:rPr>
              <w:instrText xml:space="preserve"> PAGEREF _Toc224049070 \h </w:instrText>
            </w:r>
            <w:r>
              <w:rPr>
                <w:noProof/>
                <w:webHidden/>
              </w:rPr>
            </w:r>
            <w:r>
              <w:rPr>
                <w:noProof/>
                <w:webHidden/>
              </w:rPr>
              <w:fldChar w:fldCharType="separate"/>
            </w:r>
            <w:r>
              <w:rPr>
                <w:noProof/>
                <w:webHidden/>
              </w:rPr>
              <w:t>3</w:t>
            </w:r>
            <w:r>
              <w:rPr>
                <w:noProof/>
                <w:webHidden/>
              </w:rPr>
              <w:fldChar w:fldCharType="end"/>
            </w:r>
          </w:hyperlink>
        </w:p>
        <w:p w14:paraId="6F42FE35" w14:textId="20EAAB3E" w:rsidR="00DA41EB" w:rsidRDefault="00DA41EB">
          <w:pPr>
            <w:pStyle w:val="TOC2"/>
            <w:tabs>
              <w:tab w:val="right" w:leader="dot" w:pos="10070"/>
            </w:tabs>
            <w:rPr>
              <w:noProof/>
            </w:rPr>
          </w:pPr>
          <w:hyperlink w:anchor="_Toc224049071" w:history="1">
            <w:r w:rsidRPr="00E60D0C">
              <w:rPr>
                <w:rStyle w:val="Hyperlink"/>
                <w:noProof/>
              </w:rPr>
              <w:t>1.2 Key Capabilities</w:t>
            </w:r>
            <w:r>
              <w:rPr>
                <w:noProof/>
                <w:webHidden/>
              </w:rPr>
              <w:tab/>
            </w:r>
            <w:r>
              <w:rPr>
                <w:noProof/>
                <w:webHidden/>
              </w:rPr>
              <w:fldChar w:fldCharType="begin"/>
            </w:r>
            <w:r>
              <w:rPr>
                <w:noProof/>
                <w:webHidden/>
              </w:rPr>
              <w:instrText xml:space="preserve"> PAGEREF _Toc224049071 \h </w:instrText>
            </w:r>
            <w:r>
              <w:rPr>
                <w:noProof/>
                <w:webHidden/>
              </w:rPr>
            </w:r>
            <w:r>
              <w:rPr>
                <w:noProof/>
                <w:webHidden/>
              </w:rPr>
              <w:fldChar w:fldCharType="separate"/>
            </w:r>
            <w:r>
              <w:rPr>
                <w:noProof/>
                <w:webHidden/>
              </w:rPr>
              <w:t>3</w:t>
            </w:r>
            <w:r>
              <w:rPr>
                <w:noProof/>
                <w:webHidden/>
              </w:rPr>
              <w:fldChar w:fldCharType="end"/>
            </w:r>
          </w:hyperlink>
        </w:p>
        <w:p w14:paraId="781F35E1" w14:textId="62E71E8D" w:rsidR="00DA41EB" w:rsidRDefault="00DA41EB">
          <w:pPr>
            <w:pStyle w:val="TOC2"/>
            <w:tabs>
              <w:tab w:val="right" w:leader="dot" w:pos="10070"/>
            </w:tabs>
            <w:rPr>
              <w:noProof/>
            </w:rPr>
          </w:pPr>
          <w:hyperlink w:anchor="_Toc224049072" w:history="1">
            <w:r w:rsidRPr="00E60D0C">
              <w:rPr>
                <w:rStyle w:val="Hyperlink"/>
                <w:noProof/>
              </w:rPr>
              <w:t>1.3 Comparison to HOMER Pro</w:t>
            </w:r>
            <w:r>
              <w:rPr>
                <w:noProof/>
                <w:webHidden/>
              </w:rPr>
              <w:tab/>
            </w:r>
            <w:r>
              <w:rPr>
                <w:noProof/>
                <w:webHidden/>
              </w:rPr>
              <w:fldChar w:fldCharType="begin"/>
            </w:r>
            <w:r>
              <w:rPr>
                <w:noProof/>
                <w:webHidden/>
              </w:rPr>
              <w:instrText xml:space="preserve"> PAGEREF _Toc224049072 \h </w:instrText>
            </w:r>
            <w:r>
              <w:rPr>
                <w:noProof/>
                <w:webHidden/>
              </w:rPr>
            </w:r>
            <w:r>
              <w:rPr>
                <w:noProof/>
                <w:webHidden/>
              </w:rPr>
              <w:fldChar w:fldCharType="separate"/>
            </w:r>
            <w:r>
              <w:rPr>
                <w:noProof/>
                <w:webHidden/>
              </w:rPr>
              <w:t>4</w:t>
            </w:r>
            <w:r>
              <w:rPr>
                <w:noProof/>
                <w:webHidden/>
              </w:rPr>
              <w:fldChar w:fldCharType="end"/>
            </w:r>
          </w:hyperlink>
        </w:p>
        <w:p w14:paraId="6062F80A" w14:textId="2D7C6685" w:rsidR="00DA41EB" w:rsidRDefault="00DA41EB">
          <w:pPr>
            <w:pStyle w:val="TOC1"/>
            <w:tabs>
              <w:tab w:val="right" w:leader="dot" w:pos="10070"/>
            </w:tabs>
            <w:rPr>
              <w:noProof/>
            </w:rPr>
          </w:pPr>
          <w:hyperlink w:anchor="_Toc224049073" w:history="1">
            <w:r w:rsidRPr="00E60D0C">
              <w:rPr>
                <w:rStyle w:val="Hyperlink"/>
                <w:caps/>
                <w:noProof/>
              </w:rPr>
              <w:t>2. Three Ways to Use SAMA</w:t>
            </w:r>
            <w:r>
              <w:rPr>
                <w:noProof/>
                <w:webHidden/>
              </w:rPr>
              <w:tab/>
            </w:r>
            <w:r>
              <w:rPr>
                <w:noProof/>
                <w:webHidden/>
              </w:rPr>
              <w:fldChar w:fldCharType="begin"/>
            </w:r>
            <w:r>
              <w:rPr>
                <w:noProof/>
                <w:webHidden/>
              </w:rPr>
              <w:instrText xml:space="preserve"> PAGEREF _Toc224049073 \h </w:instrText>
            </w:r>
            <w:r>
              <w:rPr>
                <w:noProof/>
                <w:webHidden/>
              </w:rPr>
            </w:r>
            <w:r>
              <w:rPr>
                <w:noProof/>
                <w:webHidden/>
              </w:rPr>
              <w:fldChar w:fldCharType="separate"/>
            </w:r>
            <w:r>
              <w:rPr>
                <w:noProof/>
                <w:webHidden/>
              </w:rPr>
              <w:t>5</w:t>
            </w:r>
            <w:r>
              <w:rPr>
                <w:noProof/>
                <w:webHidden/>
              </w:rPr>
              <w:fldChar w:fldCharType="end"/>
            </w:r>
          </w:hyperlink>
        </w:p>
        <w:p w14:paraId="4FD288D9" w14:textId="781EF6CF" w:rsidR="00DA41EB" w:rsidRDefault="00DA41EB">
          <w:pPr>
            <w:pStyle w:val="TOC1"/>
            <w:tabs>
              <w:tab w:val="right" w:leader="dot" w:pos="10070"/>
            </w:tabs>
            <w:rPr>
              <w:noProof/>
            </w:rPr>
          </w:pPr>
          <w:hyperlink w:anchor="_Toc224049074" w:history="1">
            <w:r w:rsidRPr="00E60D0C">
              <w:rPr>
                <w:rStyle w:val="Hyperlink"/>
                <w:caps/>
                <w:noProof/>
              </w:rPr>
              <w:t>3. Method 1 - Using the Raw Python Code</w:t>
            </w:r>
            <w:r>
              <w:rPr>
                <w:noProof/>
                <w:webHidden/>
              </w:rPr>
              <w:tab/>
            </w:r>
            <w:r>
              <w:rPr>
                <w:noProof/>
                <w:webHidden/>
              </w:rPr>
              <w:fldChar w:fldCharType="begin"/>
            </w:r>
            <w:r>
              <w:rPr>
                <w:noProof/>
                <w:webHidden/>
              </w:rPr>
              <w:instrText xml:space="preserve"> PAGEREF _Toc224049074 \h </w:instrText>
            </w:r>
            <w:r>
              <w:rPr>
                <w:noProof/>
                <w:webHidden/>
              </w:rPr>
            </w:r>
            <w:r>
              <w:rPr>
                <w:noProof/>
                <w:webHidden/>
              </w:rPr>
              <w:fldChar w:fldCharType="separate"/>
            </w:r>
            <w:r>
              <w:rPr>
                <w:noProof/>
                <w:webHidden/>
              </w:rPr>
              <w:t>5</w:t>
            </w:r>
            <w:r>
              <w:rPr>
                <w:noProof/>
                <w:webHidden/>
              </w:rPr>
              <w:fldChar w:fldCharType="end"/>
            </w:r>
          </w:hyperlink>
        </w:p>
        <w:p w14:paraId="5AD8D847" w14:textId="37274ACA" w:rsidR="00DA41EB" w:rsidRDefault="00DA41EB">
          <w:pPr>
            <w:pStyle w:val="TOC2"/>
            <w:tabs>
              <w:tab w:val="right" w:leader="dot" w:pos="10070"/>
            </w:tabs>
            <w:rPr>
              <w:noProof/>
            </w:rPr>
          </w:pPr>
          <w:hyperlink w:anchor="_Toc224049075" w:history="1">
            <w:r w:rsidRPr="00E60D0C">
              <w:rPr>
                <w:rStyle w:val="Hyperlink"/>
                <w:noProof/>
              </w:rPr>
              <w:t>3.1 Prerequisites</w:t>
            </w:r>
            <w:r>
              <w:rPr>
                <w:noProof/>
                <w:webHidden/>
              </w:rPr>
              <w:tab/>
            </w:r>
            <w:r>
              <w:rPr>
                <w:noProof/>
                <w:webHidden/>
              </w:rPr>
              <w:fldChar w:fldCharType="begin"/>
            </w:r>
            <w:r>
              <w:rPr>
                <w:noProof/>
                <w:webHidden/>
              </w:rPr>
              <w:instrText xml:space="preserve"> PAGEREF _Toc224049075 \h </w:instrText>
            </w:r>
            <w:r>
              <w:rPr>
                <w:noProof/>
                <w:webHidden/>
              </w:rPr>
            </w:r>
            <w:r>
              <w:rPr>
                <w:noProof/>
                <w:webHidden/>
              </w:rPr>
              <w:fldChar w:fldCharType="separate"/>
            </w:r>
            <w:r>
              <w:rPr>
                <w:noProof/>
                <w:webHidden/>
              </w:rPr>
              <w:t>5</w:t>
            </w:r>
            <w:r>
              <w:rPr>
                <w:noProof/>
                <w:webHidden/>
              </w:rPr>
              <w:fldChar w:fldCharType="end"/>
            </w:r>
          </w:hyperlink>
        </w:p>
        <w:p w14:paraId="4BEE07C4" w14:textId="63C0F14D" w:rsidR="00DA41EB" w:rsidRDefault="00DA41EB">
          <w:pPr>
            <w:pStyle w:val="TOC2"/>
            <w:tabs>
              <w:tab w:val="right" w:leader="dot" w:pos="10070"/>
            </w:tabs>
            <w:rPr>
              <w:noProof/>
            </w:rPr>
          </w:pPr>
          <w:hyperlink w:anchor="_Toc224049076" w:history="1">
            <w:r w:rsidRPr="00E60D0C">
              <w:rPr>
                <w:rStyle w:val="Hyperlink"/>
                <w:noProof/>
              </w:rPr>
              <w:t>3.2 Downloading and Opening the Code</w:t>
            </w:r>
            <w:r>
              <w:rPr>
                <w:noProof/>
                <w:webHidden/>
              </w:rPr>
              <w:tab/>
            </w:r>
            <w:r>
              <w:rPr>
                <w:noProof/>
                <w:webHidden/>
              </w:rPr>
              <w:fldChar w:fldCharType="begin"/>
            </w:r>
            <w:r>
              <w:rPr>
                <w:noProof/>
                <w:webHidden/>
              </w:rPr>
              <w:instrText xml:space="preserve"> PAGEREF _Toc224049076 \h </w:instrText>
            </w:r>
            <w:r>
              <w:rPr>
                <w:noProof/>
                <w:webHidden/>
              </w:rPr>
            </w:r>
            <w:r>
              <w:rPr>
                <w:noProof/>
                <w:webHidden/>
              </w:rPr>
              <w:fldChar w:fldCharType="separate"/>
            </w:r>
            <w:r>
              <w:rPr>
                <w:noProof/>
                <w:webHidden/>
              </w:rPr>
              <w:t>5</w:t>
            </w:r>
            <w:r>
              <w:rPr>
                <w:noProof/>
                <w:webHidden/>
              </w:rPr>
              <w:fldChar w:fldCharType="end"/>
            </w:r>
          </w:hyperlink>
        </w:p>
        <w:p w14:paraId="05ACBA3B" w14:textId="2A1AB413" w:rsidR="00DA41EB" w:rsidRDefault="00DA41EB">
          <w:pPr>
            <w:pStyle w:val="TOC2"/>
            <w:tabs>
              <w:tab w:val="right" w:leader="dot" w:pos="10070"/>
            </w:tabs>
            <w:rPr>
              <w:noProof/>
            </w:rPr>
          </w:pPr>
          <w:hyperlink w:anchor="_Toc224049077" w:history="1">
            <w:r w:rsidRPr="00E60D0C">
              <w:rPr>
                <w:rStyle w:val="Hyperlink"/>
                <w:noProof/>
              </w:rPr>
              <w:t>3.3 Configuring Parameters Directly in Input_Data.py</w:t>
            </w:r>
            <w:r>
              <w:rPr>
                <w:noProof/>
                <w:webHidden/>
              </w:rPr>
              <w:tab/>
            </w:r>
            <w:r>
              <w:rPr>
                <w:noProof/>
                <w:webHidden/>
              </w:rPr>
              <w:fldChar w:fldCharType="begin"/>
            </w:r>
            <w:r>
              <w:rPr>
                <w:noProof/>
                <w:webHidden/>
              </w:rPr>
              <w:instrText xml:space="preserve"> PAGEREF _Toc224049077 \h </w:instrText>
            </w:r>
            <w:r>
              <w:rPr>
                <w:noProof/>
                <w:webHidden/>
              </w:rPr>
            </w:r>
            <w:r>
              <w:rPr>
                <w:noProof/>
                <w:webHidden/>
              </w:rPr>
              <w:fldChar w:fldCharType="separate"/>
            </w:r>
            <w:r>
              <w:rPr>
                <w:noProof/>
                <w:webHidden/>
              </w:rPr>
              <w:t>6</w:t>
            </w:r>
            <w:r>
              <w:rPr>
                <w:noProof/>
                <w:webHidden/>
              </w:rPr>
              <w:fldChar w:fldCharType="end"/>
            </w:r>
          </w:hyperlink>
        </w:p>
        <w:p w14:paraId="4E711C9C" w14:textId="534FE949" w:rsidR="00DA41EB" w:rsidRDefault="00DA41EB">
          <w:pPr>
            <w:pStyle w:val="TOC3"/>
            <w:tabs>
              <w:tab w:val="right" w:leader="dot" w:pos="10070"/>
            </w:tabs>
            <w:rPr>
              <w:noProof/>
            </w:rPr>
          </w:pPr>
          <w:hyperlink w:anchor="_Toc224049078" w:history="1">
            <w:r w:rsidRPr="00E60D0C">
              <w:rPr>
                <w:rStyle w:val="Hyperlink"/>
                <w:noProof/>
              </w:rPr>
              <w:t>3.3.1 System Components</w:t>
            </w:r>
            <w:r>
              <w:rPr>
                <w:noProof/>
                <w:webHidden/>
              </w:rPr>
              <w:tab/>
            </w:r>
            <w:r>
              <w:rPr>
                <w:noProof/>
                <w:webHidden/>
              </w:rPr>
              <w:fldChar w:fldCharType="begin"/>
            </w:r>
            <w:r>
              <w:rPr>
                <w:noProof/>
                <w:webHidden/>
              </w:rPr>
              <w:instrText xml:space="preserve"> PAGEREF _Toc224049078 \h </w:instrText>
            </w:r>
            <w:r>
              <w:rPr>
                <w:noProof/>
                <w:webHidden/>
              </w:rPr>
            </w:r>
            <w:r>
              <w:rPr>
                <w:noProof/>
                <w:webHidden/>
              </w:rPr>
              <w:fldChar w:fldCharType="separate"/>
            </w:r>
            <w:r>
              <w:rPr>
                <w:noProof/>
                <w:webHidden/>
              </w:rPr>
              <w:t>6</w:t>
            </w:r>
            <w:r>
              <w:rPr>
                <w:noProof/>
                <w:webHidden/>
              </w:rPr>
              <w:fldChar w:fldCharType="end"/>
            </w:r>
          </w:hyperlink>
        </w:p>
        <w:p w14:paraId="646368D5" w14:textId="3AD42A37" w:rsidR="00DA41EB" w:rsidRDefault="00DA41EB">
          <w:pPr>
            <w:pStyle w:val="TOC3"/>
            <w:tabs>
              <w:tab w:val="right" w:leader="dot" w:pos="10070"/>
            </w:tabs>
            <w:rPr>
              <w:noProof/>
            </w:rPr>
          </w:pPr>
          <w:hyperlink w:anchor="_Toc224049079" w:history="1">
            <w:r w:rsidRPr="00E60D0C">
              <w:rPr>
                <w:rStyle w:val="Hyperlink"/>
                <w:noProof/>
              </w:rPr>
              <w:t>3.3.2 Optimization Search Space</w:t>
            </w:r>
            <w:r>
              <w:rPr>
                <w:noProof/>
                <w:webHidden/>
              </w:rPr>
              <w:tab/>
            </w:r>
            <w:r>
              <w:rPr>
                <w:noProof/>
                <w:webHidden/>
              </w:rPr>
              <w:fldChar w:fldCharType="begin"/>
            </w:r>
            <w:r>
              <w:rPr>
                <w:noProof/>
                <w:webHidden/>
              </w:rPr>
              <w:instrText xml:space="preserve"> PAGEREF _Toc224049079 \h </w:instrText>
            </w:r>
            <w:r>
              <w:rPr>
                <w:noProof/>
                <w:webHidden/>
              </w:rPr>
            </w:r>
            <w:r>
              <w:rPr>
                <w:noProof/>
                <w:webHidden/>
              </w:rPr>
              <w:fldChar w:fldCharType="separate"/>
            </w:r>
            <w:r>
              <w:rPr>
                <w:noProof/>
                <w:webHidden/>
              </w:rPr>
              <w:t>6</w:t>
            </w:r>
            <w:r>
              <w:rPr>
                <w:noProof/>
                <w:webHidden/>
              </w:rPr>
              <w:fldChar w:fldCharType="end"/>
            </w:r>
          </w:hyperlink>
        </w:p>
        <w:p w14:paraId="54B99D40" w14:textId="3B7DAE7B" w:rsidR="00DA41EB" w:rsidRDefault="00DA41EB">
          <w:pPr>
            <w:pStyle w:val="TOC3"/>
            <w:tabs>
              <w:tab w:val="right" w:leader="dot" w:pos="10070"/>
            </w:tabs>
            <w:rPr>
              <w:noProof/>
            </w:rPr>
          </w:pPr>
          <w:hyperlink w:anchor="_Toc224049080" w:history="1">
            <w:r w:rsidRPr="00E60D0C">
              <w:rPr>
                <w:rStyle w:val="Hyperlink"/>
                <w:noProof/>
              </w:rPr>
              <w:t>3.3.3 Load Input</w:t>
            </w:r>
            <w:r>
              <w:rPr>
                <w:noProof/>
                <w:webHidden/>
              </w:rPr>
              <w:tab/>
            </w:r>
            <w:r>
              <w:rPr>
                <w:noProof/>
                <w:webHidden/>
              </w:rPr>
              <w:fldChar w:fldCharType="begin"/>
            </w:r>
            <w:r>
              <w:rPr>
                <w:noProof/>
                <w:webHidden/>
              </w:rPr>
              <w:instrText xml:space="preserve"> PAGEREF _Toc224049080 \h </w:instrText>
            </w:r>
            <w:r>
              <w:rPr>
                <w:noProof/>
                <w:webHidden/>
              </w:rPr>
            </w:r>
            <w:r>
              <w:rPr>
                <w:noProof/>
                <w:webHidden/>
              </w:rPr>
              <w:fldChar w:fldCharType="separate"/>
            </w:r>
            <w:r>
              <w:rPr>
                <w:noProof/>
                <w:webHidden/>
              </w:rPr>
              <w:t>6</w:t>
            </w:r>
            <w:r>
              <w:rPr>
                <w:noProof/>
                <w:webHidden/>
              </w:rPr>
              <w:fldChar w:fldCharType="end"/>
            </w:r>
          </w:hyperlink>
        </w:p>
        <w:p w14:paraId="6FD29356" w14:textId="6AA5341C" w:rsidR="00DA41EB" w:rsidRDefault="00DA41EB">
          <w:pPr>
            <w:pStyle w:val="TOC3"/>
            <w:tabs>
              <w:tab w:val="right" w:leader="dot" w:pos="10070"/>
            </w:tabs>
            <w:rPr>
              <w:noProof/>
            </w:rPr>
          </w:pPr>
          <w:hyperlink w:anchor="_Toc224049081" w:history="1">
            <w:r w:rsidRPr="00E60D0C">
              <w:rPr>
                <w:rStyle w:val="Hyperlink"/>
                <w:noProof/>
              </w:rPr>
              <w:t>3.3.4 Weather Input</w:t>
            </w:r>
            <w:r>
              <w:rPr>
                <w:noProof/>
                <w:webHidden/>
              </w:rPr>
              <w:tab/>
            </w:r>
            <w:r>
              <w:rPr>
                <w:noProof/>
                <w:webHidden/>
              </w:rPr>
              <w:fldChar w:fldCharType="begin"/>
            </w:r>
            <w:r>
              <w:rPr>
                <w:noProof/>
                <w:webHidden/>
              </w:rPr>
              <w:instrText xml:space="preserve"> PAGEREF _Toc224049081 \h </w:instrText>
            </w:r>
            <w:r>
              <w:rPr>
                <w:noProof/>
                <w:webHidden/>
              </w:rPr>
            </w:r>
            <w:r>
              <w:rPr>
                <w:noProof/>
                <w:webHidden/>
              </w:rPr>
              <w:fldChar w:fldCharType="separate"/>
            </w:r>
            <w:r>
              <w:rPr>
                <w:noProof/>
                <w:webHidden/>
              </w:rPr>
              <w:t>7</w:t>
            </w:r>
            <w:r>
              <w:rPr>
                <w:noProof/>
                <w:webHidden/>
              </w:rPr>
              <w:fldChar w:fldCharType="end"/>
            </w:r>
          </w:hyperlink>
        </w:p>
        <w:p w14:paraId="7C6B4A71" w14:textId="799E980C" w:rsidR="00DA41EB" w:rsidRDefault="00DA41EB">
          <w:pPr>
            <w:pStyle w:val="TOC3"/>
            <w:tabs>
              <w:tab w:val="right" w:leader="dot" w:pos="10070"/>
            </w:tabs>
            <w:rPr>
              <w:noProof/>
            </w:rPr>
          </w:pPr>
          <w:hyperlink w:anchor="_Toc224049082" w:history="1">
            <w:r w:rsidRPr="00E60D0C">
              <w:rPr>
                <w:rStyle w:val="Hyperlink"/>
                <w:noProof/>
              </w:rPr>
              <w:t>3.3.5 Economic Parameters</w:t>
            </w:r>
            <w:r>
              <w:rPr>
                <w:noProof/>
                <w:webHidden/>
              </w:rPr>
              <w:tab/>
            </w:r>
            <w:r>
              <w:rPr>
                <w:noProof/>
                <w:webHidden/>
              </w:rPr>
              <w:fldChar w:fldCharType="begin"/>
            </w:r>
            <w:r>
              <w:rPr>
                <w:noProof/>
                <w:webHidden/>
              </w:rPr>
              <w:instrText xml:space="preserve"> PAGEREF _Toc224049082 \h </w:instrText>
            </w:r>
            <w:r>
              <w:rPr>
                <w:noProof/>
                <w:webHidden/>
              </w:rPr>
            </w:r>
            <w:r>
              <w:rPr>
                <w:noProof/>
                <w:webHidden/>
              </w:rPr>
              <w:fldChar w:fldCharType="separate"/>
            </w:r>
            <w:r>
              <w:rPr>
                <w:noProof/>
                <w:webHidden/>
              </w:rPr>
              <w:t>8</w:t>
            </w:r>
            <w:r>
              <w:rPr>
                <w:noProof/>
                <w:webHidden/>
              </w:rPr>
              <w:fldChar w:fldCharType="end"/>
            </w:r>
          </w:hyperlink>
        </w:p>
        <w:p w14:paraId="3B13C929" w14:textId="1E56D0C0" w:rsidR="00DA41EB" w:rsidRDefault="00DA41EB">
          <w:pPr>
            <w:pStyle w:val="TOC3"/>
            <w:tabs>
              <w:tab w:val="right" w:leader="dot" w:pos="10070"/>
            </w:tabs>
            <w:rPr>
              <w:noProof/>
            </w:rPr>
          </w:pPr>
          <w:hyperlink w:anchor="_Toc224049083" w:history="1">
            <w:r w:rsidRPr="00E60D0C">
              <w:rPr>
                <w:rStyle w:val="Hyperlink"/>
                <w:noProof/>
              </w:rPr>
              <w:t>3.3.6 Component Cost Parameters (Bottom-Up, Pricing_method = 2)</w:t>
            </w:r>
            <w:r>
              <w:rPr>
                <w:noProof/>
                <w:webHidden/>
              </w:rPr>
              <w:tab/>
            </w:r>
            <w:r>
              <w:rPr>
                <w:noProof/>
                <w:webHidden/>
              </w:rPr>
              <w:fldChar w:fldCharType="begin"/>
            </w:r>
            <w:r>
              <w:rPr>
                <w:noProof/>
                <w:webHidden/>
              </w:rPr>
              <w:instrText xml:space="preserve"> PAGEREF _Toc224049083 \h </w:instrText>
            </w:r>
            <w:r>
              <w:rPr>
                <w:noProof/>
                <w:webHidden/>
              </w:rPr>
            </w:r>
            <w:r>
              <w:rPr>
                <w:noProof/>
                <w:webHidden/>
              </w:rPr>
              <w:fldChar w:fldCharType="separate"/>
            </w:r>
            <w:r>
              <w:rPr>
                <w:noProof/>
                <w:webHidden/>
              </w:rPr>
              <w:t>8</w:t>
            </w:r>
            <w:r>
              <w:rPr>
                <w:noProof/>
                <w:webHidden/>
              </w:rPr>
              <w:fldChar w:fldCharType="end"/>
            </w:r>
          </w:hyperlink>
        </w:p>
        <w:p w14:paraId="01190A55" w14:textId="3D56CAE7" w:rsidR="00DA41EB" w:rsidRDefault="00DA41EB">
          <w:pPr>
            <w:pStyle w:val="TOC3"/>
            <w:tabs>
              <w:tab w:val="right" w:leader="dot" w:pos="10070"/>
            </w:tabs>
            <w:rPr>
              <w:noProof/>
            </w:rPr>
          </w:pPr>
          <w:hyperlink w:anchor="_Toc224049084" w:history="1">
            <w:r w:rsidRPr="00E60D0C">
              <w:rPr>
                <w:rStyle w:val="Hyperlink"/>
                <w:noProof/>
              </w:rPr>
              <w:t>3.3.7 Electricity Tariff Structure</w:t>
            </w:r>
            <w:r>
              <w:rPr>
                <w:noProof/>
                <w:webHidden/>
              </w:rPr>
              <w:tab/>
            </w:r>
            <w:r>
              <w:rPr>
                <w:noProof/>
                <w:webHidden/>
              </w:rPr>
              <w:fldChar w:fldCharType="begin"/>
            </w:r>
            <w:r>
              <w:rPr>
                <w:noProof/>
                <w:webHidden/>
              </w:rPr>
              <w:instrText xml:space="preserve"> PAGEREF _Toc224049084 \h </w:instrText>
            </w:r>
            <w:r>
              <w:rPr>
                <w:noProof/>
                <w:webHidden/>
              </w:rPr>
            </w:r>
            <w:r>
              <w:rPr>
                <w:noProof/>
                <w:webHidden/>
              </w:rPr>
              <w:fldChar w:fldCharType="separate"/>
            </w:r>
            <w:r>
              <w:rPr>
                <w:noProof/>
                <w:webHidden/>
              </w:rPr>
              <w:t>8</w:t>
            </w:r>
            <w:r>
              <w:rPr>
                <w:noProof/>
                <w:webHidden/>
              </w:rPr>
              <w:fldChar w:fldCharType="end"/>
            </w:r>
          </w:hyperlink>
        </w:p>
        <w:p w14:paraId="38AE0997" w14:textId="798996F2" w:rsidR="00DA41EB" w:rsidRDefault="00DA41EB">
          <w:pPr>
            <w:pStyle w:val="TOC3"/>
            <w:tabs>
              <w:tab w:val="right" w:leader="dot" w:pos="10070"/>
            </w:tabs>
            <w:rPr>
              <w:noProof/>
            </w:rPr>
          </w:pPr>
          <w:hyperlink w:anchor="_Toc224049085" w:history="1">
            <w:r w:rsidRPr="00E60D0C">
              <w:rPr>
                <w:rStyle w:val="Hyperlink"/>
                <w:noProof/>
              </w:rPr>
              <w:t>3.3.8 Natural Gas Tariff (for Heat Pump)</w:t>
            </w:r>
            <w:r>
              <w:rPr>
                <w:noProof/>
                <w:webHidden/>
              </w:rPr>
              <w:tab/>
            </w:r>
            <w:r>
              <w:rPr>
                <w:noProof/>
                <w:webHidden/>
              </w:rPr>
              <w:fldChar w:fldCharType="begin"/>
            </w:r>
            <w:r>
              <w:rPr>
                <w:noProof/>
                <w:webHidden/>
              </w:rPr>
              <w:instrText xml:space="preserve"> PAGEREF _Toc224049085 \h </w:instrText>
            </w:r>
            <w:r>
              <w:rPr>
                <w:noProof/>
                <w:webHidden/>
              </w:rPr>
            </w:r>
            <w:r>
              <w:rPr>
                <w:noProof/>
                <w:webHidden/>
              </w:rPr>
              <w:fldChar w:fldCharType="separate"/>
            </w:r>
            <w:r>
              <w:rPr>
                <w:noProof/>
                <w:webHidden/>
              </w:rPr>
              <w:t>9</w:t>
            </w:r>
            <w:r>
              <w:rPr>
                <w:noProof/>
                <w:webHidden/>
              </w:rPr>
              <w:fldChar w:fldCharType="end"/>
            </w:r>
          </w:hyperlink>
        </w:p>
        <w:p w14:paraId="07B2ADDE" w14:textId="37C25FFD" w:rsidR="00DA41EB" w:rsidRDefault="00DA41EB">
          <w:pPr>
            <w:pStyle w:val="TOC3"/>
            <w:tabs>
              <w:tab w:val="right" w:leader="dot" w:pos="10070"/>
            </w:tabs>
            <w:rPr>
              <w:noProof/>
            </w:rPr>
          </w:pPr>
          <w:hyperlink w:anchor="_Toc224049086" w:history="1">
            <w:r w:rsidRPr="00E60D0C">
              <w:rPr>
                <w:rStyle w:val="Hyperlink"/>
                <w:noProof/>
              </w:rPr>
              <w:t>3.3.9 System Constraints</w:t>
            </w:r>
            <w:r>
              <w:rPr>
                <w:noProof/>
                <w:webHidden/>
              </w:rPr>
              <w:tab/>
            </w:r>
            <w:r>
              <w:rPr>
                <w:noProof/>
                <w:webHidden/>
              </w:rPr>
              <w:fldChar w:fldCharType="begin"/>
            </w:r>
            <w:r>
              <w:rPr>
                <w:noProof/>
                <w:webHidden/>
              </w:rPr>
              <w:instrText xml:space="preserve"> PAGEREF _Toc224049086 \h </w:instrText>
            </w:r>
            <w:r>
              <w:rPr>
                <w:noProof/>
                <w:webHidden/>
              </w:rPr>
            </w:r>
            <w:r>
              <w:rPr>
                <w:noProof/>
                <w:webHidden/>
              </w:rPr>
              <w:fldChar w:fldCharType="separate"/>
            </w:r>
            <w:r>
              <w:rPr>
                <w:noProof/>
                <w:webHidden/>
              </w:rPr>
              <w:t>9</w:t>
            </w:r>
            <w:r>
              <w:rPr>
                <w:noProof/>
                <w:webHidden/>
              </w:rPr>
              <w:fldChar w:fldCharType="end"/>
            </w:r>
          </w:hyperlink>
        </w:p>
        <w:p w14:paraId="6CC4CB94" w14:textId="2B0D4ACC" w:rsidR="00DA41EB" w:rsidRDefault="00DA41EB">
          <w:pPr>
            <w:pStyle w:val="TOC2"/>
            <w:tabs>
              <w:tab w:val="right" w:leader="dot" w:pos="10070"/>
            </w:tabs>
            <w:rPr>
              <w:noProof/>
            </w:rPr>
          </w:pPr>
          <w:hyperlink w:anchor="_Toc224049087" w:history="1">
            <w:r w:rsidRPr="00E60D0C">
              <w:rPr>
                <w:rStyle w:val="Hyperlink"/>
                <w:noProof/>
              </w:rPr>
              <w:t>3.4 Running the Optimization</w:t>
            </w:r>
            <w:r>
              <w:rPr>
                <w:noProof/>
                <w:webHidden/>
              </w:rPr>
              <w:tab/>
            </w:r>
            <w:r>
              <w:rPr>
                <w:noProof/>
                <w:webHidden/>
              </w:rPr>
              <w:fldChar w:fldCharType="begin"/>
            </w:r>
            <w:r>
              <w:rPr>
                <w:noProof/>
                <w:webHidden/>
              </w:rPr>
              <w:instrText xml:space="preserve"> PAGEREF _Toc224049087 \h </w:instrText>
            </w:r>
            <w:r>
              <w:rPr>
                <w:noProof/>
                <w:webHidden/>
              </w:rPr>
            </w:r>
            <w:r>
              <w:rPr>
                <w:noProof/>
                <w:webHidden/>
              </w:rPr>
              <w:fldChar w:fldCharType="separate"/>
            </w:r>
            <w:r>
              <w:rPr>
                <w:noProof/>
                <w:webHidden/>
              </w:rPr>
              <w:t>10</w:t>
            </w:r>
            <w:r>
              <w:rPr>
                <w:noProof/>
                <w:webHidden/>
              </w:rPr>
              <w:fldChar w:fldCharType="end"/>
            </w:r>
          </w:hyperlink>
        </w:p>
        <w:p w14:paraId="54C2D3DE" w14:textId="3F1B12C0" w:rsidR="00DA41EB" w:rsidRDefault="00DA41EB">
          <w:pPr>
            <w:pStyle w:val="TOC3"/>
            <w:tabs>
              <w:tab w:val="right" w:leader="dot" w:pos="10070"/>
            </w:tabs>
            <w:rPr>
              <w:noProof/>
            </w:rPr>
          </w:pPr>
          <w:hyperlink w:anchor="_Toc224049088" w:history="1">
            <w:r w:rsidRPr="00E60D0C">
              <w:rPr>
                <w:rStyle w:val="Hyperlink"/>
                <w:noProof/>
              </w:rPr>
              <w:t>3.4.1 Using run_sama_optimized.py (recommended for raw-code users)</w:t>
            </w:r>
            <w:r>
              <w:rPr>
                <w:noProof/>
                <w:webHidden/>
              </w:rPr>
              <w:tab/>
            </w:r>
            <w:r>
              <w:rPr>
                <w:noProof/>
                <w:webHidden/>
              </w:rPr>
              <w:fldChar w:fldCharType="begin"/>
            </w:r>
            <w:r>
              <w:rPr>
                <w:noProof/>
                <w:webHidden/>
              </w:rPr>
              <w:instrText xml:space="preserve"> PAGEREF _Toc224049088 \h </w:instrText>
            </w:r>
            <w:r>
              <w:rPr>
                <w:noProof/>
                <w:webHidden/>
              </w:rPr>
            </w:r>
            <w:r>
              <w:rPr>
                <w:noProof/>
                <w:webHidden/>
              </w:rPr>
              <w:fldChar w:fldCharType="separate"/>
            </w:r>
            <w:r>
              <w:rPr>
                <w:noProof/>
                <w:webHidden/>
              </w:rPr>
              <w:t>10</w:t>
            </w:r>
            <w:r>
              <w:rPr>
                <w:noProof/>
                <w:webHidden/>
              </w:rPr>
              <w:fldChar w:fldCharType="end"/>
            </w:r>
          </w:hyperlink>
        </w:p>
        <w:p w14:paraId="5146C317" w14:textId="1E55ECCC" w:rsidR="00DA41EB" w:rsidRDefault="00DA41EB">
          <w:pPr>
            <w:pStyle w:val="TOC3"/>
            <w:tabs>
              <w:tab w:val="right" w:leader="dot" w:pos="10070"/>
            </w:tabs>
            <w:rPr>
              <w:noProof/>
            </w:rPr>
          </w:pPr>
          <w:hyperlink w:anchor="_Toc224049089" w:history="1">
            <w:r w:rsidRPr="00E60D0C">
              <w:rPr>
                <w:rStyle w:val="Hyperlink"/>
                <w:noProof/>
              </w:rPr>
              <w:t>3.4.2 Running optimizer modules directly</w:t>
            </w:r>
            <w:r>
              <w:rPr>
                <w:noProof/>
                <w:webHidden/>
              </w:rPr>
              <w:tab/>
            </w:r>
            <w:r>
              <w:rPr>
                <w:noProof/>
                <w:webHidden/>
              </w:rPr>
              <w:fldChar w:fldCharType="begin"/>
            </w:r>
            <w:r>
              <w:rPr>
                <w:noProof/>
                <w:webHidden/>
              </w:rPr>
              <w:instrText xml:space="preserve"> PAGEREF _Toc224049089 \h </w:instrText>
            </w:r>
            <w:r>
              <w:rPr>
                <w:noProof/>
                <w:webHidden/>
              </w:rPr>
            </w:r>
            <w:r>
              <w:rPr>
                <w:noProof/>
                <w:webHidden/>
              </w:rPr>
              <w:fldChar w:fldCharType="separate"/>
            </w:r>
            <w:r>
              <w:rPr>
                <w:noProof/>
                <w:webHidden/>
              </w:rPr>
              <w:t>10</w:t>
            </w:r>
            <w:r>
              <w:rPr>
                <w:noProof/>
                <w:webHidden/>
              </w:rPr>
              <w:fldChar w:fldCharType="end"/>
            </w:r>
          </w:hyperlink>
        </w:p>
        <w:p w14:paraId="22B72239" w14:textId="3B360461" w:rsidR="00DA41EB" w:rsidRDefault="00DA41EB">
          <w:pPr>
            <w:pStyle w:val="TOC3"/>
            <w:tabs>
              <w:tab w:val="right" w:leader="dot" w:pos="10070"/>
            </w:tabs>
            <w:rPr>
              <w:noProof/>
            </w:rPr>
          </w:pPr>
          <w:hyperlink w:anchor="_Toc224049090" w:history="1">
            <w:r w:rsidRPr="00E60D0C">
              <w:rPr>
                <w:rStyle w:val="Hyperlink"/>
                <w:noProof/>
              </w:rPr>
              <w:t>3.4.3 Using the examples/ folder</w:t>
            </w:r>
            <w:r>
              <w:rPr>
                <w:noProof/>
                <w:webHidden/>
              </w:rPr>
              <w:tab/>
            </w:r>
            <w:r>
              <w:rPr>
                <w:noProof/>
                <w:webHidden/>
              </w:rPr>
              <w:fldChar w:fldCharType="begin"/>
            </w:r>
            <w:r>
              <w:rPr>
                <w:noProof/>
                <w:webHidden/>
              </w:rPr>
              <w:instrText xml:space="preserve"> PAGEREF _Toc224049090 \h </w:instrText>
            </w:r>
            <w:r>
              <w:rPr>
                <w:noProof/>
                <w:webHidden/>
              </w:rPr>
            </w:r>
            <w:r>
              <w:rPr>
                <w:noProof/>
                <w:webHidden/>
              </w:rPr>
              <w:fldChar w:fldCharType="separate"/>
            </w:r>
            <w:r>
              <w:rPr>
                <w:noProof/>
                <w:webHidden/>
              </w:rPr>
              <w:t>10</w:t>
            </w:r>
            <w:r>
              <w:rPr>
                <w:noProof/>
                <w:webHidden/>
              </w:rPr>
              <w:fldChar w:fldCharType="end"/>
            </w:r>
          </w:hyperlink>
        </w:p>
        <w:p w14:paraId="66A8A884" w14:textId="5F260B08" w:rsidR="00DA41EB" w:rsidRDefault="00DA41EB">
          <w:pPr>
            <w:pStyle w:val="TOC1"/>
            <w:tabs>
              <w:tab w:val="right" w:leader="dot" w:pos="10070"/>
            </w:tabs>
            <w:rPr>
              <w:noProof/>
            </w:rPr>
          </w:pPr>
          <w:hyperlink w:anchor="_Toc224049091" w:history="1">
            <w:r w:rsidRPr="00E60D0C">
              <w:rPr>
                <w:rStyle w:val="Hyperlink"/>
                <w:caps/>
                <w:noProof/>
              </w:rPr>
              <w:t>4. Method 2 - Using the Python Package (pip install sama)</w:t>
            </w:r>
            <w:r>
              <w:rPr>
                <w:noProof/>
                <w:webHidden/>
              </w:rPr>
              <w:tab/>
            </w:r>
            <w:r>
              <w:rPr>
                <w:noProof/>
                <w:webHidden/>
              </w:rPr>
              <w:fldChar w:fldCharType="begin"/>
            </w:r>
            <w:r>
              <w:rPr>
                <w:noProof/>
                <w:webHidden/>
              </w:rPr>
              <w:instrText xml:space="preserve"> PAGEREF _Toc224049091 \h </w:instrText>
            </w:r>
            <w:r>
              <w:rPr>
                <w:noProof/>
                <w:webHidden/>
              </w:rPr>
            </w:r>
            <w:r>
              <w:rPr>
                <w:noProof/>
                <w:webHidden/>
              </w:rPr>
              <w:fldChar w:fldCharType="separate"/>
            </w:r>
            <w:r>
              <w:rPr>
                <w:noProof/>
                <w:webHidden/>
              </w:rPr>
              <w:t>11</w:t>
            </w:r>
            <w:r>
              <w:rPr>
                <w:noProof/>
                <w:webHidden/>
              </w:rPr>
              <w:fldChar w:fldCharType="end"/>
            </w:r>
          </w:hyperlink>
        </w:p>
        <w:p w14:paraId="6F55B88D" w14:textId="0665406A" w:rsidR="00DA41EB" w:rsidRDefault="00DA41EB">
          <w:pPr>
            <w:pStyle w:val="TOC2"/>
            <w:tabs>
              <w:tab w:val="right" w:leader="dot" w:pos="10070"/>
            </w:tabs>
            <w:rPr>
              <w:noProof/>
            </w:rPr>
          </w:pPr>
          <w:hyperlink w:anchor="_Toc224049092" w:history="1">
            <w:r w:rsidRPr="00E60D0C">
              <w:rPr>
                <w:rStyle w:val="Hyperlink"/>
                <w:noProof/>
              </w:rPr>
              <w:t>4.1 Installation</w:t>
            </w:r>
            <w:r>
              <w:rPr>
                <w:noProof/>
                <w:webHidden/>
              </w:rPr>
              <w:tab/>
            </w:r>
            <w:r>
              <w:rPr>
                <w:noProof/>
                <w:webHidden/>
              </w:rPr>
              <w:fldChar w:fldCharType="begin"/>
            </w:r>
            <w:r>
              <w:rPr>
                <w:noProof/>
                <w:webHidden/>
              </w:rPr>
              <w:instrText xml:space="preserve"> PAGEREF _Toc224049092 \h </w:instrText>
            </w:r>
            <w:r>
              <w:rPr>
                <w:noProof/>
                <w:webHidden/>
              </w:rPr>
            </w:r>
            <w:r>
              <w:rPr>
                <w:noProof/>
                <w:webHidden/>
              </w:rPr>
              <w:fldChar w:fldCharType="separate"/>
            </w:r>
            <w:r>
              <w:rPr>
                <w:noProof/>
                <w:webHidden/>
              </w:rPr>
              <w:t>11</w:t>
            </w:r>
            <w:r>
              <w:rPr>
                <w:noProof/>
                <w:webHidden/>
              </w:rPr>
              <w:fldChar w:fldCharType="end"/>
            </w:r>
          </w:hyperlink>
        </w:p>
        <w:p w14:paraId="4695E8F1" w14:textId="386396DE" w:rsidR="00DA41EB" w:rsidRDefault="00DA41EB">
          <w:pPr>
            <w:pStyle w:val="TOC2"/>
            <w:tabs>
              <w:tab w:val="right" w:leader="dot" w:pos="10070"/>
            </w:tabs>
            <w:rPr>
              <w:noProof/>
            </w:rPr>
          </w:pPr>
          <w:hyperlink w:anchor="_Toc224049093" w:history="1">
            <w:r w:rsidRPr="00E60D0C">
              <w:rPr>
                <w:rStyle w:val="Hyperlink"/>
                <w:noProof/>
              </w:rPr>
              <w:t>4.2 Step 1 - Run the Configuration Wizard</w:t>
            </w:r>
            <w:r>
              <w:rPr>
                <w:noProof/>
                <w:webHidden/>
              </w:rPr>
              <w:tab/>
            </w:r>
            <w:r>
              <w:rPr>
                <w:noProof/>
                <w:webHidden/>
              </w:rPr>
              <w:fldChar w:fldCharType="begin"/>
            </w:r>
            <w:r>
              <w:rPr>
                <w:noProof/>
                <w:webHidden/>
              </w:rPr>
              <w:instrText xml:space="preserve"> PAGEREF _Toc224049093 \h </w:instrText>
            </w:r>
            <w:r>
              <w:rPr>
                <w:noProof/>
                <w:webHidden/>
              </w:rPr>
            </w:r>
            <w:r>
              <w:rPr>
                <w:noProof/>
                <w:webHidden/>
              </w:rPr>
              <w:fldChar w:fldCharType="separate"/>
            </w:r>
            <w:r>
              <w:rPr>
                <w:noProof/>
                <w:webHidden/>
              </w:rPr>
              <w:t>11</w:t>
            </w:r>
            <w:r>
              <w:rPr>
                <w:noProof/>
                <w:webHidden/>
              </w:rPr>
              <w:fldChar w:fldCharType="end"/>
            </w:r>
          </w:hyperlink>
        </w:p>
        <w:p w14:paraId="001638CD" w14:textId="068B9862" w:rsidR="00DA41EB" w:rsidRDefault="00DA41EB">
          <w:pPr>
            <w:pStyle w:val="TOC2"/>
            <w:tabs>
              <w:tab w:val="right" w:leader="dot" w:pos="10070"/>
            </w:tabs>
            <w:rPr>
              <w:noProof/>
            </w:rPr>
          </w:pPr>
          <w:hyperlink w:anchor="_Toc224049094" w:history="1">
            <w:r w:rsidRPr="00E60D0C">
              <w:rPr>
                <w:rStyle w:val="Hyperlink"/>
                <w:noProof/>
              </w:rPr>
              <w:t>4.3 Step 2 - Run the Optimization</w:t>
            </w:r>
            <w:r>
              <w:rPr>
                <w:noProof/>
                <w:webHidden/>
              </w:rPr>
              <w:tab/>
            </w:r>
            <w:r>
              <w:rPr>
                <w:noProof/>
                <w:webHidden/>
              </w:rPr>
              <w:fldChar w:fldCharType="begin"/>
            </w:r>
            <w:r>
              <w:rPr>
                <w:noProof/>
                <w:webHidden/>
              </w:rPr>
              <w:instrText xml:space="preserve"> PAGEREF _Toc224049094 \h </w:instrText>
            </w:r>
            <w:r>
              <w:rPr>
                <w:noProof/>
                <w:webHidden/>
              </w:rPr>
            </w:r>
            <w:r>
              <w:rPr>
                <w:noProof/>
                <w:webHidden/>
              </w:rPr>
              <w:fldChar w:fldCharType="separate"/>
            </w:r>
            <w:r>
              <w:rPr>
                <w:noProof/>
                <w:webHidden/>
              </w:rPr>
              <w:t>12</w:t>
            </w:r>
            <w:r>
              <w:rPr>
                <w:noProof/>
                <w:webHidden/>
              </w:rPr>
              <w:fldChar w:fldCharType="end"/>
            </w:r>
          </w:hyperlink>
        </w:p>
        <w:p w14:paraId="6F8DBC61" w14:textId="1F7020F9" w:rsidR="00DA41EB" w:rsidRDefault="00DA41EB">
          <w:pPr>
            <w:pStyle w:val="TOC3"/>
            <w:tabs>
              <w:tab w:val="right" w:leader="dot" w:pos="10070"/>
            </w:tabs>
            <w:rPr>
              <w:noProof/>
            </w:rPr>
          </w:pPr>
          <w:hyperlink w:anchor="_Toc224049095" w:history="1">
            <w:r w:rsidRPr="00E60D0C">
              <w:rPr>
                <w:rStyle w:val="Hyperlink"/>
                <w:noProof/>
              </w:rPr>
              <w:t>4.3.1 sama-run command options</w:t>
            </w:r>
            <w:r>
              <w:rPr>
                <w:noProof/>
                <w:webHidden/>
              </w:rPr>
              <w:tab/>
            </w:r>
            <w:r>
              <w:rPr>
                <w:noProof/>
                <w:webHidden/>
              </w:rPr>
              <w:fldChar w:fldCharType="begin"/>
            </w:r>
            <w:r>
              <w:rPr>
                <w:noProof/>
                <w:webHidden/>
              </w:rPr>
              <w:instrText xml:space="preserve"> PAGEREF _Toc224049095 \h </w:instrText>
            </w:r>
            <w:r>
              <w:rPr>
                <w:noProof/>
                <w:webHidden/>
              </w:rPr>
            </w:r>
            <w:r>
              <w:rPr>
                <w:noProof/>
                <w:webHidden/>
              </w:rPr>
              <w:fldChar w:fldCharType="separate"/>
            </w:r>
            <w:r>
              <w:rPr>
                <w:noProof/>
                <w:webHidden/>
              </w:rPr>
              <w:t>12</w:t>
            </w:r>
            <w:r>
              <w:rPr>
                <w:noProof/>
                <w:webHidden/>
              </w:rPr>
              <w:fldChar w:fldCharType="end"/>
            </w:r>
          </w:hyperlink>
        </w:p>
        <w:p w14:paraId="2B80C004" w14:textId="4456615E" w:rsidR="00DA41EB" w:rsidRDefault="00DA41EB">
          <w:pPr>
            <w:pStyle w:val="TOC2"/>
            <w:tabs>
              <w:tab w:val="right" w:leader="dot" w:pos="10070"/>
            </w:tabs>
            <w:rPr>
              <w:noProof/>
            </w:rPr>
          </w:pPr>
          <w:hyperlink w:anchor="_Toc224049096" w:history="1">
            <w:r w:rsidRPr="00E60D0C">
              <w:rPr>
                <w:rStyle w:val="Hyperlink"/>
                <w:noProof/>
              </w:rPr>
              <w:t>4.4 Step 3 - View Results</w:t>
            </w:r>
            <w:r>
              <w:rPr>
                <w:noProof/>
                <w:webHidden/>
              </w:rPr>
              <w:tab/>
            </w:r>
            <w:r>
              <w:rPr>
                <w:noProof/>
                <w:webHidden/>
              </w:rPr>
              <w:fldChar w:fldCharType="begin"/>
            </w:r>
            <w:r>
              <w:rPr>
                <w:noProof/>
                <w:webHidden/>
              </w:rPr>
              <w:instrText xml:space="preserve"> PAGEREF _Toc224049096 \h </w:instrText>
            </w:r>
            <w:r>
              <w:rPr>
                <w:noProof/>
                <w:webHidden/>
              </w:rPr>
            </w:r>
            <w:r>
              <w:rPr>
                <w:noProof/>
                <w:webHidden/>
              </w:rPr>
              <w:fldChar w:fldCharType="separate"/>
            </w:r>
            <w:r>
              <w:rPr>
                <w:noProof/>
                <w:webHidden/>
              </w:rPr>
              <w:t>13</w:t>
            </w:r>
            <w:r>
              <w:rPr>
                <w:noProof/>
                <w:webHidden/>
              </w:rPr>
              <w:fldChar w:fldCharType="end"/>
            </w:r>
          </w:hyperlink>
        </w:p>
        <w:p w14:paraId="0553146D" w14:textId="42011F45" w:rsidR="00DA41EB" w:rsidRDefault="00DA41EB">
          <w:pPr>
            <w:pStyle w:val="TOC3"/>
            <w:tabs>
              <w:tab w:val="right" w:leader="dot" w:pos="10070"/>
            </w:tabs>
            <w:rPr>
              <w:noProof/>
            </w:rPr>
          </w:pPr>
          <w:hyperlink w:anchor="_Toc224049097" w:history="1">
            <w:r w:rsidRPr="00E60D0C">
              <w:rPr>
                <w:rStyle w:val="Hyperlink"/>
                <w:noProof/>
              </w:rPr>
              <w:t>4.4.1 Chart files generated in sama_outputs/figs/</w:t>
            </w:r>
            <w:r>
              <w:rPr>
                <w:noProof/>
                <w:webHidden/>
              </w:rPr>
              <w:tab/>
            </w:r>
            <w:r>
              <w:rPr>
                <w:noProof/>
                <w:webHidden/>
              </w:rPr>
              <w:fldChar w:fldCharType="begin"/>
            </w:r>
            <w:r>
              <w:rPr>
                <w:noProof/>
                <w:webHidden/>
              </w:rPr>
              <w:instrText xml:space="preserve"> PAGEREF _Toc224049097 \h </w:instrText>
            </w:r>
            <w:r>
              <w:rPr>
                <w:noProof/>
                <w:webHidden/>
              </w:rPr>
            </w:r>
            <w:r>
              <w:rPr>
                <w:noProof/>
                <w:webHidden/>
              </w:rPr>
              <w:fldChar w:fldCharType="separate"/>
            </w:r>
            <w:r>
              <w:rPr>
                <w:noProof/>
                <w:webHidden/>
              </w:rPr>
              <w:t>13</w:t>
            </w:r>
            <w:r>
              <w:rPr>
                <w:noProof/>
                <w:webHidden/>
              </w:rPr>
              <w:fldChar w:fldCharType="end"/>
            </w:r>
          </w:hyperlink>
        </w:p>
        <w:p w14:paraId="5F434B33" w14:textId="2A4FAAAA" w:rsidR="00DA41EB" w:rsidRDefault="00DA41EB">
          <w:pPr>
            <w:pStyle w:val="TOC3"/>
            <w:tabs>
              <w:tab w:val="right" w:leader="dot" w:pos="10070"/>
            </w:tabs>
            <w:rPr>
              <w:noProof/>
            </w:rPr>
          </w:pPr>
          <w:hyperlink w:anchor="_Toc224049098" w:history="1">
            <w:r w:rsidRPr="00E60D0C">
              <w:rPr>
                <w:rStyle w:val="Hyperlink"/>
                <w:noProof/>
              </w:rPr>
              <w:t>4.4.2 Data files generated in sama_outputs/data/</w:t>
            </w:r>
            <w:r>
              <w:rPr>
                <w:noProof/>
                <w:webHidden/>
              </w:rPr>
              <w:tab/>
            </w:r>
            <w:r>
              <w:rPr>
                <w:noProof/>
                <w:webHidden/>
              </w:rPr>
              <w:fldChar w:fldCharType="begin"/>
            </w:r>
            <w:r>
              <w:rPr>
                <w:noProof/>
                <w:webHidden/>
              </w:rPr>
              <w:instrText xml:space="preserve"> PAGEREF _Toc224049098 \h </w:instrText>
            </w:r>
            <w:r>
              <w:rPr>
                <w:noProof/>
                <w:webHidden/>
              </w:rPr>
            </w:r>
            <w:r>
              <w:rPr>
                <w:noProof/>
                <w:webHidden/>
              </w:rPr>
              <w:fldChar w:fldCharType="separate"/>
            </w:r>
            <w:r>
              <w:rPr>
                <w:noProof/>
                <w:webHidden/>
              </w:rPr>
              <w:t>14</w:t>
            </w:r>
            <w:r>
              <w:rPr>
                <w:noProof/>
                <w:webHidden/>
              </w:rPr>
              <w:fldChar w:fldCharType="end"/>
            </w:r>
          </w:hyperlink>
        </w:p>
        <w:p w14:paraId="33A8C6CF" w14:textId="03D889A4" w:rsidR="00DA41EB" w:rsidRDefault="00DA41EB">
          <w:pPr>
            <w:pStyle w:val="TOC2"/>
            <w:tabs>
              <w:tab w:val="right" w:leader="dot" w:pos="10070"/>
            </w:tabs>
            <w:rPr>
              <w:noProof/>
            </w:rPr>
          </w:pPr>
          <w:hyperlink w:anchor="_Toc224049099" w:history="1">
            <w:r w:rsidRPr="00E60D0C">
              <w:rPr>
                <w:rStyle w:val="Hyperlink"/>
                <w:noProof/>
              </w:rPr>
              <w:t>4.5 Using the Python API</w:t>
            </w:r>
            <w:r>
              <w:rPr>
                <w:noProof/>
                <w:webHidden/>
              </w:rPr>
              <w:tab/>
            </w:r>
            <w:r>
              <w:rPr>
                <w:noProof/>
                <w:webHidden/>
              </w:rPr>
              <w:fldChar w:fldCharType="begin"/>
            </w:r>
            <w:r>
              <w:rPr>
                <w:noProof/>
                <w:webHidden/>
              </w:rPr>
              <w:instrText xml:space="preserve"> PAGEREF _Toc224049099 \h </w:instrText>
            </w:r>
            <w:r>
              <w:rPr>
                <w:noProof/>
                <w:webHidden/>
              </w:rPr>
            </w:r>
            <w:r>
              <w:rPr>
                <w:noProof/>
                <w:webHidden/>
              </w:rPr>
              <w:fldChar w:fldCharType="separate"/>
            </w:r>
            <w:r>
              <w:rPr>
                <w:noProof/>
                <w:webHidden/>
              </w:rPr>
              <w:t>14</w:t>
            </w:r>
            <w:r>
              <w:rPr>
                <w:noProof/>
                <w:webHidden/>
              </w:rPr>
              <w:fldChar w:fldCharType="end"/>
            </w:r>
          </w:hyperlink>
        </w:p>
        <w:p w14:paraId="6CDFC086" w14:textId="1B62EEB5" w:rsidR="00DA41EB" w:rsidRDefault="00DA41EB">
          <w:pPr>
            <w:pStyle w:val="TOC3"/>
            <w:tabs>
              <w:tab w:val="right" w:leader="dot" w:pos="10070"/>
            </w:tabs>
            <w:rPr>
              <w:noProof/>
            </w:rPr>
          </w:pPr>
          <w:hyperlink w:anchor="_Toc224049100" w:history="1">
            <w:r w:rsidRPr="00E60D0C">
              <w:rPr>
                <w:rStyle w:val="Hyperlink"/>
                <w:noProof/>
              </w:rPr>
              <w:t>4.5.1 Basic API workflow</w:t>
            </w:r>
            <w:r>
              <w:rPr>
                <w:noProof/>
                <w:webHidden/>
              </w:rPr>
              <w:tab/>
            </w:r>
            <w:r>
              <w:rPr>
                <w:noProof/>
                <w:webHidden/>
              </w:rPr>
              <w:fldChar w:fldCharType="begin"/>
            </w:r>
            <w:r>
              <w:rPr>
                <w:noProof/>
                <w:webHidden/>
              </w:rPr>
              <w:instrText xml:space="preserve"> PAGEREF _Toc224049100 \h </w:instrText>
            </w:r>
            <w:r>
              <w:rPr>
                <w:noProof/>
                <w:webHidden/>
              </w:rPr>
            </w:r>
            <w:r>
              <w:rPr>
                <w:noProof/>
                <w:webHidden/>
              </w:rPr>
              <w:fldChar w:fldCharType="separate"/>
            </w:r>
            <w:r>
              <w:rPr>
                <w:noProof/>
                <w:webHidden/>
              </w:rPr>
              <w:t>14</w:t>
            </w:r>
            <w:r>
              <w:rPr>
                <w:noProof/>
                <w:webHidden/>
              </w:rPr>
              <w:fldChar w:fldCharType="end"/>
            </w:r>
          </w:hyperlink>
        </w:p>
        <w:p w14:paraId="5EE9BFE7" w14:textId="7E4DAD96" w:rsidR="00DA41EB" w:rsidRDefault="00DA41EB">
          <w:pPr>
            <w:pStyle w:val="TOC3"/>
            <w:tabs>
              <w:tab w:val="right" w:leader="dot" w:pos="10070"/>
            </w:tabs>
            <w:rPr>
              <w:noProof/>
            </w:rPr>
          </w:pPr>
          <w:hyperlink w:anchor="_Toc224049101" w:history="1">
            <w:r w:rsidRPr="00E60D0C">
              <w:rPr>
                <w:rStyle w:val="Hyperlink"/>
                <w:noProof/>
              </w:rPr>
              <w:t>4.5.2 Available optimizer classes</w:t>
            </w:r>
            <w:r>
              <w:rPr>
                <w:noProof/>
                <w:webHidden/>
              </w:rPr>
              <w:tab/>
            </w:r>
            <w:r>
              <w:rPr>
                <w:noProof/>
                <w:webHidden/>
              </w:rPr>
              <w:fldChar w:fldCharType="begin"/>
            </w:r>
            <w:r>
              <w:rPr>
                <w:noProof/>
                <w:webHidden/>
              </w:rPr>
              <w:instrText xml:space="preserve"> PAGEREF _Toc224049101 \h </w:instrText>
            </w:r>
            <w:r>
              <w:rPr>
                <w:noProof/>
                <w:webHidden/>
              </w:rPr>
            </w:r>
            <w:r>
              <w:rPr>
                <w:noProof/>
                <w:webHidden/>
              </w:rPr>
              <w:fldChar w:fldCharType="separate"/>
            </w:r>
            <w:r>
              <w:rPr>
                <w:noProof/>
                <w:webHidden/>
              </w:rPr>
              <w:t>15</w:t>
            </w:r>
            <w:r>
              <w:rPr>
                <w:noProof/>
                <w:webHidden/>
              </w:rPr>
              <w:fldChar w:fldCharType="end"/>
            </w:r>
          </w:hyperlink>
        </w:p>
        <w:p w14:paraId="4873D80F" w14:textId="4F5302A3" w:rsidR="00DA41EB" w:rsidRDefault="00DA41EB">
          <w:pPr>
            <w:pStyle w:val="TOC3"/>
            <w:tabs>
              <w:tab w:val="right" w:leader="dot" w:pos="10070"/>
            </w:tabs>
            <w:rPr>
              <w:noProof/>
            </w:rPr>
          </w:pPr>
          <w:hyperlink w:anchor="_Toc224049102" w:history="1">
            <w:r w:rsidRPr="00E60D0C">
              <w:rPr>
                <w:rStyle w:val="Hyperlink"/>
                <w:noProof/>
              </w:rPr>
              <w:t>4.5.3 Config loader helper functions</w:t>
            </w:r>
            <w:r>
              <w:rPr>
                <w:noProof/>
                <w:webHidden/>
              </w:rPr>
              <w:tab/>
            </w:r>
            <w:r>
              <w:rPr>
                <w:noProof/>
                <w:webHidden/>
              </w:rPr>
              <w:fldChar w:fldCharType="begin"/>
            </w:r>
            <w:r>
              <w:rPr>
                <w:noProof/>
                <w:webHidden/>
              </w:rPr>
              <w:instrText xml:space="preserve"> PAGEREF _Toc224049102 \h </w:instrText>
            </w:r>
            <w:r>
              <w:rPr>
                <w:noProof/>
                <w:webHidden/>
              </w:rPr>
            </w:r>
            <w:r>
              <w:rPr>
                <w:noProof/>
                <w:webHidden/>
              </w:rPr>
              <w:fldChar w:fldCharType="separate"/>
            </w:r>
            <w:r>
              <w:rPr>
                <w:noProof/>
                <w:webHidden/>
              </w:rPr>
              <w:t>15</w:t>
            </w:r>
            <w:r>
              <w:rPr>
                <w:noProof/>
                <w:webHidden/>
              </w:rPr>
              <w:fldChar w:fldCharType="end"/>
            </w:r>
          </w:hyperlink>
        </w:p>
        <w:p w14:paraId="1F349ACE" w14:textId="115C8A25" w:rsidR="00DA41EB" w:rsidRDefault="00DA41EB">
          <w:pPr>
            <w:pStyle w:val="TOC2"/>
            <w:tabs>
              <w:tab w:val="right" w:leader="dot" w:pos="10070"/>
            </w:tabs>
            <w:rPr>
              <w:noProof/>
            </w:rPr>
          </w:pPr>
          <w:hyperlink w:anchor="_Toc224049103" w:history="1">
            <w:r w:rsidRPr="00E60D0C">
              <w:rPr>
                <w:rStyle w:val="Hyperlink"/>
                <w:noProof/>
              </w:rPr>
              <w:t>4.5.4 Important: Package Name vs Import Name</w:t>
            </w:r>
            <w:r>
              <w:rPr>
                <w:noProof/>
                <w:webHidden/>
              </w:rPr>
              <w:tab/>
            </w:r>
            <w:r>
              <w:rPr>
                <w:noProof/>
                <w:webHidden/>
              </w:rPr>
              <w:fldChar w:fldCharType="begin"/>
            </w:r>
            <w:r>
              <w:rPr>
                <w:noProof/>
                <w:webHidden/>
              </w:rPr>
              <w:instrText xml:space="preserve"> PAGEREF _Toc224049103 \h </w:instrText>
            </w:r>
            <w:r>
              <w:rPr>
                <w:noProof/>
                <w:webHidden/>
              </w:rPr>
            </w:r>
            <w:r>
              <w:rPr>
                <w:noProof/>
                <w:webHidden/>
              </w:rPr>
              <w:fldChar w:fldCharType="separate"/>
            </w:r>
            <w:r>
              <w:rPr>
                <w:noProof/>
                <w:webHidden/>
              </w:rPr>
              <w:t>15</w:t>
            </w:r>
            <w:r>
              <w:rPr>
                <w:noProof/>
                <w:webHidden/>
              </w:rPr>
              <w:fldChar w:fldCharType="end"/>
            </w:r>
          </w:hyperlink>
        </w:p>
        <w:p w14:paraId="4023A521" w14:textId="11CAEF4F" w:rsidR="00DA41EB" w:rsidRDefault="00DA41EB">
          <w:pPr>
            <w:pStyle w:val="TOC2"/>
            <w:tabs>
              <w:tab w:val="right" w:leader="dot" w:pos="10070"/>
            </w:tabs>
            <w:rPr>
              <w:noProof/>
            </w:rPr>
          </w:pPr>
          <w:hyperlink w:anchor="_Toc224049104" w:history="1">
            <w:r w:rsidRPr="00E60D0C">
              <w:rPr>
                <w:rStyle w:val="Hyperlink"/>
                <w:noProof/>
              </w:rPr>
              <w:t>4.6 Using Your Own Custom Data Files</w:t>
            </w:r>
            <w:r>
              <w:rPr>
                <w:noProof/>
                <w:webHidden/>
              </w:rPr>
              <w:tab/>
            </w:r>
            <w:r>
              <w:rPr>
                <w:noProof/>
                <w:webHidden/>
              </w:rPr>
              <w:fldChar w:fldCharType="begin"/>
            </w:r>
            <w:r>
              <w:rPr>
                <w:noProof/>
                <w:webHidden/>
              </w:rPr>
              <w:instrText xml:space="preserve"> PAGEREF _Toc224049104 \h </w:instrText>
            </w:r>
            <w:r>
              <w:rPr>
                <w:noProof/>
                <w:webHidden/>
              </w:rPr>
            </w:r>
            <w:r>
              <w:rPr>
                <w:noProof/>
                <w:webHidden/>
              </w:rPr>
              <w:fldChar w:fldCharType="separate"/>
            </w:r>
            <w:r>
              <w:rPr>
                <w:noProof/>
                <w:webHidden/>
              </w:rPr>
              <w:t>15</w:t>
            </w:r>
            <w:r>
              <w:rPr>
                <w:noProof/>
                <w:webHidden/>
              </w:rPr>
              <w:fldChar w:fldCharType="end"/>
            </w:r>
          </w:hyperlink>
        </w:p>
        <w:p w14:paraId="3282CA17" w14:textId="36C6108B" w:rsidR="00DA41EB" w:rsidRDefault="00DA41EB">
          <w:pPr>
            <w:pStyle w:val="TOC2"/>
            <w:tabs>
              <w:tab w:val="right" w:leader="dot" w:pos="10070"/>
            </w:tabs>
            <w:rPr>
              <w:noProof/>
            </w:rPr>
          </w:pPr>
          <w:hyperlink w:anchor="_Toc224049105" w:history="1">
            <w:r w:rsidRPr="00E60D0C">
              <w:rPr>
                <w:rStyle w:val="Hyperlink"/>
                <w:noProof/>
              </w:rPr>
              <w:t>4.7 Typical Workflow for a New Project Location</w:t>
            </w:r>
            <w:r>
              <w:rPr>
                <w:noProof/>
                <w:webHidden/>
              </w:rPr>
              <w:tab/>
            </w:r>
            <w:r>
              <w:rPr>
                <w:noProof/>
                <w:webHidden/>
              </w:rPr>
              <w:fldChar w:fldCharType="begin"/>
            </w:r>
            <w:r>
              <w:rPr>
                <w:noProof/>
                <w:webHidden/>
              </w:rPr>
              <w:instrText xml:space="preserve"> PAGEREF _Toc224049105 \h </w:instrText>
            </w:r>
            <w:r>
              <w:rPr>
                <w:noProof/>
                <w:webHidden/>
              </w:rPr>
            </w:r>
            <w:r>
              <w:rPr>
                <w:noProof/>
                <w:webHidden/>
              </w:rPr>
              <w:fldChar w:fldCharType="separate"/>
            </w:r>
            <w:r>
              <w:rPr>
                <w:noProof/>
                <w:webHidden/>
              </w:rPr>
              <w:t>16</w:t>
            </w:r>
            <w:r>
              <w:rPr>
                <w:noProof/>
                <w:webHidden/>
              </w:rPr>
              <w:fldChar w:fldCharType="end"/>
            </w:r>
          </w:hyperlink>
        </w:p>
        <w:p w14:paraId="5E8FABCC" w14:textId="1DD644F3" w:rsidR="00DA41EB" w:rsidRDefault="00DA41EB">
          <w:pPr>
            <w:pStyle w:val="TOC2"/>
            <w:tabs>
              <w:tab w:val="right" w:leader="dot" w:pos="10070"/>
            </w:tabs>
            <w:rPr>
              <w:noProof/>
            </w:rPr>
          </w:pPr>
          <w:hyperlink w:anchor="_Toc224049106" w:history="1">
            <w:r w:rsidRPr="00E60D0C">
              <w:rPr>
                <w:rStyle w:val="Hyperlink"/>
                <w:noProof/>
              </w:rPr>
              <w:t>4.8 Understanding the Working Directory</w:t>
            </w:r>
            <w:r>
              <w:rPr>
                <w:noProof/>
                <w:webHidden/>
              </w:rPr>
              <w:tab/>
            </w:r>
            <w:r>
              <w:rPr>
                <w:noProof/>
                <w:webHidden/>
              </w:rPr>
              <w:fldChar w:fldCharType="begin"/>
            </w:r>
            <w:r>
              <w:rPr>
                <w:noProof/>
                <w:webHidden/>
              </w:rPr>
              <w:instrText xml:space="preserve"> PAGEREF _Toc224049106 \h </w:instrText>
            </w:r>
            <w:r>
              <w:rPr>
                <w:noProof/>
                <w:webHidden/>
              </w:rPr>
            </w:r>
            <w:r>
              <w:rPr>
                <w:noProof/>
                <w:webHidden/>
              </w:rPr>
              <w:fldChar w:fldCharType="separate"/>
            </w:r>
            <w:r>
              <w:rPr>
                <w:noProof/>
                <w:webHidden/>
              </w:rPr>
              <w:t>16</w:t>
            </w:r>
            <w:r>
              <w:rPr>
                <w:noProof/>
                <w:webHidden/>
              </w:rPr>
              <w:fldChar w:fldCharType="end"/>
            </w:r>
          </w:hyperlink>
        </w:p>
        <w:p w14:paraId="48BE89F9" w14:textId="1F2C1162" w:rsidR="00DA41EB" w:rsidRDefault="00DA41EB">
          <w:pPr>
            <w:pStyle w:val="TOC2"/>
            <w:tabs>
              <w:tab w:val="right" w:leader="dot" w:pos="10070"/>
            </w:tabs>
            <w:rPr>
              <w:noProof/>
            </w:rPr>
          </w:pPr>
          <w:hyperlink w:anchor="_Toc224049107" w:history="1">
            <w:r w:rsidRPr="00E60D0C">
              <w:rPr>
                <w:rStyle w:val="Hyperlink"/>
                <w:noProof/>
              </w:rPr>
              <w:t>4.9 What to Expect on the First Run</w:t>
            </w:r>
            <w:r>
              <w:rPr>
                <w:noProof/>
                <w:webHidden/>
              </w:rPr>
              <w:tab/>
            </w:r>
            <w:r>
              <w:rPr>
                <w:noProof/>
                <w:webHidden/>
              </w:rPr>
              <w:fldChar w:fldCharType="begin"/>
            </w:r>
            <w:r>
              <w:rPr>
                <w:noProof/>
                <w:webHidden/>
              </w:rPr>
              <w:instrText xml:space="preserve"> PAGEREF _Toc224049107 \h </w:instrText>
            </w:r>
            <w:r>
              <w:rPr>
                <w:noProof/>
                <w:webHidden/>
              </w:rPr>
            </w:r>
            <w:r>
              <w:rPr>
                <w:noProof/>
                <w:webHidden/>
              </w:rPr>
              <w:fldChar w:fldCharType="separate"/>
            </w:r>
            <w:r>
              <w:rPr>
                <w:noProof/>
                <w:webHidden/>
              </w:rPr>
              <w:t>16</w:t>
            </w:r>
            <w:r>
              <w:rPr>
                <w:noProof/>
                <w:webHidden/>
              </w:rPr>
              <w:fldChar w:fldCharType="end"/>
            </w:r>
          </w:hyperlink>
        </w:p>
        <w:p w14:paraId="50BFFFA1" w14:textId="388A2208" w:rsidR="00DA41EB" w:rsidRDefault="00DA41EB">
          <w:pPr>
            <w:pStyle w:val="TOC1"/>
            <w:tabs>
              <w:tab w:val="right" w:leader="dot" w:pos="10070"/>
            </w:tabs>
            <w:rPr>
              <w:noProof/>
            </w:rPr>
          </w:pPr>
          <w:hyperlink w:anchor="_Toc224049108" w:history="1">
            <w:r w:rsidRPr="00E60D0C">
              <w:rPr>
                <w:rStyle w:val="Hyperlink"/>
                <w:caps/>
                <w:noProof/>
              </w:rPr>
              <w:t>5. Method 3 - Windows .exe Application (Alpha)</w:t>
            </w:r>
            <w:r>
              <w:rPr>
                <w:noProof/>
                <w:webHidden/>
              </w:rPr>
              <w:tab/>
            </w:r>
            <w:r>
              <w:rPr>
                <w:noProof/>
                <w:webHidden/>
              </w:rPr>
              <w:fldChar w:fldCharType="begin"/>
            </w:r>
            <w:r>
              <w:rPr>
                <w:noProof/>
                <w:webHidden/>
              </w:rPr>
              <w:instrText xml:space="preserve"> PAGEREF _Toc224049108 \h </w:instrText>
            </w:r>
            <w:r>
              <w:rPr>
                <w:noProof/>
                <w:webHidden/>
              </w:rPr>
            </w:r>
            <w:r>
              <w:rPr>
                <w:noProof/>
                <w:webHidden/>
              </w:rPr>
              <w:fldChar w:fldCharType="separate"/>
            </w:r>
            <w:r>
              <w:rPr>
                <w:noProof/>
                <w:webHidden/>
              </w:rPr>
              <w:t>17</w:t>
            </w:r>
            <w:r>
              <w:rPr>
                <w:noProof/>
                <w:webHidden/>
              </w:rPr>
              <w:fldChar w:fldCharType="end"/>
            </w:r>
          </w:hyperlink>
        </w:p>
        <w:p w14:paraId="70BEAC16" w14:textId="3EAC6C53" w:rsidR="00DA41EB" w:rsidRDefault="00DA41EB">
          <w:pPr>
            <w:pStyle w:val="TOC1"/>
            <w:tabs>
              <w:tab w:val="right" w:leader="dot" w:pos="10070"/>
            </w:tabs>
            <w:rPr>
              <w:noProof/>
            </w:rPr>
          </w:pPr>
          <w:hyperlink w:anchor="_Toc224049109" w:history="1">
            <w:r w:rsidRPr="00E60D0C">
              <w:rPr>
                <w:rStyle w:val="Hyperlink"/>
                <w:caps/>
                <w:noProof/>
              </w:rPr>
              <w:t>6. The Configuration File (sama_config_COMPLETE.yaml)</w:t>
            </w:r>
            <w:r>
              <w:rPr>
                <w:noProof/>
                <w:webHidden/>
              </w:rPr>
              <w:tab/>
            </w:r>
            <w:r>
              <w:rPr>
                <w:noProof/>
                <w:webHidden/>
              </w:rPr>
              <w:fldChar w:fldCharType="begin"/>
            </w:r>
            <w:r>
              <w:rPr>
                <w:noProof/>
                <w:webHidden/>
              </w:rPr>
              <w:instrText xml:space="preserve"> PAGEREF _Toc224049109 \h </w:instrText>
            </w:r>
            <w:r>
              <w:rPr>
                <w:noProof/>
                <w:webHidden/>
              </w:rPr>
            </w:r>
            <w:r>
              <w:rPr>
                <w:noProof/>
                <w:webHidden/>
              </w:rPr>
              <w:fldChar w:fldCharType="separate"/>
            </w:r>
            <w:r>
              <w:rPr>
                <w:noProof/>
                <w:webHidden/>
              </w:rPr>
              <w:t>18</w:t>
            </w:r>
            <w:r>
              <w:rPr>
                <w:noProof/>
                <w:webHidden/>
              </w:rPr>
              <w:fldChar w:fldCharType="end"/>
            </w:r>
          </w:hyperlink>
        </w:p>
        <w:p w14:paraId="5DDCB7B5" w14:textId="46F3CE5D" w:rsidR="00DA41EB" w:rsidRDefault="00DA41EB">
          <w:pPr>
            <w:pStyle w:val="TOC2"/>
            <w:tabs>
              <w:tab w:val="right" w:leader="dot" w:pos="10070"/>
            </w:tabs>
            <w:rPr>
              <w:noProof/>
            </w:rPr>
          </w:pPr>
          <w:hyperlink w:anchor="_Toc224049110" w:history="1">
            <w:r w:rsidRPr="00E60D0C">
              <w:rPr>
                <w:rStyle w:val="Hyperlink"/>
                <w:noProof/>
              </w:rPr>
              <w:t>6.1 File Structure Overview</w:t>
            </w:r>
            <w:r>
              <w:rPr>
                <w:noProof/>
                <w:webHidden/>
              </w:rPr>
              <w:tab/>
            </w:r>
            <w:r>
              <w:rPr>
                <w:noProof/>
                <w:webHidden/>
              </w:rPr>
              <w:fldChar w:fldCharType="begin"/>
            </w:r>
            <w:r>
              <w:rPr>
                <w:noProof/>
                <w:webHidden/>
              </w:rPr>
              <w:instrText xml:space="preserve"> PAGEREF _Toc224049110 \h </w:instrText>
            </w:r>
            <w:r>
              <w:rPr>
                <w:noProof/>
                <w:webHidden/>
              </w:rPr>
            </w:r>
            <w:r>
              <w:rPr>
                <w:noProof/>
                <w:webHidden/>
              </w:rPr>
              <w:fldChar w:fldCharType="separate"/>
            </w:r>
            <w:r>
              <w:rPr>
                <w:noProof/>
                <w:webHidden/>
              </w:rPr>
              <w:t>18</w:t>
            </w:r>
            <w:r>
              <w:rPr>
                <w:noProof/>
                <w:webHidden/>
              </w:rPr>
              <w:fldChar w:fldCharType="end"/>
            </w:r>
          </w:hyperlink>
        </w:p>
        <w:p w14:paraId="7780945C" w14:textId="52DF9E51" w:rsidR="00DA41EB" w:rsidRDefault="00DA41EB">
          <w:pPr>
            <w:pStyle w:val="TOC2"/>
            <w:tabs>
              <w:tab w:val="right" w:leader="dot" w:pos="10070"/>
            </w:tabs>
            <w:rPr>
              <w:noProof/>
            </w:rPr>
          </w:pPr>
          <w:hyperlink w:anchor="_Toc224049111" w:history="1">
            <w:r w:rsidRPr="00E60D0C">
              <w:rPr>
                <w:rStyle w:val="Hyperlink"/>
                <w:noProof/>
              </w:rPr>
              <w:t>6.2 Key Parameter Reference</w:t>
            </w:r>
            <w:r>
              <w:rPr>
                <w:noProof/>
                <w:webHidden/>
              </w:rPr>
              <w:tab/>
            </w:r>
            <w:r>
              <w:rPr>
                <w:noProof/>
                <w:webHidden/>
              </w:rPr>
              <w:fldChar w:fldCharType="begin"/>
            </w:r>
            <w:r>
              <w:rPr>
                <w:noProof/>
                <w:webHidden/>
              </w:rPr>
              <w:instrText xml:space="preserve"> PAGEREF _Toc224049111 \h </w:instrText>
            </w:r>
            <w:r>
              <w:rPr>
                <w:noProof/>
                <w:webHidden/>
              </w:rPr>
            </w:r>
            <w:r>
              <w:rPr>
                <w:noProof/>
                <w:webHidden/>
              </w:rPr>
              <w:fldChar w:fldCharType="separate"/>
            </w:r>
            <w:r>
              <w:rPr>
                <w:noProof/>
                <w:webHidden/>
              </w:rPr>
              <w:t>18</w:t>
            </w:r>
            <w:r>
              <w:rPr>
                <w:noProof/>
                <w:webHidden/>
              </w:rPr>
              <w:fldChar w:fldCharType="end"/>
            </w:r>
          </w:hyperlink>
        </w:p>
        <w:p w14:paraId="1AC8860F" w14:textId="333FC165" w:rsidR="00DA41EB" w:rsidRDefault="00DA41EB">
          <w:pPr>
            <w:pStyle w:val="TOC1"/>
            <w:tabs>
              <w:tab w:val="right" w:leader="dot" w:pos="10070"/>
            </w:tabs>
            <w:rPr>
              <w:noProof/>
            </w:rPr>
          </w:pPr>
          <w:hyperlink w:anchor="_Toc224049112" w:history="1">
            <w:r w:rsidRPr="00E60D0C">
              <w:rPr>
                <w:rStyle w:val="Hyperlink"/>
                <w:caps/>
                <w:noProof/>
              </w:rPr>
              <w:t>7. Optimization Algorithms</w:t>
            </w:r>
            <w:r>
              <w:rPr>
                <w:noProof/>
                <w:webHidden/>
              </w:rPr>
              <w:tab/>
            </w:r>
            <w:r>
              <w:rPr>
                <w:noProof/>
                <w:webHidden/>
              </w:rPr>
              <w:fldChar w:fldCharType="begin"/>
            </w:r>
            <w:r>
              <w:rPr>
                <w:noProof/>
                <w:webHidden/>
              </w:rPr>
              <w:instrText xml:space="preserve"> PAGEREF _Toc224049112 \h </w:instrText>
            </w:r>
            <w:r>
              <w:rPr>
                <w:noProof/>
                <w:webHidden/>
              </w:rPr>
            </w:r>
            <w:r>
              <w:rPr>
                <w:noProof/>
                <w:webHidden/>
              </w:rPr>
              <w:fldChar w:fldCharType="separate"/>
            </w:r>
            <w:r>
              <w:rPr>
                <w:noProof/>
                <w:webHidden/>
              </w:rPr>
              <w:t>22</w:t>
            </w:r>
            <w:r>
              <w:rPr>
                <w:noProof/>
                <w:webHidden/>
              </w:rPr>
              <w:fldChar w:fldCharType="end"/>
            </w:r>
          </w:hyperlink>
        </w:p>
        <w:p w14:paraId="19CBB203" w14:textId="6739DF5B" w:rsidR="00DA41EB" w:rsidRDefault="00DA41EB">
          <w:pPr>
            <w:pStyle w:val="TOC2"/>
            <w:tabs>
              <w:tab w:val="right" w:leader="dot" w:pos="10070"/>
            </w:tabs>
            <w:rPr>
              <w:noProof/>
            </w:rPr>
          </w:pPr>
          <w:hyperlink w:anchor="_Toc224049113" w:history="1">
            <w:r w:rsidRPr="00E60D0C">
              <w:rPr>
                <w:rStyle w:val="Hyperlink"/>
                <w:noProof/>
              </w:rPr>
              <w:t>7.1 Particle Swarm Optimization (PSO)</w:t>
            </w:r>
            <w:r>
              <w:rPr>
                <w:noProof/>
                <w:webHidden/>
              </w:rPr>
              <w:tab/>
            </w:r>
            <w:r>
              <w:rPr>
                <w:noProof/>
                <w:webHidden/>
              </w:rPr>
              <w:fldChar w:fldCharType="begin"/>
            </w:r>
            <w:r>
              <w:rPr>
                <w:noProof/>
                <w:webHidden/>
              </w:rPr>
              <w:instrText xml:space="preserve"> PAGEREF _Toc224049113 \h </w:instrText>
            </w:r>
            <w:r>
              <w:rPr>
                <w:noProof/>
                <w:webHidden/>
              </w:rPr>
            </w:r>
            <w:r>
              <w:rPr>
                <w:noProof/>
                <w:webHidden/>
              </w:rPr>
              <w:fldChar w:fldCharType="separate"/>
            </w:r>
            <w:r>
              <w:rPr>
                <w:noProof/>
                <w:webHidden/>
              </w:rPr>
              <w:t>22</w:t>
            </w:r>
            <w:r>
              <w:rPr>
                <w:noProof/>
                <w:webHidden/>
              </w:rPr>
              <w:fldChar w:fldCharType="end"/>
            </w:r>
          </w:hyperlink>
        </w:p>
        <w:p w14:paraId="3678D849" w14:textId="0B2696C3" w:rsidR="00DA41EB" w:rsidRDefault="00DA41EB">
          <w:pPr>
            <w:pStyle w:val="TOC2"/>
            <w:tabs>
              <w:tab w:val="right" w:leader="dot" w:pos="10070"/>
            </w:tabs>
            <w:rPr>
              <w:noProof/>
            </w:rPr>
          </w:pPr>
          <w:hyperlink w:anchor="_Toc224049114" w:history="1">
            <w:r w:rsidRPr="00E60D0C">
              <w:rPr>
                <w:rStyle w:val="Hyperlink"/>
                <w:noProof/>
              </w:rPr>
              <w:t>7.2 Advanced Differential Evolution (ADE)</w:t>
            </w:r>
            <w:r>
              <w:rPr>
                <w:noProof/>
                <w:webHidden/>
              </w:rPr>
              <w:tab/>
            </w:r>
            <w:r>
              <w:rPr>
                <w:noProof/>
                <w:webHidden/>
              </w:rPr>
              <w:fldChar w:fldCharType="begin"/>
            </w:r>
            <w:r>
              <w:rPr>
                <w:noProof/>
                <w:webHidden/>
              </w:rPr>
              <w:instrText xml:space="preserve"> PAGEREF _Toc224049114 \h </w:instrText>
            </w:r>
            <w:r>
              <w:rPr>
                <w:noProof/>
                <w:webHidden/>
              </w:rPr>
            </w:r>
            <w:r>
              <w:rPr>
                <w:noProof/>
                <w:webHidden/>
              </w:rPr>
              <w:fldChar w:fldCharType="separate"/>
            </w:r>
            <w:r>
              <w:rPr>
                <w:noProof/>
                <w:webHidden/>
              </w:rPr>
              <w:t>22</w:t>
            </w:r>
            <w:r>
              <w:rPr>
                <w:noProof/>
                <w:webHidden/>
              </w:rPr>
              <w:fldChar w:fldCharType="end"/>
            </w:r>
          </w:hyperlink>
        </w:p>
        <w:p w14:paraId="550E2F07" w14:textId="5B4B6CC0" w:rsidR="00DA41EB" w:rsidRDefault="00DA41EB">
          <w:pPr>
            <w:pStyle w:val="TOC2"/>
            <w:tabs>
              <w:tab w:val="right" w:leader="dot" w:pos="10070"/>
            </w:tabs>
            <w:rPr>
              <w:noProof/>
            </w:rPr>
          </w:pPr>
          <w:hyperlink w:anchor="_Toc224049115" w:history="1">
            <w:r w:rsidRPr="00E60D0C">
              <w:rPr>
                <w:rStyle w:val="Hyperlink"/>
                <w:noProof/>
              </w:rPr>
              <w:t>7.3 Improved Artificial Bee Colony (ABC)</w:t>
            </w:r>
            <w:r>
              <w:rPr>
                <w:noProof/>
                <w:webHidden/>
              </w:rPr>
              <w:tab/>
            </w:r>
            <w:r>
              <w:rPr>
                <w:noProof/>
                <w:webHidden/>
              </w:rPr>
              <w:fldChar w:fldCharType="begin"/>
            </w:r>
            <w:r>
              <w:rPr>
                <w:noProof/>
                <w:webHidden/>
              </w:rPr>
              <w:instrText xml:space="preserve"> PAGEREF _Toc224049115 \h </w:instrText>
            </w:r>
            <w:r>
              <w:rPr>
                <w:noProof/>
                <w:webHidden/>
              </w:rPr>
            </w:r>
            <w:r>
              <w:rPr>
                <w:noProof/>
                <w:webHidden/>
              </w:rPr>
              <w:fldChar w:fldCharType="separate"/>
            </w:r>
            <w:r>
              <w:rPr>
                <w:noProof/>
                <w:webHidden/>
              </w:rPr>
              <w:t>22</w:t>
            </w:r>
            <w:r>
              <w:rPr>
                <w:noProof/>
                <w:webHidden/>
              </w:rPr>
              <w:fldChar w:fldCharType="end"/>
            </w:r>
          </w:hyperlink>
        </w:p>
        <w:p w14:paraId="1C2EF676" w14:textId="1A14A768" w:rsidR="00DA41EB" w:rsidRDefault="00DA41EB">
          <w:pPr>
            <w:pStyle w:val="TOC2"/>
            <w:tabs>
              <w:tab w:val="right" w:leader="dot" w:pos="10070"/>
            </w:tabs>
            <w:rPr>
              <w:noProof/>
            </w:rPr>
          </w:pPr>
          <w:hyperlink w:anchor="_Toc224049116" w:history="1">
            <w:r w:rsidRPr="00E60D0C">
              <w:rPr>
                <w:rStyle w:val="Hyperlink"/>
                <w:noProof/>
              </w:rPr>
              <w:t>7.4 Grey Wolf Optimizer (GWO)</w:t>
            </w:r>
            <w:r>
              <w:rPr>
                <w:noProof/>
                <w:webHidden/>
              </w:rPr>
              <w:tab/>
            </w:r>
            <w:r>
              <w:rPr>
                <w:noProof/>
                <w:webHidden/>
              </w:rPr>
              <w:fldChar w:fldCharType="begin"/>
            </w:r>
            <w:r>
              <w:rPr>
                <w:noProof/>
                <w:webHidden/>
              </w:rPr>
              <w:instrText xml:space="preserve"> PAGEREF _Toc224049116 \h </w:instrText>
            </w:r>
            <w:r>
              <w:rPr>
                <w:noProof/>
                <w:webHidden/>
              </w:rPr>
            </w:r>
            <w:r>
              <w:rPr>
                <w:noProof/>
                <w:webHidden/>
              </w:rPr>
              <w:fldChar w:fldCharType="separate"/>
            </w:r>
            <w:r>
              <w:rPr>
                <w:noProof/>
                <w:webHidden/>
              </w:rPr>
              <w:t>23</w:t>
            </w:r>
            <w:r>
              <w:rPr>
                <w:noProof/>
                <w:webHidden/>
              </w:rPr>
              <w:fldChar w:fldCharType="end"/>
            </w:r>
          </w:hyperlink>
        </w:p>
        <w:p w14:paraId="50B1DB51" w14:textId="7B5EC681" w:rsidR="00DA41EB" w:rsidRDefault="00DA41EB">
          <w:pPr>
            <w:pStyle w:val="TOC2"/>
            <w:tabs>
              <w:tab w:val="right" w:leader="dot" w:pos="10070"/>
            </w:tabs>
            <w:rPr>
              <w:noProof/>
            </w:rPr>
          </w:pPr>
          <w:hyperlink w:anchor="_Toc224049117" w:history="1">
            <w:r w:rsidRPr="00E60D0C">
              <w:rPr>
                <w:rStyle w:val="Hyperlink"/>
                <w:noProof/>
              </w:rPr>
              <w:t>7.5 Choosing an Algorithm</w:t>
            </w:r>
            <w:r>
              <w:rPr>
                <w:noProof/>
                <w:webHidden/>
              </w:rPr>
              <w:tab/>
            </w:r>
            <w:r>
              <w:rPr>
                <w:noProof/>
                <w:webHidden/>
              </w:rPr>
              <w:fldChar w:fldCharType="begin"/>
            </w:r>
            <w:r>
              <w:rPr>
                <w:noProof/>
                <w:webHidden/>
              </w:rPr>
              <w:instrText xml:space="preserve"> PAGEREF _Toc224049117 \h </w:instrText>
            </w:r>
            <w:r>
              <w:rPr>
                <w:noProof/>
                <w:webHidden/>
              </w:rPr>
            </w:r>
            <w:r>
              <w:rPr>
                <w:noProof/>
                <w:webHidden/>
              </w:rPr>
              <w:fldChar w:fldCharType="separate"/>
            </w:r>
            <w:r>
              <w:rPr>
                <w:noProof/>
                <w:webHidden/>
              </w:rPr>
              <w:t>23</w:t>
            </w:r>
            <w:r>
              <w:rPr>
                <w:noProof/>
                <w:webHidden/>
              </w:rPr>
              <w:fldChar w:fldCharType="end"/>
            </w:r>
          </w:hyperlink>
        </w:p>
        <w:p w14:paraId="52379315" w14:textId="5287EEF9" w:rsidR="00DA41EB" w:rsidRDefault="00DA41EB">
          <w:pPr>
            <w:pStyle w:val="TOC1"/>
            <w:tabs>
              <w:tab w:val="right" w:leader="dot" w:pos="10070"/>
            </w:tabs>
            <w:rPr>
              <w:noProof/>
            </w:rPr>
          </w:pPr>
          <w:hyperlink w:anchor="_Toc224049118" w:history="1">
            <w:r w:rsidRPr="00E60D0C">
              <w:rPr>
                <w:rStyle w:val="Hyperlink"/>
                <w:caps/>
                <w:noProof/>
              </w:rPr>
              <w:t>8. Energy Management System (EMS)</w:t>
            </w:r>
            <w:r>
              <w:rPr>
                <w:noProof/>
                <w:webHidden/>
              </w:rPr>
              <w:tab/>
            </w:r>
            <w:r>
              <w:rPr>
                <w:noProof/>
                <w:webHidden/>
              </w:rPr>
              <w:fldChar w:fldCharType="begin"/>
            </w:r>
            <w:r>
              <w:rPr>
                <w:noProof/>
                <w:webHidden/>
              </w:rPr>
              <w:instrText xml:space="preserve"> PAGEREF _Toc224049118 \h </w:instrText>
            </w:r>
            <w:r>
              <w:rPr>
                <w:noProof/>
                <w:webHidden/>
              </w:rPr>
            </w:r>
            <w:r>
              <w:rPr>
                <w:noProof/>
                <w:webHidden/>
              </w:rPr>
              <w:fldChar w:fldCharType="separate"/>
            </w:r>
            <w:r>
              <w:rPr>
                <w:noProof/>
                <w:webHidden/>
              </w:rPr>
              <w:t>24</w:t>
            </w:r>
            <w:r>
              <w:rPr>
                <w:noProof/>
                <w:webHidden/>
              </w:rPr>
              <w:fldChar w:fldCharType="end"/>
            </w:r>
          </w:hyperlink>
        </w:p>
        <w:p w14:paraId="3912729B" w14:textId="29508606" w:rsidR="00DA41EB" w:rsidRDefault="00DA41EB">
          <w:pPr>
            <w:pStyle w:val="TOC2"/>
            <w:tabs>
              <w:tab w:val="right" w:leader="dot" w:pos="10070"/>
            </w:tabs>
            <w:rPr>
              <w:noProof/>
            </w:rPr>
          </w:pPr>
          <w:hyperlink w:anchor="_Toc224049119" w:history="1">
            <w:r w:rsidRPr="00E60D0C">
              <w:rPr>
                <w:rStyle w:val="Hyperlink"/>
                <w:noProof/>
              </w:rPr>
              <w:t>8.1 Base Dispatch (EMS.py)</w:t>
            </w:r>
            <w:r>
              <w:rPr>
                <w:noProof/>
                <w:webHidden/>
              </w:rPr>
              <w:tab/>
            </w:r>
            <w:r>
              <w:rPr>
                <w:noProof/>
                <w:webHidden/>
              </w:rPr>
              <w:fldChar w:fldCharType="begin"/>
            </w:r>
            <w:r>
              <w:rPr>
                <w:noProof/>
                <w:webHidden/>
              </w:rPr>
              <w:instrText xml:space="preserve"> PAGEREF _Toc224049119 \h </w:instrText>
            </w:r>
            <w:r>
              <w:rPr>
                <w:noProof/>
                <w:webHidden/>
              </w:rPr>
            </w:r>
            <w:r>
              <w:rPr>
                <w:noProof/>
                <w:webHidden/>
              </w:rPr>
              <w:fldChar w:fldCharType="separate"/>
            </w:r>
            <w:r>
              <w:rPr>
                <w:noProof/>
                <w:webHidden/>
              </w:rPr>
              <w:t>24</w:t>
            </w:r>
            <w:r>
              <w:rPr>
                <w:noProof/>
                <w:webHidden/>
              </w:rPr>
              <w:fldChar w:fldCharType="end"/>
            </w:r>
          </w:hyperlink>
        </w:p>
        <w:p w14:paraId="13C38651" w14:textId="52BFB503" w:rsidR="00DA41EB" w:rsidRDefault="00DA41EB">
          <w:pPr>
            <w:pStyle w:val="TOC2"/>
            <w:tabs>
              <w:tab w:val="right" w:leader="dot" w:pos="10070"/>
            </w:tabs>
            <w:rPr>
              <w:noProof/>
            </w:rPr>
          </w:pPr>
          <w:hyperlink w:anchor="_Toc224049120" w:history="1">
            <w:r w:rsidRPr="00E60D0C">
              <w:rPr>
                <w:rStyle w:val="Hyperlink"/>
                <w:noProof/>
              </w:rPr>
              <w:t>8.2 EV Smart Charging and V2X (EMS_EV.py)</w:t>
            </w:r>
            <w:r>
              <w:rPr>
                <w:noProof/>
                <w:webHidden/>
              </w:rPr>
              <w:tab/>
            </w:r>
            <w:r>
              <w:rPr>
                <w:noProof/>
                <w:webHidden/>
              </w:rPr>
              <w:fldChar w:fldCharType="begin"/>
            </w:r>
            <w:r>
              <w:rPr>
                <w:noProof/>
                <w:webHidden/>
              </w:rPr>
              <w:instrText xml:space="preserve"> PAGEREF _Toc224049120 \h </w:instrText>
            </w:r>
            <w:r>
              <w:rPr>
                <w:noProof/>
                <w:webHidden/>
              </w:rPr>
            </w:r>
            <w:r>
              <w:rPr>
                <w:noProof/>
                <w:webHidden/>
              </w:rPr>
              <w:fldChar w:fldCharType="separate"/>
            </w:r>
            <w:r>
              <w:rPr>
                <w:noProof/>
                <w:webHidden/>
              </w:rPr>
              <w:t>24</w:t>
            </w:r>
            <w:r>
              <w:rPr>
                <w:noProof/>
                <w:webHidden/>
              </w:rPr>
              <w:fldChar w:fldCharType="end"/>
            </w:r>
          </w:hyperlink>
        </w:p>
        <w:p w14:paraId="4F049B61" w14:textId="734E0252" w:rsidR="00DA41EB" w:rsidRDefault="00DA41EB">
          <w:pPr>
            <w:pStyle w:val="TOC2"/>
            <w:tabs>
              <w:tab w:val="right" w:leader="dot" w:pos="10070"/>
            </w:tabs>
            <w:rPr>
              <w:noProof/>
            </w:rPr>
          </w:pPr>
          <w:hyperlink w:anchor="_Toc224049121" w:history="1">
            <w:r w:rsidRPr="00E60D0C">
              <w:rPr>
                <w:rStyle w:val="Hyperlink"/>
                <w:noProof/>
              </w:rPr>
              <w:t>8.3 Heat Pump Energy Attribution (EMS_HP.py)</w:t>
            </w:r>
            <w:r>
              <w:rPr>
                <w:noProof/>
                <w:webHidden/>
              </w:rPr>
              <w:tab/>
            </w:r>
            <w:r>
              <w:rPr>
                <w:noProof/>
                <w:webHidden/>
              </w:rPr>
              <w:fldChar w:fldCharType="begin"/>
            </w:r>
            <w:r>
              <w:rPr>
                <w:noProof/>
                <w:webHidden/>
              </w:rPr>
              <w:instrText xml:space="preserve"> PAGEREF _Toc224049121 \h </w:instrText>
            </w:r>
            <w:r>
              <w:rPr>
                <w:noProof/>
                <w:webHidden/>
              </w:rPr>
            </w:r>
            <w:r>
              <w:rPr>
                <w:noProof/>
                <w:webHidden/>
              </w:rPr>
              <w:fldChar w:fldCharType="separate"/>
            </w:r>
            <w:r>
              <w:rPr>
                <w:noProof/>
                <w:webHidden/>
              </w:rPr>
              <w:t>25</w:t>
            </w:r>
            <w:r>
              <w:rPr>
                <w:noProof/>
                <w:webHidden/>
              </w:rPr>
              <w:fldChar w:fldCharType="end"/>
            </w:r>
          </w:hyperlink>
        </w:p>
        <w:p w14:paraId="7EC9BCCA" w14:textId="51A17CA4" w:rsidR="00DA41EB" w:rsidRDefault="00DA41EB">
          <w:pPr>
            <w:pStyle w:val="TOC1"/>
            <w:tabs>
              <w:tab w:val="right" w:leader="dot" w:pos="10070"/>
            </w:tabs>
            <w:rPr>
              <w:noProof/>
            </w:rPr>
          </w:pPr>
          <w:hyperlink w:anchor="_Toc224049122" w:history="1">
            <w:r w:rsidRPr="00E60D0C">
              <w:rPr>
                <w:rStyle w:val="Hyperlink"/>
                <w:caps/>
                <w:noProof/>
              </w:rPr>
              <w:t>9. Component Models</w:t>
            </w:r>
            <w:r>
              <w:rPr>
                <w:noProof/>
                <w:webHidden/>
              </w:rPr>
              <w:tab/>
            </w:r>
            <w:r>
              <w:rPr>
                <w:noProof/>
                <w:webHidden/>
              </w:rPr>
              <w:fldChar w:fldCharType="begin"/>
            </w:r>
            <w:r>
              <w:rPr>
                <w:noProof/>
                <w:webHidden/>
              </w:rPr>
              <w:instrText xml:space="preserve"> PAGEREF _Toc224049122 \h </w:instrText>
            </w:r>
            <w:r>
              <w:rPr>
                <w:noProof/>
                <w:webHidden/>
              </w:rPr>
            </w:r>
            <w:r>
              <w:rPr>
                <w:noProof/>
                <w:webHidden/>
              </w:rPr>
              <w:fldChar w:fldCharType="separate"/>
            </w:r>
            <w:r>
              <w:rPr>
                <w:noProof/>
                <w:webHidden/>
              </w:rPr>
              <w:t>25</w:t>
            </w:r>
            <w:r>
              <w:rPr>
                <w:noProof/>
                <w:webHidden/>
              </w:rPr>
              <w:fldChar w:fldCharType="end"/>
            </w:r>
          </w:hyperlink>
        </w:p>
        <w:p w14:paraId="1C5C8872" w14:textId="5B3F63C6" w:rsidR="00DA41EB" w:rsidRDefault="00DA41EB">
          <w:pPr>
            <w:pStyle w:val="TOC2"/>
            <w:tabs>
              <w:tab w:val="right" w:leader="dot" w:pos="10070"/>
            </w:tabs>
            <w:rPr>
              <w:noProof/>
            </w:rPr>
          </w:pPr>
          <w:hyperlink w:anchor="_Toc224049123" w:history="1">
            <w:r w:rsidRPr="00E60D0C">
              <w:rPr>
                <w:rStyle w:val="Hyperlink"/>
                <w:noProof/>
              </w:rPr>
              <w:t>9.1 Solar PV</w:t>
            </w:r>
            <w:r>
              <w:rPr>
                <w:noProof/>
                <w:webHidden/>
              </w:rPr>
              <w:tab/>
            </w:r>
            <w:r>
              <w:rPr>
                <w:noProof/>
                <w:webHidden/>
              </w:rPr>
              <w:fldChar w:fldCharType="begin"/>
            </w:r>
            <w:r>
              <w:rPr>
                <w:noProof/>
                <w:webHidden/>
              </w:rPr>
              <w:instrText xml:space="preserve"> PAGEREF _Toc224049123 \h </w:instrText>
            </w:r>
            <w:r>
              <w:rPr>
                <w:noProof/>
                <w:webHidden/>
              </w:rPr>
            </w:r>
            <w:r>
              <w:rPr>
                <w:noProof/>
                <w:webHidden/>
              </w:rPr>
              <w:fldChar w:fldCharType="separate"/>
            </w:r>
            <w:r>
              <w:rPr>
                <w:noProof/>
                <w:webHidden/>
              </w:rPr>
              <w:t>25</w:t>
            </w:r>
            <w:r>
              <w:rPr>
                <w:noProof/>
                <w:webHidden/>
              </w:rPr>
              <w:fldChar w:fldCharType="end"/>
            </w:r>
          </w:hyperlink>
        </w:p>
        <w:p w14:paraId="24EB4905" w14:textId="186FB525" w:rsidR="00DA41EB" w:rsidRDefault="00DA41EB">
          <w:pPr>
            <w:pStyle w:val="TOC2"/>
            <w:tabs>
              <w:tab w:val="right" w:leader="dot" w:pos="10070"/>
            </w:tabs>
            <w:rPr>
              <w:noProof/>
            </w:rPr>
          </w:pPr>
          <w:hyperlink w:anchor="_Toc224049124" w:history="1">
            <w:r w:rsidRPr="00E60D0C">
              <w:rPr>
                <w:rStyle w:val="Hyperlink"/>
                <w:noProof/>
              </w:rPr>
              <w:t>9.2 Wind Turbine</w:t>
            </w:r>
            <w:r>
              <w:rPr>
                <w:noProof/>
                <w:webHidden/>
              </w:rPr>
              <w:tab/>
            </w:r>
            <w:r>
              <w:rPr>
                <w:noProof/>
                <w:webHidden/>
              </w:rPr>
              <w:fldChar w:fldCharType="begin"/>
            </w:r>
            <w:r>
              <w:rPr>
                <w:noProof/>
                <w:webHidden/>
              </w:rPr>
              <w:instrText xml:space="preserve"> PAGEREF _Toc224049124 \h </w:instrText>
            </w:r>
            <w:r>
              <w:rPr>
                <w:noProof/>
                <w:webHidden/>
              </w:rPr>
            </w:r>
            <w:r>
              <w:rPr>
                <w:noProof/>
                <w:webHidden/>
              </w:rPr>
              <w:fldChar w:fldCharType="separate"/>
            </w:r>
            <w:r>
              <w:rPr>
                <w:noProof/>
                <w:webHidden/>
              </w:rPr>
              <w:t>25</w:t>
            </w:r>
            <w:r>
              <w:rPr>
                <w:noProof/>
                <w:webHidden/>
              </w:rPr>
              <w:fldChar w:fldCharType="end"/>
            </w:r>
          </w:hyperlink>
        </w:p>
        <w:p w14:paraId="715D02DB" w14:textId="5AF5B98C" w:rsidR="00DA41EB" w:rsidRDefault="00DA41EB">
          <w:pPr>
            <w:pStyle w:val="TOC2"/>
            <w:tabs>
              <w:tab w:val="right" w:leader="dot" w:pos="10070"/>
            </w:tabs>
            <w:rPr>
              <w:noProof/>
            </w:rPr>
          </w:pPr>
          <w:hyperlink w:anchor="_Toc224049125" w:history="1">
            <w:r w:rsidRPr="00E60D0C">
              <w:rPr>
                <w:rStyle w:val="Hyperlink"/>
                <w:noProof/>
              </w:rPr>
              <w:t>9.3 Battery Storage</w:t>
            </w:r>
            <w:r>
              <w:rPr>
                <w:noProof/>
                <w:webHidden/>
              </w:rPr>
              <w:tab/>
            </w:r>
            <w:r>
              <w:rPr>
                <w:noProof/>
                <w:webHidden/>
              </w:rPr>
              <w:fldChar w:fldCharType="begin"/>
            </w:r>
            <w:r>
              <w:rPr>
                <w:noProof/>
                <w:webHidden/>
              </w:rPr>
              <w:instrText xml:space="preserve"> PAGEREF _Toc224049125 \h </w:instrText>
            </w:r>
            <w:r>
              <w:rPr>
                <w:noProof/>
                <w:webHidden/>
              </w:rPr>
            </w:r>
            <w:r>
              <w:rPr>
                <w:noProof/>
                <w:webHidden/>
              </w:rPr>
              <w:fldChar w:fldCharType="separate"/>
            </w:r>
            <w:r>
              <w:rPr>
                <w:noProof/>
                <w:webHidden/>
              </w:rPr>
              <w:t>25</w:t>
            </w:r>
            <w:r>
              <w:rPr>
                <w:noProof/>
                <w:webHidden/>
              </w:rPr>
              <w:fldChar w:fldCharType="end"/>
            </w:r>
          </w:hyperlink>
        </w:p>
        <w:p w14:paraId="184374B0" w14:textId="5B07A02F" w:rsidR="00DA41EB" w:rsidRDefault="00DA41EB">
          <w:pPr>
            <w:pStyle w:val="TOC2"/>
            <w:tabs>
              <w:tab w:val="right" w:leader="dot" w:pos="10070"/>
            </w:tabs>
            <w:rPr>
              <w:noProof/>
            </w:rPr>
          </w:pPr>
          <w:hyperlink w:anchor="_Toc224049126" w:history="1">
            <w:r w:rsidRPr="00E60D0C">
              <w:rPr>
                <w:rStyle w:val="Hyperlink"/>
                <w:noProof/>
              </w:rPr>
              <w:t>9.4 Diesel Generator</w:t>
            </w:r>
            <w:r>
              <w:rPr>
                <w:noProof/>
                <w:webHidden/>
              </w:rPr>
              <w:tab/>
            </w:r>
            <w:r>
              <w:rPr>
                <w:noProof/>
                <w:webHidden/>
              </w:rPr>
              <w:fldChar w:fldCharType="begin"/>
            </w:r>
            <w:r>
              <w:rPr>
                <w:noProof/>
                <w:webHidden/>
              </w:rPr>
              <w:instrText xml:space="preserve"> PAGEREF _Toc224049126 \h </w:instrText>
            </w:r>
            <w:r>
              <w:rPr>
                <w:noProof/>
                <w:webHidden/>
              </w:rPr>
            </w:r>
            <w:r>
              <w:rPr>
                <w:noProof/>
                <w:webHidden/>
              </w:rPr>
              <w:fldChar w:fldCharType="separate"/>
            </w:r>
            <w:r>
              <w:rPr>
                <w:noProof/>
                <w:webHidden/>
              </w:rPr>
              <w:t>26</w:t>
            </w:r>
            <w:r>
              <w:rPr>
                <w:noProof/>
                <w:webHidden/>
              </w:rPr>
              <w:fldChar w:fldCharType="end"/>
            </w:r>
          </w:hyperlink>
        </w:p>
        <w:p w14:paraId="6EE0316B" w14:textId="6246D52F" w:rsidR="00DA41EB" w:rsidRDefault="00DA41EB">
          <w:pPr>
            <w:pStyle w:val="TOC2"/>
            <w:tabs>
              <w:tab w:val="right" w:leader="dot" w:pos="10070"/>
            </w:tabs>
            <w:rPr>
              <w:noProof/>
            </w:rPr>
          </w:pPr>
          <w:hyperlink w:anchor="_Toc224049127" w:history="1">
            <w:r w:rsidRPr="00E60D0C">
              <w:rPr>
                <w:rStyle w:val="Hyperlink"/>
                <w:noProof/>
              </w:rPr>
              <w:t>9.5 Heat Pump Models</w:t>
            </w:r>
            <w:r>
              <w:rPr>
                <w:noProof/>
                <w:webHidden/>
              </w:rPr>
              <w:tab/>
            </w:r>
            <w:r>
              <w:rPr>
                <w:noProof/>
                <w:webHidden/>
              </w:rPr>
              <w:fldChar w:fldCharType="begin"/>
            </w:r>
            <w:r>
              <w:rPr>
                <w:noProof/>
                <w:webHidden/>
              </w:rPr>
              <w:instrText xml:space="preserve"> PAGEREF _Toc224049127 \h </w:instrText>
            </w:r>
            <w:r>
              <w:rPr>
                <w:noProof/>
                <w:webHidden/>
              </w:rPr>
            </w:r>
            <w:r>
              <w:rPr>
                <w:noProof/>
                <w:webHidden/>
              </w:rPr>
              <w:fldChar w:fldCharType="separate"/>
            </w:r>
            <w:r>
              <w:rPr>
                <w:noProof/>
                <w:webHidden/>
              </w:rPr>
              <w:t>26</w:t>
            </w:r>
            <w:r>
              <w:rPr>
                <w:noProof/>
                <w:webHidden/>
              </w:rPr>
              <w:fldChar w:fldCharType="end"/>
            </w:r>
          </w:hyperlink>
        </w:p>
        <w:p w14:paraId="29D4B987" w14:textId="461448B0" w:rsidR="00DA41EB" w:rsidRDefault="00DA41EB">
          <w:pPr>
            <w:pStyle w:val="TOC1"/>
            <w:tabs>
              <w:tab w:val="right" w:leader="dot" w:pos="10070"/>
            </w:tabs>
            <w:rPr>
              <w:noProof/>
            </w:rPr>
          </w:pPr>
          <w:hyperlink w:anchor="_Toc224049128" w:history="1">
            <w:r w:rsidRPr="00E60D0C">
              <w:rPr>
                <w:rStyle w:val="Hyperlink"/>
                <w:caps/>
                <w:noProof/>
              </w:rPr>
              <w:t>10. Financial Model</w:t>
            </w:r>
            <w:r>
              <w:rPr>
                <w:noProof/>
                <w:webHidden/>
              </w:rPr>
              <w:tab/>
            </w:r>
            <w:r>
              <w:rPr>
                <w:noProof/>
                <w:webHidden/>
              </w:rPr>
              <w:fldChar w:fldCharType="begin"/>
            </w:r>
            <w:r>
              <w:rPr>
                <w:noProof/>
                <w:webHidden/>
              </w:rPr>
              <w:instrText xml:space="preserve"> PAGEREF _Toc224049128 \h </w:instrText>
            </w:r>
            <w:r>
              <w:rPr>
                <w:noProof/>
                <w:webHidden/>
              </w:rPr>
            </w:r>
            <w:r>
              <w:rPr>
                <w:noProof/>
                <w:webHidden/>
              </w:rPr>
              <w:fldChar w:fldCharType="separate"/>
            </w:r>
            <w:r>
              <w:rPr>
                <w:noProof/>
                <w:webHidden/>
              </w:rPr>
              <w:t>27</w:t>
            </w:r>
            <w:r>
              <w:rPr>
                <w:noProof/>
                <w:webHidden/>
              </w:rPr>
              <w:fldChar w:fldCharType="end"/>
            </w:r>
          </w:hyperlink>
        </w:p>
        <w:p w14:paraId="60DE39FF" w14:textId="01230A69" w:rsidR="00DA41EB" w:rsidRDefault="00DA41EB">
          <w:pPr>
            <w:pStyle w:val="TOC2"/>
            <w:tabs>
              <w:tab w:val="right" w:leader="dot" w:pos="10070"/>
            </w:tabs>
            <w:rPr>
              <w:noProof/>
            </w:rPr>
          </w:pPr>
          <w:hyperlink w:anchor="_Toc224049129" w:history="1">
            <w:r w:rsidRPr="00E60D0C">
              <w:rPr>
                <w:rStyle w:val="Hyperlink"/>
                <w:noProof/>
              </w:rPr>
              <w:t>10.1 Net Present Cost (NPC)</w:t>
            </w:r>
            <w:r>
              <w:rPr>
                <w:noProof/>
                <w:webHidden/>
              </w:rPr>
              <w:tab/>
            </w:r>
            <w:r>
              <w:rPr>
                <w:noProof/>
                <w:webHidden/>
              </w:rPr>
              <w:fldChar w:fldCharType="begin"/>
            </w:r>
            <w:r>
              <w:rPr>
                <w:noProof/>
                <w:webHidden/>
              </w:rPr>
              <w:instrText xml:space="preserve"> PAGEREF _Toc224049129 \h </w:instrText>
            </w:r>
            <w:r>
              <w:rPr>
                <w:noProof/>
                <w:webHidden/>
              </w:rPr>
            </w:r>
            <w:r>
              <w:rPr>
                <w:noProof/>
                <w:webHidden/>
              </w:rPr>
              <w:fldChar w:fldCharType="separate"/>
            </w:r>
            <w:r>
              <w:rPr>
                <w:noProof/>
                <w:webHidden/>
              </w:rPr>
              <w:t>27</w:t>
            </w:r>
            <w:r>
              <w:rPr>
                <w:noProof/>
                <w:webHidden/>
              </w:rPr>
              <w:fldChar w:fldCharType="end"/>
            </w:r>
          </w:hyperlink>
        </w:p>
        <w:p w14:paraId="4863D031" w14:textId="64DDBDAF" w:rsidR="00DA41EB" w:rsidRDefault="00DA41EB">
          <w:pPr>
            <w:pStyle w:val="TOC2"/>
            <w:tabs>
              <w:tab w:val="right" w:leader="dot" w:pos="10070"/>
            </w:tabs>
            <w:rPr>
              <w:noProof/>
            </w:rPr>
          </w:pPr>
          <w:hyperlink w:anchor="_Toc224049130" w:history="1">
            <w:r w:rsidRPr="00E60D0C">
              <w:rPr>
                <w:rStyle w:val="Hyperlink"/>
                <w:noProof/>
              </w:rPr>
              <w:t>10.2 Levelized Cost of Energy (LCOE)</w:t>
            </w:r>
            <w:r>
              <w:rPr>
                <w:noProof/>
                <w:webHidden/>
              </w:rPr>
              <w:tab/>
            </w:r>
            <w:r>
              <w:rPr>
                <w:noProof/>
                <w:webHidden/>
              </w:rPr>
              <w:fldChar w:fldCharType="begin"/>
            </w:r>
            <w:r>
              <w:rPr>
                <w:noProof/>
                <w:webHidden/>
              </w:rPr>
              <w:instrText xml:space="preserve"> PAGEREF _Toc224049130 \h </w:instrText>
            </w:r>
            <w:r>
              <w:rPr>
                <w:noProof/>
                <w:webHidden/>
              </w:rPr>
            </w:r>
            <w:r>
              <w:rPr>
                <w:noProof/>
                <w:webHidden/>
              </w:rPr>
              <w:fldChar w:fldCharType="separate"/>
            </w:r>
            <w:r>
              <w:rPr>
                <w:noProof/>
                <w:webHidden/>
              </w:rPr>
              <w:t>27</w:t>
            </w:r>
            <w:r>
              <w:rPr>
                <w:noProof/>
                <w:webHidden/>
              </w:rPr>
              <w:fldChar w:fldCharType="end"/>
            </w:r>
          </w:hyperlink>
        </w:p>
        <w:p w14:paraId="3836B880" w14:textId="32665647" w:rsidR="00DA41EB" w:rsidRDefault="00DA41EB">
          <w:pPr>
            <w:pStyle w:val="TOC2"/>
            <w:tabs>
              <w:tab w:val="right" w:leader="dot" w:pos="10070"/>
            </w:tabs>
            <w:rPr>
              <w:noProof/>
            </w:rPr>
          </w:pPr>
          <w:hyperlink w:anchor="_Toc224049131" w:history="1">
            <w:r w:rsidRPr="00E60D0C">
              <w:rPr>
                <w:rStyle w:val="Hyperlink"/>
                <w:noProof/>
              </w:rPr>
              <w:t>10.3 Levelized Emissions (LEM)</w:t>
            </w:r>
            <w:r>
              <w:rPr>
                <w:noProof/>
                <w:webHidden/>
              </w:rPr>
              <w:tab/>
            </w:r>
            <w:r>
              <w:rPr>
                <w:noProof/>
                <w:webHidden/>
              </w:rPr>
              <w:fldChar w:fldCharType="begin"/>
            </w:r>
            <w:r>
              <w:rPr>
                <w:noProof/>
                <w:webHidden/>
              </w:rPr>
              <w:instrText xml:space="preserve"> PAGEREF _Toc224049131 \h </w:instrText>
            </w:r>
            <w:r>
              <w:rPr>
                <w:noProof/>
                <w:webHidden/>
              </w:rPr>
            </w:r>
            <w:r>
              <w:rPr>
                <w:noProof/>
                <w:webHidden/>
              </w:rPr>
              <w:fldChar w:fldCharType="separate"/>
            </w:r>
            <w:r>
              <w:rPr>
                <w:noProof/>
                <w:webHidden/>
              </w:rPr>
              <w:t>27</w:t>
            </w:r>
            <w:r>
              <w:rPr>
                <w:noProof/>
                <w:webHidden/>
              </w:rPr>
              <w:fldChar w:fldCharType="end"/>
            </w:r>
          </w:hyperlink>
        </w:p>
        <w:p w14:paraId="2650D208" w14:textId="3A213B5E" w:rsidR="00DA41EB" w:rsidRDefault="00DA41EB">
          <w:pPr>
            <w:pStyle w:val="TOC2"/>
            <w:tabs>
              <w:tab w:val="right" w:leader="dot" w:pos="10070"/>
            </w:tabs>
            <w:rPr>
              <w:noProof/>
            </w:rPr>
          </w:pPr>
          <w:hyperlink w:anchor="_Toc224049132" w:history="1">
            <w:r w:rsidRPr="00E60D0C">
              <w:rPr>
                <w:rStyle w:val="Hyperlink"/>
                <w:noProof/>
              </w:rPr>
              <w:t>10.4 25-Year Cash Flow Projection</w:t>
            </w:r>
            <w:r>
              <w:rPr>
                <w:noProof/>
                <w:webHidden/>
              </w:rPr>
              <w:tab/>
            </w:r>
            <w:r>
              <w:rPr>
                <w:noProof/>
                <w:webHidden/>
              </w:rPr>
              <w:fldChar w:fldCharType="begin"/>
            </w:r>
            <w:r>
              <w:rPr>
                <w:noProof/>
                <w:webHidden/>
              </w:rPr>
              <w:instrText xml:space="preserve"> PAGEREF _Toc224049132 \h </w:instrText>
            </w:r>
            <w:r>
              <w:rPr>
                <w:noProof/>
                <w:webHidden/>
              </w:rPr>
            </w:r>
            <w:r>
              <w:rPr>
                <w:noProof/>
                <w:webHidden/>
              </w:rPr>
              <w:fldChar w:fldCharType="separate"/>
            </w:r>
            <w:r>
              <w:rPr>
                <w:noProof/>
                <w:webHidden/>
              </w:rPr>
              <w:t>27</w:t>
            </w:r>
            <w:r>
              <w:rPr>
                <w:noProof/>
                <w:webHidden/>
              </w:rPr>
              <w:fldChar w:fldCharType="end"/>
            </w:r>
          </w:hyperlink>
        </w:p>
        <w:p w14:paraId="059633FC" w14:textId="247AE8D4" w:rsidR="00DA41EB" w:rsidRDefault="00DA41EB">
          <w:pPr>
            <w:pStyle w:val="TOC1"/>
            <w:tabs>
              <w:tab w:val="right" w:leader="dot" w:pos="10070"/>
            </w:tabs>
            <w:rPr>
              <w:noProof/>
            </w:rPr>
          </w:pPr>
          <w:hyperlink w:anchor="_Toc224049133" w:history="1">
            <w:r w:rsidRPr="00E60D0C">
              <w:rPr>
                <w:rStyle w:val="Hyperlink"/>
                <w:caps/>
                <w:noProof/>
              </w:rPr>
              <w:t>11. Bundled Data Files (content/ folder)</w:t>
            </w:r>
            <w:r>
              <w:rPr>
                <w:noProof/>
                <w:webHidden/>
              </w:rPr>
              <w:tab/>
            </w:r>
            <w:r>
              <w:rPr>
                <w:noProof/>
                <w:webHidden/>
              </w:rPr>
              <w:fldChar w:fldCharType="begin"/>
            </w:r>
            <w:r>
              <w:rPr>
                <w:noProof/>
                <w:webHidden/>
              </w:rPr>
              <w:instrText xml:space="preserve"> PAGEREF _Toc224049133 \h </w:instrText>
            </w:r>
            <w:r>
              <w:rPr>
                <w:noProof/>
                <w:webHidden/>
              </w:rPr>
            </w:r>
            <w:r>
              <w:rPr>
                <w:noProof/>
                <w:webHidden/>
              </w:rPr>
              <w:fldChar w:fldCharType="separate"/>
            </w:r>
            <w:r>
              <w:rPr>
                <w:noProof/>
                <w:webHidden/>
              </w:rPr>
              <w:t>27</w:t>
            </w:r>
            <w:r>
              <w:rPr>
                <w:noProof/>
                <w:webHidden/>
              </w:rPr>
              <w:fldChar w:fldCharType="end"/>
            </w:r>
          </w:hyperlink>
        </w:p>
        <w:p w14:paraId="6E54EB10" w14:textId="0DE53331" w:rsidR="00DA41EB" w:rsidRDefault="00DA41EB">
          <w:pPr>
            <w:pStyle w:val="TOC1"/>
            <w:tabs>
              <w:tab w:val="right" w:leader="dot" w:pos="10070"/>
            </w:tabs>
            <w:rPr>
              <w:noProof/>
            </w:rPr>
          </w:pPr>
          <w:hyperlink w:anchor="_Toc224049134" w:history="1">
            <w:r w:rsidRPr="00E60D0C">
              <w:rPr>
                <w:rStyle w:val="Hyperlink"/>
                <w:caps/>
                <w:noProof/>
              </w:rPr>
              <w:t>12. Input Data Formats</w:t>
            </w:r>
            <w:r>
              <w:rPr>
                <w:noProof/>
                <w:webHidden/>
              </w:rPr>
              <w:tab/>
            </w:r>
            <w:r>
              <w:rPr>
                <w:noProof/>
                <w:webHidden/>
              </w:rPr>
              <w:fldChar w:fldCharType="begin"/>
            </w:r>
            <w:r>
              <w:rPr>
                <w:noProof/>
                <w:webHidden/>
              </w:rPr>
              <w:instrText xml:space="preserve"> PAGEREF _Toc224049134 \h </w:instrText>
            </w:r>
            <w:r>
              <w:rPr>
                <w:noProof/>
                <w:webHidden/>
              </w:rPr>
            </w:r>
            <w:r>
              <w:rPr>
                <w:noProof/>
                <w:webHidden/>
              </w:rPr>
              <w:fldChar w:fldCharType="separate"/>
            </w:r>
            <w:r>
              <w:rPr>
                <w:noProof/>
                <w:webHidden/>
              </w:rPr>
              <w:t>28</w:t>
            </w:r>
            <w:r>
              <w:rPr>
                <w:noProof/>
                <w:webHidden/>
              </w:rPr>
              <w:fldChar w:fldCharType="end"/>
            </w:r>
          </w:hyperlink>
        </w:p>
        <w:p w14:paraId="4ACABE92" w14:textId="16500E78" w:rsidR="00DA41EB" w:rsidRDefault="00DA41EB">
          <w:pPr>
            <w:pStyle w:val="TOC2"/>
            <w:tabs>
              <w:tab w:val="right" w:leader="dot" w:pos="10070"/>
            </w:tabs>
            <w:rPr>
              <w:noProof/>
            </w:rPr>
          </w:pPr>
          <w:hyperlink w:anchor="_Toc224049135" w:history="1">
            <w:r w:rsidRPr="00E60D0C">
              <w:rPr>
                <w:rStyle w:val="Hyperlink"/>
                <w:noProof/>
              </w:rPr>
              <w:t>12.1 Electrical Load CSV (Eload.csv)</w:t>
            </w:r>
            <w:r>
              <w:rPr>
                <w:noProof/>
                <w:webHidden/>
              </w:rPr>
              <w:tab/>
            </w:r>
            <w:r>
              <w:rPr>
                <w:noProof/>
                <w:webHidden/>
              </w:rPr>
              <w:fldChar w:fldCharType="begin"/>
            </w:r>
            <w:r>
              <w:rPr>
                <w:noProof/>
                <w:webHidden/>
              </w:rPr>
              <w:instrText xml:space="preserve"> PAGEREF _Toc224049135 \h </w:instrText>
            </w:r>
            <w:r>
              <w:rPr>
                <w:noProof/>
                <w:webHidden/>
              </w:rPr>
            </w:r>
            <w:r>
              <w:rPr>
                <w:noProof/>
                <w:webHidden/>
              </w:rPr>
              <w:fldChar w:fldCharType="separate"/>
            </w:r>
            <w:r>
              <w:rPr>
                <w:noProof/>
                <w:webHidden/>
              </w:rPr>
              <w:t>28</w:t>
            </w:r>
            <w:r>
              <w:rPr>
                <w:noProof/>
                <w:webHidden/>
              </w:rPr>
              <w:fldChar w:fldCharType="end"/>
            </w:r>
          </w:hyperlink>
        </w:p>
        <w:p w14:paraId="5EFDC752" w14:textId="16F53778" w:rsidR="00DA41EB" w:rsidRDefault="00DA41EB">
          <w:pPr>
            <w:pStyle w:val="TOC2"/>
            <w:tabs>
              <w:tab w:val="right" w:leader="dot" w:pos="10070"/>
            </w:tabs>
            <w:rPr>
              <w:noProof/>
            </w:rPr>
          </w:pPr>
          <w:hyperlink w:anchor="_Toc224049136" w:history="1">
            <w:r w:rsidRPr="00E60D0C">
              <w:rPr>
                <w:rStyle w:val="Hyperlink"/>
                <w:noProof/>
              </w:rPr>
              <w:t>12.2 METEO.csv (SAM NSRDB format)</w:t>
            </w:r>
            <w:r>
              <w:rPr>
                <w:noProof/>
                <w:webHidden/>
              </w:rPr>
              <w:tab/>
            </w:r>
            <w:r>
              <w:rPr>
                <w:noProof/>
                <w:webHidden/>
              </w:rPr>
              <w:fldChar w:fldCharType="begin"/>
            </w:r>
            <w:r>
              <w:rPr>
                <w:noProof/>
                <w:webHidden/>
              </w:rPr>
              <w:instrText xml:space="preserve"> PAGEREF _Toc224049136 \h </w:instrText>
            </w:r>
            <w:r>
              <w:rPr>
                <w:noProof/>
                <w:webHidden/>
              </w:rPr>
            </w:r>
            <w:r>
              <w:rPr>
                <w:noProof/>
                <w:webHidden/>
              </w:rPr>
              <w:fldChar w:fldCharType="separate"/>
            </w:r>
            <w:r>
              <w:rPr>
                <w:noProof/>
                <w:webHidden/>
              </w:rPr>
              <w:t>28</w:t>
            </w:r>
            <w:r>
              <w:rPr>
                <w:noProof/>
                <w:webHidden/>
              </w:rPr>
              <w:fldChar w:fldCharType="end"/>
            </w:r>
          </w:hyperlink>
        </w:p>
        <w:p w14:paraId="48D47E4A" w14:textId="1DF03397" w:rsidR="00DA41EB" w:rsidRDefault="00DA41EB">
          <w:pPr>
            <w:pStyle w:val="TOC2"/>
            <w:tabs>
              <w:tab w:val="right" w:leader="dot" w:pos="10070"/>
            </w:tabs>
            <w:rPr>
              <w:noProof/>
            </w:rPr>
          </w:pPr>
          <w:hyperlink w:anchor="_Toc224049137" w:history="1">
            <w:r w:rsidRPr="00E60D0C">
              <w:rPr>
                <w:rStyle w:val="Hyperlink"/>
                <w:noProof/>
              </w:rPr>
              <w:t>12.3 Plane-of-Array Irradiance CSV (Irradiance.csv)</w:t>
            </w:r>
            <w:r>
              <w:rPr>
                <w:noProof/>
                <w:webHidden/>
              </w:rPr>
              <w:tab/>
            </w:r>
            <w:r>
              <w:rPr>
                <w:noProof/>
                <w:webHidden/>
              </w:rPr>
              <w:fldChar w:fldCharType="begin"/>
            </w:r>
            <w:r>
              <w:rPr>
                <w:noProof/>
                <w:webHidden/>
              </w:rPr>
              <w:instrText xml:space="preserve"> PAGEREF _Toc224049137 \h </w:instrText>
            </w:r>
            <w:r>
              <w:rPr>
                <w:noProof/>
                <w:webHidden/>
              </w:rPr>
            </w:r>
            <w:r>
              <w:rPr>
                <w:noProof/>
                <w:webHidden/>
              </w:rPr>
              <w:fldChar w:fldCharType="separate"/>
            </w:r>
            <w:r>
              <w:rPr>
                <w:noProof/>
                <w:webHidden/>
              </w:rPr>
              <w:t>29</w:t>
            </w:r>
            <w:r>
              <w:rPr>
                <w:noProof/>
                <w:webHidden/>
              </w:rPr>
              <w:fldChar w:fldCharType="end"/>
            </w:r>
          </w:hyperlink>
        </w:p>
        <w:p w14:paraId="1AFDAD22" w14:textId="1CA2BB27" w:rsidR="00DA41EB" w:rsidRDefault="00DA41EB">
          <w:pPr>
            <w:pStyle w:val="TOC2"/>
            <w:tabs>
              <w:tab w:val="right" w:leader="dot" w:pos="10070"/>
            </w:tabs>
            <w:rPr>
              <w:noProof/>
            </w:rPr>
          </w:pPr>
          <w:hyperlink w:anchor="_Toc224049138" w:history="1">
            <w:r w:rsidRPr="00E60D0C">
              <w:rPr>
                <w:rStyle w:val="Hyperlink"/>
                <w:noProof/>
              </w:rPr>
              <w:t>12.4 house_load.xlsx (Thermal Load)</w:t>
            </w:r>
            <w:r>
              <w:rPr>
                <w:noProof/>
                <w:webHidden/>
              </w:rPr>
              <w:tab/>
            </w:r>
            <w:r>
              <w:rPr>
                <w:noProof/>
                <w:webHidden/>
              </w:rPr>
              <w:fldChar w:fldCharType="begin"/>
            </w:r>
            <w:r>
              <w:rPr>
                <w:noProof/>
                <w:webHidden/>
              </w:rPr>
              <w:instrText xml:space="preserve"> PAGEREF _Toc224049138 \h </w:instrText>
            </w:r>
            <w:r>
              <w:rPr>
                <w:noProof/>
                <w:webHidden/>
              </w:rPr>
            </w:r>
            <w:r>
              <w:rPr>
                <w:noProof/>
                <w:webHidden/>
              </w:rPr>
              <w:fldChar w:fldCharType="separate"/>
            </w:r>
            <w:r>
              <w:rPr>
                <w:noProof/>
                <w:webHidden/>
              </w:rPr>
              <w:t>29</w:t>
            </w:r>
            <w:r>
              <w:rPr>
                <w:noProof/>
                <w:webHidden/>
              </w:rPr>
              <w:fldChar w:fldCharType="end"/>
            </w:r>
          </w:hyperlink>
        </w:p>
        <w:p w14:paraId="10E7B970" w14:textId="58B94232" w:rsidR="00DA41EB" w:rsidRDefault="00DA41EB">
          <w:pPr>
            <w:pStyle w:val="TOC1"/>
            <w:tabs>
              <w:tab w:val="right" w:leader="dot" w:pos="10070"/>
            </w:tabs>
            <w:rPr>
              <w:noProof/>
            </w:rPr>
          </w:pPr>
          <w:hyperlink w:anchor="_Toc224049139" w:history="1">
            <w:r w:rsidRPr="00E60D0C">
              <w:rPr>
                <w:rStyle w:val="Hyperlink"/>
                <w:caps/>
                <w:noProof/>
              </w:rPr>
              <w:t>13. Troubleshooting</w:t>
            </w:r>
            <w:r>
              <w:rPr>
                <w:noProof/>
                <w:webHidden/>
              </w:rPr>
              <w:tab/>
            </w:r>
            <w:r>
              <w:rPr>
                <w:noProof/>
                <w:webHidden/>
              </w:rPr>
              <w:fldChar w:fldCharType="begin"/>
            </w:r>
            <w:r>
              <w:rPr>
                <w:noProof/>
                <w:webHidden/>
              </w:rPr>
              <w:instrText xml:space="preserve"> PAGEREF _Toc224049139 \h </w:instrText>
            </w:r>
            <w:r>
              <w:rPr>
                <w:noProof/>
                <w:webHidden/>
              </w:rPr>
            </w:r>
            <w:r>
              <w:rPr>
                <w:noProof/>
                <w:webHidden/>
              </w:rPr>
              <w:fldChar w:fldCharType="separate"/>
            </w:r>
            <w:r>
              <w:rPr>
                <w:noProof/>
                <w:webHidden/>
              </w:rPr>
              <w:t>30</w:t>
            </w:r>
            <w:r>
              <w:rPr>
                <w:noProof/>
                <w:webHidden/>
              </w:rPr>
              <w:fldChar w:fldCharType="end"/>
            </w:r>
          </w:hyperlink>
        </w:p>
        <w:p w14:paraId="24C1A720" w14:textId="24EBF3D0" w:rsidR="00DA41EB" w:rsidRDefault="00DA41EB">
          <w:pPr>
            <w:pStyle w:val="TOC1"/>
            <w:tabs>
              <w:tab w:val="right" w:leader="dot" w:pos="10070"/>
            </w:tabs>
            <w:rPr>
              <w:noProof/>
            </w:rPr>
          </w:pPr>
          <w:hyperlink w:anchor="_Toc224049140" w:history="1">
            <w:r w:rsidRPr="00E60D0C">
              <w:rPr>
                <w:rStyle w:val="Hyperlink"/>
                <w:caps/>
                <w:noProof/>
              </w:rPr>
              <w:t>14. Quick Reference - Minimum Working Example</w:t>
            </w:r>
            <w:r>
              <w:rPr>
                <w:noProof/>
                <w:webHidden/>
              </w:rPr>
              <w:tab/>
            </w:r>
            <w:r>
              <w:rPr>
                <w:noProof/>
                <w:webHidden/>
              </w:rPr>
              <w:fldChar w:fldCharType="begin"/>
            </w:r>
            <w:r>
              <w:rPr>
                <w:noProof/>
                <w:webHidden/>
              </w:rPr>
              <w:instrText xml:space="preserve"> PAGEREF _Toc224049140 \h </w:instrText>
            </w:r>
            <w:r>
              <w:rPr>
                <w:noProof/>
                <w:webHidden/>
              </w:rPr>
            </w:r>
            <w:r>
              <w:rPr>
                <w:noProof/>
                <w:webHidden/>
              </w:rPr>
              <w:fldChar w:fldCharType="separate"/>
            </w:r>
            <w:r>
              <w:rPr>
                <w:noProof/>
                <w:webHidden/>
              </w:rPr>
              <w:t>31</w:t>
            </w:r>
            <w:r>
              <w:rPr>
                <w:noProof/>
                <w:webHidden/>
              </w:rPr>
              <w:fldChar w:fldCharType="end"/>
            </w:r>
          </w:hyperlink>
        </w:p>
        <w:p w14:paraId="34353B43" w14:textId="7ABE13EC" w:rsidR="00DA41EB" w:rsidRDefault="00DA41EB">
          <w:pPr>
            <w:pStyle w:val="TOC1"/>
            <w:tabs>
              <w:tab w:val="right" w:leader="dot" w:pos="10070"/>
            </w:tabs>
            <w:rPr>
              <w:noProof/>
            </w:rPr>
          </w:pPr>
          <w:hyperlink w:anchor="_Toc224049141" w:history="1">
            <w:r w:rsidRPr="00E60D0C">
              <w:rPr>
                <w:rStyle w:val="Hyperlink"/>
                <w:caps/>
                <w:noProof/>
              </w:rPr>
              <w:t>15. Package Module Structure</w:t>
            </w:r>
            <w:r>
              <w:rPr>
                <w:noProof/>
                <w:webHidden/>
              </w:rPr>
              <w:tab/>
            </w:r>
            <w:r>
              <w:rPr>
                <w:noProof/>
                <w:webHidden/>
              </w:rPr>
              <w:fldChar w:fldCharType="begin"/>
            </w:r>
            <w:r>
              <w:rPr>
                <w:noProof/>
                <w:webHidden/>
              </w:rPr>
              <w:instrText xml:space="preserve"> PAGEREF _Toc224049141 \h </w:instrText>
            </w:r>
            <w:r>
              <w:rPr>
                <w:noProof/>
                <w:webHidden/>
              </w:rPr>
            </w:r>
            <w:r>
              <w:rPr>
                <w:noProof/>
                <w:webHidden/>
              </w:rPr>
              <w:fldChar w:fldCharType="separate"/>
            </w:r>
            <w:r>
              <w:rPr>
                <w:noProof/>
                <w:webHidden/>
              </w:rPr>
              <w:t>32</w:t>
            </w:r>
            <w:r>
              <w:rPr>
                <w:noProof/>
                <w:webHidden/>
              </w:rPr>
              <w:fldChar w:fldCharType="end"/>
            </w:r>
          </w:hyperlink>
        </w:p>
        <w:p w14:paraId="792F3B80" w14:textId="07285BB8" w:rsidR="00DA41EB" w:rsidRDefault="00DA41EB">
          <w:pPr>
            <w:pStyle w:val="TOC1"/>
            <w:tabs>
              <w:tab w:val="right" w:leader="dot" w:pos="10070"/>
            </w:tabs>
            <w:rPr>
              <w:noProof/>
            </w:rPr>
          </w:pPr>
          <w:hyperlink w:anchor="_Toc224049142" w:history="1">
            <w:r w:rsidRPr="00E60D0C">
              <w:rPr>
                <w:rStyle w:val="Hyperlink"/>
                <w:caps/>
                <w:noProof/>
              </w:rPr>
              <w:t>16. License and Citation</w:t>
            </w:r>
            <w:r>
              <w:rPr>
                <w:noProof/>
                <w:webHidden/>
              </w:rPr>
              <w:tab/>
            </w:r>
            <w:r>
              <w:rPr>
                <w:noProof/>
                <w:webHidden/>
              </w:rPr>
              <w:fldChar w:fldCharType="begin"/>
            </w:r>
            <w:r>
              <w:rPr>
                <w:noProof/>
                <w:webHidden/>
              </w:rPr>
              <w:instrText xml:space="preserve"> PAGEREF _Toc224049142 \h </w:instrText>
            </w:r>
            <w:r>
              <w:rPr>
                <w:noProof/>
                <w:webHidden/>
              </w:rPr>
            </w:r>
            <w:r>
              <w:rPr>
                <w:noProof/>
                <w:webHidden/>
              </w:rPr>
              <w:fldChar w:fldCharType="separate"/>
            </w:r>
            <w:r>
              <w:rPr>
                <w:noProof/>
                <w:webHidden/>
              </w:rPr>
              <w:t>34</w:t>
            </w:r>
            <w:r>
              <w:rPr>
                <w:noProof/>
                <w:webHidden/>
              </w:rPr>
              <w:fldChar w:fldCharType="end"/>
            </w:r>
          </w:hyperlink>
        </w:p>
        <w:p w14:paraId="240A8640" w14:textId="4078EDEC" w:rsidR="00DA41EB" w:rsidRDefault="00DA41EB">
          <w:pPr>
            <w:pStyle w:val="TOC2"/>
            <w:tabs>
              <w:tab w:val="right" w:leader="dot" w:pos="10070"/>
            </w:tabs>
            <w:rPr>
              <w:noProof/>
            </w:rPr>
          </w:pPr>
          <w:hyperlink w:anchor="_Toc224049143" w:history="1">
            <w:r w:rsidRPr="00E60D0C">
              <w:rPr>
                <w:rStyle w:val="Hyperlink"/>
                <w:noProof/>
              </w:rPr>
              <w:t>16.1 License</w:t>
            </w:r>
            <w:r>
              <w:rPr>
                <w:noProof/>
                <w:webHidden/>
              </w:rPr>
              <w:tab/>
            </w:r>
            <w:r>
              <w:rPr>
                <w:noProof/>
                <w:webHidden/>
              </w:rPr>
              <w:fldChar w:fldCharType="begin"/>
            </w:r>
            <w:r>
              <w:rPr>
                <w:noProof/>
                <w:webHidden/>
              </w:rPr>
              <w:instrText xml:space="preserve"> PAGEREF _Toc224049143 \h </w:instrText>
            </w:r>
            <w:r>
              <w:rPr>
                <w:noProof/>
                <w:webHidden/>
              </w:rPr>
            </w:r>
            <w:r>
              <w:rPr>
                <w:noProof/>
                <w:webHidden/>
              </w:rPr>
              <w:fldChar w:fldCharType="separate"/>
            </w:r>
            <w:r>
              <w:rPr>
                <w:noProof/>
                <w:webHidden/>
              </w:rPr>
              <w:t>34</w:t>
            </w:r>
            <w:r>
              <w:rPr>
                <w:noProof/>
                <w:webHidden/>
              </w:rPr>
              <w:fldChar w:fldCharType="end"/>
            </w:r>
          </w:hyperlink>
        </w:p>
        <w:p w14:paraId="42CD1CB1" w14:textId="59CDAAD4" w:rsidR="00DA41EB" w:rsidRDefault="00DA41EB">
          <w:pPr>
            <w:pStyle w:val="TOC2"/>
            <w:tabs>
              <w:tab w:val="right" w:leader="dot" w:pos="10070"/>
            </w:tabs>
            <w:rPr>
              <w:noProof/>
            </w:rPr>
          </w:pPr>
          <w:hyperlink w:anchor="_Toc224049144" w:history="1">
            <w:r w:rsidRPr="00E60D0C">
              <w:rPr>
                <w:rStyle w:val="Hyperlink"/>
                <w:noProof/>
              </w:rPr>
              <w:t>16.2 Authors</w:t>
            </w:r>
            <w:r>
              <w:rPr>
                <w:noProof/>
                <w:webHidden/>
              </w:rPr>
              <w:tab/>
            </w:r>
            <w:r>
              <w:rPr>
                <w:noProof/>
                <w:webHidden/>
              </w:rPr>
              <w:fldChar w:fldCharType="begin"/>
            </w:r>
            <w:r>
              <w:rPr>
                <w:noProof/>
                <w:webHidden/>
              </w:rPr>
              <w:instrText xml:space="preserve"> PAGEREF _Toc224049144 \h </w:instrText>
            </w:r>
            <w:r>
              <w:rPr>
                <w:noProof/>
                <w:webHidden/>
              </w:rPr>
            </w:r>
            <w:r>
              <w:rPr>
                <w:noProof/>
                <w:webHidden/>
              </w:rPr>
              <w:fldChar w:fldCharType="separate"/>
            </w:r>
            <w:r>
              <w:rPr>
                <w:noProof/>
                <w:webHidden/>
              </w:rPr>
              <w:t>34</w:t>
            </w:r>
            <w:r>
              <w:rPr>
                <w:noProof/>
                <w:webHidden/>
              </w:rPr>
              <w:fldChar w:fldCharType="end"/>
            </w:r>
          </w:hyperlink>
        </w:p>
        <w:p w14:paraId="51D28B2A" w14:textId="48FBC16B" w:rsidR="00DA41EB" w:rsidRDefault="00DA41EB">
          <w:pPr>
            <w:pStyle w:val="TOC2"/>
            <w:tabs>
              <w:tab w:val="right" w:leader="dot" w:pos="10070"/>
            </w:tabs>
            <w:rPr>
              <w:noProof/>
            </w:rPr>
          </w:pPr>
          <w:hyperlink w:anchor="_Toc224049145" w:history="1">
            <w:r w:rsidRPr="00E60D0C">
              <w:rPr>
                <w:rStyle w:val="Hyperlink"/>
                <w:noProof/>
              </w:rPr>
              <w:t>16.3 Citing SAMA</w:t>
            </w:r>
            <w:r>
              <w:rPr>
                <w:noProof/>
                <w:webHidden/>
              </w:rPr>
              <w:tab/>
            </w:r>
            <w:r>
              <w:rPr>
                <w:noProof/>
                <w:webHidden/>
              </w:rPr>
              <w:fldChar w:fldCharType="begin"/>
            </w:r>
            <w:r>
              <w:rPr>
                <w:noProof/>
                <w:webHidden/>
              </w:rPr>
              <w:instrText xml:space="preserve"> PAGEREF _Toc224049145 \h </w:instrText>
            </w:r>
            <w:r>
              <w:rPr>
                <w:noProof/>
                <w:webHidden/>
              </w:rPr>
            </w:r>
            <w:r>
              <w:rPr>
                <w:noProof/>
                <w:webHidden/>
              </w:rPr>
              <w:fldChar w:fldCharType="separate"/>
            </w:r>
            <w:r>
              <w:rPr>
                <w:noProof/>
                <w:webHidden/>
              </w:rPr>
              <w:t>34</w:t>
            </w:r>
            <w:r>
              <w:rPr>
                <w:noProof/>
                <w:webHidden/>
              </w:rPr>
              <w:fldChar w:fldCharType="end"/>
            </w:r>
          </w:hyperlink>
        </w:p>
        <w:p w14:paraId="1531B46F" w14:textId="6B229AB7" w:rsidR="00DA41EB" w:rsidRDefault="00DA41EB">
          <w:pPr>
            <w:pStyle w:val="TOC1"/>
            <w:tabs>
              <w:tab w:val="right" w:leader="dot" w:pos="10070"/>
            </w:tabs>
            <w:rPr>
              <w:noProof/>
            </w:rPr>
          </w:pPr>
          <w:hyperlink w:anchor="_Toc224049146" w:history="1">
            <w:r w:rsidRPr="00E60D0C">
              <w:rPr>
                <w:rStyle w:val="Hyperlink"/>
                <w:noProof/>
              </w:rPr>
              <w:t>17. Technical Framework and Mathematical Formulation</w:t>
            </w:r>
            <w:r>
              <w:rPr>
                <w:noProof/>
                <w:webHidden/>
              </w:rPr>
              <w:tab/>
            </w:r>
            <w:r>
              <w:rPr>
                <w:noProof/>
                <w:webHidden/>
              </w:rPr>
              <w:fldChar w:fldCharType="begin"/>
            </w:r>
            <w:r>
              <w:rPr>
                <w:noProof/>
                <w:webHidden/>
              </w:rPr>
              <w:instrText xml:space="preserve"> PAGEREF _Toc224049146 \h </w:instrText>
            </w:r>
            <w:r>
              <w:rPr>
                <w:noProof/>
                <w:webHidden/>
              </w:rPr>
            </w:r>
            <w:r>
              <w:rPr>
                <w:noProof/>
                <w:webHidden/>
              </w:rPr>
              <w:fldChar w:fldCharType="separate"/>
            </w:r>
            <w:r>
              <w:rPr>
                <w:noProof/>
                <w:webHidden/>
              </w:rPr>
              <w:t>34</w:t>
            </w:r>
            <w:r>
              <w:rPr>
                <w:noProof/>
                <w:webHidden/>
              </w:rPr>
              <w:fldChar w:fldCharType="end"/>
            </w:r>
          </w:hyperlink>
        </w:p>
        <w:p w14:paraId="2EE3C890" w14:textId="0500DC43" w:rsidR="00DA41EB" w:rsidRDefault="00DA41EB">
          <w:pPr>
            <w:pStyle w:val="TOC2"/>
            <w:tabs>
              <w:tab w:val="right" w:leader="dot" w:pos="10070"/>
            </w:tabs>
            <w:rPr>
              <w:noProof/>
            </w:rPr>
          </w:pPr>
          <w:hyperlink w:anchor="_Toc224049147" w:history="1">
            <w:r w:rsidRPr="00E60D0C">
              <w:rPr>
                <w:rStyle w:val="Hyperlink"/>
                <w:noProof/>
              </w:rPr>
              <w:t>17.1 Particle Swarm Optimization Algorithm</w:t>
            </w:r>
            <w:r>
              <w:rPr>
                <w:noProof/>
                <w:webHidden/>
              </w:rPr>
              <w:tab/>
            </w:r>
            <w:r>
              <w:rPr>
                <w:noProof/>
                <w:webHidden/>
              </w:rPr>
              <w:fldChar w:fldCharType="begin"/>
            </w:r>
            <w:r>
              <w:rPr>
                <w:noProof/>
                <w:webHidden/>
              </w:rPr>
              <w:instrText xml:space="preserve"> PAGEREF _Toc224049147 \h </w:instrText>
            </w:r>
            <w:r>
              <w:rPr>
                <w:noProof/>
                <w:webHidden/>
              </w:rPr>
            </w:r>
            <w:r>
              <w:rPr>
                <w:noProof/>
                <w:webHidden/>
              </w:rPr>
              <w:fldChar w:fldCharType="separate"/>
            </w:r>
            <w:r>
              <w:rPr>
                <w:noProof/>
                <w:webHidden/>
              </w:rPr>
              <w:t>34</w:t>
            </w:r>
            <w:r>
              <w:rPr>
                <w:noProof/>
                <w:webHidden/>
              </w:rPr>
              <w:fldChar w:fldCharType="end"/>
            </w:r>
          </w:hyperlink>
        </w:p>
        <w:p w14:paraId="739205AA" w14:textId="05A13398" w:rsidR="00DA41EB" w:rsidRDefault="00DA41EB">
          <w:pPr>
            <w:pStyle w:val="TOC2"/>
            <w:tabs>
              <w:tab w:val="right" w:leader="dot" w:pos="10070"/>
            </w:tabs>
            <w:rPr>
              <w:noProof/>
            </w:rPr>
          </w:pPr>
          <w:hyperlink w:anchor="_Toc224049148" w:history="1">
            <w:r w:rsidRPr="00E60D0C">
              <w:rPr>
                <w:rStyle w:val="Hyperlink"/>
                <w:noProof/>
              </w:rPr>
              <w:t>17.2 Solar PV Power Output Model</w:t>
            </w:r>
            <w:r>
              <w:rPr>
                <w:noProof/>
                <w:webHidden/>
              </w:rPr>
              <w:tab/>
            </w:r>
            <w:r>
              <w:rPr>
                <w:noProof/>
                <w:webHidden/>
              </w:rPr>
              <w:fldChar w:fldCharType="begin"/>
            </w:r>
            <w:r>
              <w:rPr>
                <w:noProof/>
                <w:webHidden/>
              </w:rPr>
              <w:instrText xml:space="preserve"> PAGEREF _Toc224049148 \h </w:instrText>
            </w:r>
            <w:r>
              <w:rPr>
                <w:noProof/>
                <w:webHidden/>
              </w:rPr>
            </w:r>
            <w:r>
              <w:rPr>
                <w:noProof/>
                <w:webHidden/>
              </w:rPr>
              <w:fldChar w:fldCharType="separate"/>
            </w:r>
            <w:r>
              <w:rPr>
                <w:noProof/>
                <w:webHidden/>
              </w:rPr>
              <w:t>35</w:t>
            </w:r>
            <w:r>
              <w:rPr>
                <w:noProof/>
                <w:webHidden/>
              </w:rPr>
              <w:fldChar w:fldCharType="end"/>
            </w:r>
          </w:hyperlink>
        </w:p>
        <w:p w14:paraId="43F0444B" w14:textId="370E3373" w:rsidR="00DA41EB" w:rsidRDefault="00DA41EB">
          <w:pPr>
            <w:pStyle w:val="TOC2"/>
            <w:tabs>
              <w:tab w:val="right" w:leader="dot" w:pos="10070"/>
            </w:tabs>
            <w:rPr>
              <w:noProof/>
            </w:rPr>
          </w:pPr>
          <w:hyperlink w:anchor="_Toc224049149" w:history="1">
            <w:r w:rsidRPr="00E60D0C">
              <w:rPr>
                <w:rStyle w:val="Hyperlink"/>
                <w:noProof/>
              </w:rPr>
              <w:t>17.3 Battery Storage Model (KiBaM)</w:t>
            </w:r>
            <w:r>
              <w:rPr>
                <w:noProof/>
                <w:webHidden/>
              </w:rPr>
              <w:tab/>
            </w:r>
            <w:r>
              <w:rPr>
                <w:noProof/>
                <w:webHidden/>
              </w:rPr>
              <w:fldChar w:fldCharType="begin"/>
            </w:r>
            <w:r>
              <w:rPr>
                <w:noProof/>
                <w:webHidden/>
              </w:rPr>
              <w:instrText xml:space="preserve"> PAGEREF _Toc224049149 \h </w:instrText>
            </w:r>
            <w:r>
              <w:rPr>
                <w:noProof/>
                <w:webHidden/>
              </w:rPr>
            </w:r>
            <w:r>
              <w:rPr>
                <w:noProof/>
                <w:webHidden/>
              </w:rPr>
              <w:fldChar w:fldCharType="separate"/>
            </w:r>
            <w:r>
              <w:rPr>
                <w:noProof/>
                <w:webHidden/>
              </w:rPr>
              <w:t>35</w:t>
            </w:r>
            <w:r>
              <w:rPr>
                <w:noProof/>
                <w:webHidden/>
              </w:rPr>
              <w:fldChar w:fldCharType="end"/>
            </w:r>
          </w:hyperlink>
        </w:p>
        <w:p w14:paraId="7378BCB2" w14:textId="2BBE7072" w:rsidR="00DA41EB" w:rsidRDefault="00DA41EB">
          <w:pPr>
            <w:pStyle w:val="TOC2"/>
            <w:tabs>
              <w:tab w:val="right" w:leader="dot" w:pos="10070"/>
            </w:tabs>
            <w:rPr>
              <w:noProof/>
            </w:rPr>
          </w:pPr>
          <w:hyperlink w:anchor="_Toc224049150" w:history="1">
            <w:r w:rsidRPr="00E60D0C">
              <w:rPr>
                <w:rStyle w:val="Hyperlink"/>
                <w:noProof/>
              </w:rPr>
              <w:t>17.4 Backup (Diesel or Gasoline) Generator Model</w:t>
            </w:r>
            <w:r>
              <w:rPr>
                <w:noProof/>
                <w:webHidden/>
              </w:rPr>
              <w:tab/>
            </w:r>
            <w:r>
              <w:rPr>
                <w:noProof/>
                <w:webHidden/>
              </w:rPr>
              <w:fldChar w:fldCharType="begin"/>
            </w:r>
            <w:r>
              <w:rPr>
                <w:noProof/>
                <w:webHidden/>
              </w:rPr>
              <w:instrText xml:space="preserve"> PAGEREF _Toc224049150 \h </w:instrText>
            </w:r>
            <w:r>
              <w:rPr>
                <w:noProof/>
                <w:webHidden/>
              </w:rPr>
            </w:r>
            <w:r>
              <w:rPr>
                <w:noProof/>
                <w:webHidden/>
              </w:rPr>
              <w:fldChar w:fldCharType="separate"/>
            </w:r>
            <w:r>
              <w:rPr>
                <w:noProof/>
                <w:webHidden/>
              </w:rPr>
              <w:t>36</w:t>
            </w:r>
            <w:r>
              <w:rPr>
                <w:noProof/>
                <w:webHidden/>
              </w:rPr>
              <w:fldChar w:fldCharType="end"/>
            </w:r>
          </w:hyperlink>
        </w:p>
        <w:p w14:paraId="79EBF57E" w14:textId="67D73016" w:rsidR="00DA41EB" w:rsidRDefault="00DA41EB">
          <w:pPr>
            <w:pStyle w:val="TOC2"/>
            <w:tabs>
              <w:tab w:val="right" w:leader="dot" w:pos="10070"/>
            </w:tabs>
            <w:rPr>
              <w:noProof/>
            </w:rPr>
          </w:pPr>
          <w:hyperlink w:anchor="_Toc224049151" w:history="1">
            <w:r w:rsidRPr="00E60D0C">
              <w:rPr>
                <w:rStyle w:val="Hyperlink"/>
                <w:noProof/>
              </w:rPr>
              <w:t>17.5 Wind Turbine Model</w:t>
            </w:r>
            <w:r>
              <w:rPr>
                <w:noProof/>
                <w:webHidden/>
              </w:rPr>
              <w:tab/>
            </w:r>
            <w:r>
              <w:rPr>
                <w:noProof/>
                <w:webHidden/>
              </w:rPr>
              <w:fldChar w:fldCharType="begin"/>
            </w:r>
            <w:r>
              <w:rPr>
                <w:noProof/>
                <w:webHidden/>
              </w:rPr>
              <w:instrText xml:space="preserve"> PAGEREF _Toc224049151 \h </w:instrText>
            </w:r>
            <w:r>
              <w:rPr>
                <w:noProof/>
                <w:webHidden/>
              </w:rPr>
            </w:r>
            <w:r>
              <w:rPr>
                <w:noProof/>
                <w:webHidden/>
              </w:rPr>
              <w:fldChar w:fldCharType="separate"/>
            </w:r>
            <w:r>
              <w:rPr>
                <w:noProof/>
                <w:webHidden/>
              </w:rPr>
              <w:t>36</w:t>
            </w:r>
            <w:r>
              <w:rPr>
                <w:noProof/>
                <w:webHidden/>
              </w:rPr>
              <w:fldChar w:fldCharType="end"/>
            </w:r>
          </w:hyperlink>
        </w:p>
        <w:p w14:paraId="6C35D44A" w14:textId="0CDB7352" w:rsidR="00DA41EB" w:rsidRDefault="00DA41EB">
          <w:pPr>
            <w:pStyle w:val="TOC2"/>
            <w:tabs>
              <w:tab w:val="right" w:leader="dot" w:pos="10070"/>
            </w:tabs>
            <w:rPr>
              <w:noProof/>
            </w:rPr>
          </w:pPr>
          <w:hyperlink w:anchor="_Toc224049152" w:history="1">
            <w:r w:rsidRPr="00E60D0C">
              <w:rPr>
                <w:rStyle w:val="Hyperlink"/>
                <w:noProof/>
              </w:rPr>
              <w:t>17.6 Energy Management Strategy (EMS)</w:t>
            </w:r>
            <w:r>
              <w:rPr>
                <w:noProof/>
                <w:webHidden/>
              </w:rPr>
              <w:tab/>
            </w:r>
            <w:r>
              <w:rPr>
                <w:noProof/>
                <w:webHidden/>
              </w:rPr>
              <w:fldChar w:fldCharType="begin"/>
            </w:r>
            <w:r>
              <w:rPr>
                <w:noProof/>
                <w:webHidden/>
              </w:rPr>
              <w:instrText xml:space="preserve"> PAGEREF _Toc224049152 \h </w:instrText>
            </w:r>
            <w:r>
              <w:rPr>
                <w:noProof/>
                <w:webHidden/>
              </w:rPr>
            </w:r>
            <w:r>
              <w:rPr>
                <w:noProof/>
                <w:webHidden/>
              </w:rPr>
              <w:fldChar w:fldCharType="separate"/>
            </w:r>
            <w:r>
              <w:rPr>
                <w:noProof/>
                <w:webHidden/>
              </w:rPr>
              <w:t>36</w:t>
            </w:r>
            <w:r>
              <w:rPr>
                <w:noProof/>
                <w:webHidden/>
              </w:rPr>
              <w:fldChar w:fldCharType="end"/>
            </w:r>
          </w:hyperlink>
        </w:p>
        <w:p w14:paraId="681DFBEA" w14:textId="12579198" w:rsidR="00DA41EB" w:rsidRDefault="00DA41EB">
          <w:pPr>
            <w:pStyle w:val="TOC2"/>
            <w:tabs>
              <w:tab w:val="right" w:leader="dot" w:pos="10070"/>
            </w:tabs>
            <w:rPr>
              <w:noProof/>
            </w:rPr>
          </w:pPr>
          <w:hyperlink w:anchor="_Toc224049153" w:history="1">
            <w:r w:rsidRPr="00E60D0C">
              <w:rPr>
                <w:rStyle w:val="Hyperlink"/>
                <w:noProof/>
              </w:rPr>
              <w:t>17.7 Economic Model</w:t>
            </w:r>
            <w:r>
              <w:rPr>
                <w:noProof/>
                <w:webHidden/>
              </w:rPr>
              <w:tab/>
            </w:r>
            <w:r>
              <w:rPr>
                <w:noProof/>
                <w:webHidden/>
              </w:rPr>
              <w:fldChar w:fldCharType="begin"/>
            </w:r>
            <w:r>
              <w:rPr>
                <w:noProof/>
                <w:webHidden/>
              </w:rPr>
              <w:instrText xml:space="preserve"> PAGEREF _Toc224049153 \h </w:instrText>
            </w:r>
            <w:r>
              <w:rPr>
                <w:noProof/>
                <w:webHidden/>
              </w:rPr>
            </w:r>
            <w:r>
              <w:rPr>
                <w:noProof/>
                <w:webHidden/>
              </w:rPr>
              <w:fldChar w:fldCharType="separate"/>
            </w:r>
            <w:r>
              <w:rPr>
                <w:noProof/>
                <w:webHidden/>
              </w:rPr>
              <w:t>37</w:t>
            </w:r>
            <w:r>
              <w:rPr>
                <w:noProof/>
                <w:webHidden/>
              </w:rPr>
              <w:fldChar w:fldCharType="end"/>
            </w:r>
          </w:hyperlink>
        </w:p>
        <w:p w14:paraId="61562289" w14:textId="7708C86D" w:rsidR="00DA41EB" w:rsidRDefault="00DA41EB">
          <w:pPr>
            <w:pStyle w:val="TOC2"/>
            <w:tabs>
              <w:tab w:val="right" w:leader="dot" w:pos="10070"/>
            </w:tabs>
            <w:rPr>
              <w:noProof/>
            </w:rPr>
          </w:pPr>
          <w:hyperlink w:anchor="_Toc224049154" w:history="1">
            <w:r w:rsidRPr="00E60D0C">
              <w:rPr>
                <w:rStyle w:val="Hyperlink"/>
                <w:noProof/>
              </w:rPr>
              <w:t>17.8 Validation Against HOMER Pro</w:t>
            </w:r>
            <w:r>
              <w:rPr>
                <w:noProof/>
                <w:webHidden/>
              </w:rPr>
              <w:tab/>
            </w:r>
            <w:r>
              <w:rPr>
                <w:noProof/>
                <w:webHidden/>
              </w:rPr>
              <w:fldChar w:fldCharType="begin"/>
            </w:r>
            <w:r>
              <w:rPr>
                <w:noProof/>
                <w:webHidden/>
              </w:rPr>
              <w:instrText xml:space="preserve"> PAGEREF _Toc224049154 \h </w:instrText>
            </w:r>
            <w:r>
              <w:rPr>
                <w:noProof/>
                <w:webHidden/>
              </w:rPr>
            </w:r>
            <w:r>
              <w:rPr>
                <w:noProof/>
                <w:webHidden/>
              </w:rPr>
              <w:fldChar w:fldCharType="separate"/>
            </w:r>
            <w:r>
              <w:rPr>
                <w:noProof/>
                <w:webHidden/>
              </w:rPr>
              <w:t>38</w:t>
            </w:r>
            <w:r>
              <w:rPr>
                <w:noProof/>
                <w:webHidden/>
              </w:rPr>
              <w:fldChar w:fldCharType="end"/>
            </w:r>
          </w:hyperlink>
        </w:p>
        <w:p w14:paraId="4077DC81" w14:textId="7A5A437E" w:rsidR="00DA41EB" w:rsidRDefault="00DA41EB">
          <w:pPr>
            <w:pStyle w:val="TOC1"/>
            <w:tabs>
              <w:tab w:val="right" w:leader="dot" w:pos="10070"/>
            </w:tabs>
            <w:rPr>
              <w:noProof/>
            </w:rPr>
          </w:pPr>
          <w:hyperlink w:anchor="_Toc224049155" w:history="1">
            <w:r w:rsidRPr="00E60D0C">
              <w:rPr>
                <w:rStyle w:val="Hyperlink"/>
                <w:noProof/>
              </w:rPr>
              <w:t>18. References</w:t>
            </w:r>
            <w:r>
              <w:rPr>
                <w:noProof/>
                <w:webHidden/>
              </w:rPr>
              <w:tab/>
            </w:r>
            <w:r>
              <w:rPr>
                <w:noProof/>
                <w:webHidden/>
              </w:rPr>
              <w:fldChar w:fldCharType="begin"/>
            </w:r>
            <w:r>
              <w:rPr>
                <w:noProof/>
                <w:webHidden/>
              </w:rPr>
              <w:instrText xml:space="preserve"> PAGEREF _Toc224049155 \h </w:instrText>
            </w:r>
            <w:r>
              <w:rPr>
                <w:noProof/>
                <w:webHidden/>
              </w:rPr>
            </w:r>
            <w:r>
              <w:rPr>
                <w:noProof/>
                <w:webHidden/>
              </w:rPr>
              <w:fldChar w:fldCharType="separate"/>
            </w:r>
            <w:r>
              <w:rPr>
                <w:noProof/>
                <w:webHidden/>
              </w:rPr>
              <w:t>39</w:t>
            </w:r>
            <w:r>
              <w:rPr>
                <w:noProof/>
                <w:webHidden/>
              </w:rPr>
              <w:fldChar w:fldCharType="end"/>
            </w:r>
          </w:hyperlink>
        </w:p>
        <w:p w14:paraId="51530892" w14:textId="62744149" w:rsidR="00DA41EB" w:rsidRDefault="00DA41EB">
          <w:pPr>
            <w:pStyle w:val="TOC1"/>
            <w:tabs>
              <w:tab w:val="right" w:leader="dot" w:pos="10070"/>
            </w:tabs>
            <w:rPr>
              <w:noProof/>
            </w:rPr>
          </w:pPr>
          <w:hyperlink w:anchor="_Toc224049156" w:history="1">
            <w:r w:rsidRPr="00E60D0C">
              <w:rPr>
                <w:rStyle w:val="Hyperlink"/>
                <w:noProof/>
              </w:rPr>
              <w:t>19. SAMA Publications and Further Reading</w:t>
            </w:r>
            <w:r>
              <w:rPr>
                <w:noProof/>
                <w:webHidden/>
              </w:rPr>
              <w:tab/>
            </w:r>
            <w:r>
              <w:rPr>
                <w:noProof/>
                <w:webHidden/>
              </w:rPr>
              <w:fldChar w:fldCharType="begin"/>
            </w:r>
            <w:r>
              <w:rPr>
                <w:noProof/>
                <w:webHidden/>
              </w:rPr>
              <w:instrText xml:space="preserve"> PAGEREF _Toc224049156 \h </w:instrText>
            </w:r>
            <w:r>
              <w:rPr>
                <w:noProof/>
                <w:webHidden/>
              </w:rPr>
            </w:r>
            <w:r>
              <w:rPr>
                <w:noProof/>
                <w:webHidden/>
              </w:rPr>
              <w:fldChar w:fldCharType="separate"/>
            </w:r>
            <w:r>
              <w:rPr>
                <w:noProof/>
                <w:webHidden/>
              </w:rPr>
              <w:t>41</w:t>
            </w:r>
            <w:r>
              <w:rPr>
                <w:noProof/>
                <w:webHidden/>
              </w:rPr>
              <w:fldChar w:fldCharType="end"/>
            </w:r>
          </w:hyperlink>
        </w:p>
        <w:p w14:paraId="797C9C5B" w14:textId="201DCB20" w:rsidR="00DA41EB" w:rsidRDefault="00DA41EB">
          <w:pPr>
            <w:pStyle w:val="TOC1"/>
            <w:tabs>
              <w:tab w:val="right" w:leader="dot" w:pos="10070"/>
            </w:tabs>
            <w:rPr>
              <w:noProof/>
            </w:rPr>
          </w:pPr>
          <w:hyperlink w:anchor="_Toc224049157" w:history="1">
            <w:r w:rsidRPr="00E60D0C">
              <w:rPr>
                <w:rStyle w:val="Hyperlink"/>
                <w:noProof/>
              </w:rPr>
              <w:t>Appendix A: Where to Find Input Data for SAMA</w:t>
            </w:r>
            <w:r>
              <w:rPr>
                <w:noProof/>
                <w:webHidden/>
              </w:rPr>
              <w:tab/>
            </w:r>
            <w:r>
              <w:rPr>
                <w:noProof/>
                <w:webHidden/>
              </w:rPr>
              <w:fldChar w:fldCharType="begin"/>
            </w:r>
            <w:r>
              <w:rPr>
                <w:noProof/>
                <w:webHidden/>
              </w:rPr>
              <w:instrText xml:space="preserve"> PAGEREF _Toc224049157 \h </w:instrText>
            </w:r>
            <w:r>
              <w:rPr>
                <w:noProof/>
                <w:webHidden/>
              </w:rPr>
            </w:r>
            <w:r>
              <w:rPr>
                <w:noProof/>
                <w:webHidden/>
              </w:rPr>
              <w:fldChar w:fldCharType="separate"/>
            </w:r>
            <w:r>
              <w:rPr>
                <w:noProof/>
                <w:webHidden/>
              </w:rPr>
              <w:t>42</w:t>
            </w:r>
            <w:r>
              <w:rPr>
                <w:noProof/>
                <w:webHidden/>
              </w:rPr>
              <w:fldChar w:fldCharType="end"/>
            </w:r>
          </w:hyperlink>
        </w:p>
        <w:p w14:paraId="3C874EA9" w14:textId="348EFCDC" w:rsidR="00DA41EB" w:rsidRPr="00DA41EB" w:rsidRDefault="00DA41EB">
          <w:pPr>
            <w:pStyle w:val="TOC2"/>
            <w:tabs>
              <w:tab w:val="right" w:leader="dot" w:pos="10070"/>
            </w:tabs>
            <w:rPr>
              <w:noProof/>
              <w:sz w:val="20"/>
              <w:szCs w:val="20"/>
            </w:rPr>
          </w:pPr>
          <w:hyperlink w:anchor="_Toc224049158" w:history="1">
            <w:r w:rsidRPr="00DA41EB">
              <w:rPr>
                <w:rStyle w:val="Hyperlink"/>
                <w:noProof/>
                <w:sz w:val="20"/>
                <w:szCs w:val="20"/>
              </w:rPr>
              <w:t>A.1 Financial and Economic Parameters</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_Toc224049158 \h </w:instrText>
            </w:r>
            <w:r w:rsidRPr="00DA41EB">
              <w:rPr>
                <w:noProof/>
                <w:webHidden/>
                <w:sz w:val="20"/>
                <w:szCs w:val="20"/>
              </w:rPr>
            </w:r>
            <w:r w:rsidRPr="00DA41EB">
              <w:rPr>
                <w:noProof/>
                <w:webHidden/>
                <w:sz w:val="20"/>
                <w:szCs w:val="20"/>
              </w:rPr>
              <w:fldChar w:fldCharType="separate"/>
            </w:r>
            <w:r w:rsidRPr="00DA41EB">
              <w:rPr>
                <w:noProof/>
                <w:webHidden/>
                <w:sz w:val="20"/>
                <w:szCs w:val="20"/>
              </w:rPr>
              <w:t>42</w:t>
            </w:r>
            <w:r w:rsidRPr="00DA41EB">
              <w:rPr>
                <w:noProof/>
                <w:webHidden/>
                <w:sz w:val="20"/>
                <w:szCs w:val="20"/>
              </w:rPr>
              <w:fldChar w:fldCharType="end"/>
            </w:r>
          </w:hyperlink>
        </w:p>
        <w:p w14:paraId="2DE1901F" w14:textId="1ED76284" w:rsidR="00DA41EB" w:rsidRPr="00DA41EB" w:rsidRDefault="00DA41EB">
          <w:pPr>
            <w:pStyle w:val="TOC2"/>
            <w:tabs>
              <w:tab w:val="right" w:leader="dot" w:pos="10070"/>
            </w:tabs>
            <w:rPr>
              <w:noProof/>
              <w:sz w:val="20"/>
              <w:szCs w:val="20"/>
            </w:rPr>
          </w:pPr>
          <w:hyperlink w:anchor="_Toc224049159" w:history="1">
            <w:r w:rsidRPr="00DA41EB">
              <w:rPr>
                <w:rStyle w:val="Hyperlink"/>
                <w:noProof/>
                <w:sz w:val="20"/>
                <w:szCs w:val="20"/>
              </w:rPr>
              <w:t>A.2 System Constraints</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_Toc224049159 \h </w:instrText>
            </w:r>
            <w:r w:rsidRPr="00DA41EB">
              <w:rPr>
                <w:noProof/>
                <w:webHidden/>
                <w:sz w:val="20"/>
                <w:szCs w:val="20"/>
              </w:rPr>
            </w:r>
            <w:r w:rsidRPr="00DA41EB">
              <w:rPr>
                <w:noProof/>
                <w:webHidden/>
                <w:sz w:val="20"/>
                <w:szCs w:val="20"/>
              </w:rPr>
              <w:fldChar w:fldCharType="separate"/>
            </w:r>
            <w:r w:rsidRPr="00DA41EB">
              <w:rPr>
                <w:noProof/>
                <w:webHidden/>
                <w:sz w:val="20"/>
                <w:szCs w:val="20"/>
              </w:rPr>
              <w:t>42</w:t>
            </w:r>
            <w:r w:rsidRPr="00DA41EB">
              <w:rPr>
                <w:noProof/>
                <w:webHidden/>
                <w:sz w:val="20"/>
                <w:szCs w:val="20"/>
              </w:rPr>
              <w:fldChar w:fldCharType="end"/>
            </w:r>
          </w:hyperlink>
        </w:p>
        <w:p w14:paraId="4162D03A" w14:textId="233CD0A2" w:rsidR="00DA41EB" w:rsidRPr="00DA41EB" w:rsidRDefault="00DA41EB">
          <w:pPr>
            <w:pStyle w:val="TOC2"/>
            <w:tabs>
              <w:tab w:val="right" w:leader="dot" w:pos="10070"/>
            </w:tabs>
            <w:rPr>
              <w:noProof/>
              <w:sz w:val="20"/>
              <w:szCs w:val="20"/>
            </w:rPr>
          </w:pPr>
          <w:hyperlink w:anchor="_Toc224049160" w:history="1">
            <w:r w:rsidRPr="00DA41EB">
              <w:rPr>
                <w:rStyle w:val="Hyperlink"/>
                <w:noProof/>
                <w:sz w:val="20"/>
                <w:szCs w:val="20"/>
              </w:rPr>
              <w:t>A.3 Weather and Meteorological Data (METEO.csv)</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_Toc224049160 \h </w:instrText>
            </w:r>
            <w:r w:rsidRPr="00DA41EB">
              <w:rPr>
                <w:noProof/>
                <w:webHidden/>
                <w:sz w:val="20"/>
                <w:szCs w:val="20"/>
              </w:rPr>
            </w:r>
            <w:r w:rsidRPr="00DA41EB">
              <w:rPr>
                <w:noProof/>
                <w:webHidden/>
                <w:sz w:val="20"/>
                <w:szCs w:val="20"/>
              </w:rPr>
              <w:fldChar w:fldCharType="separate"/>
            </w:r>
            <w:r w:rsidRPr="00DA41EB">
              <w:rPr>
                <w:noProof/>
                <w:webHidden/>
                <w:sz w:val="20"/>
                <w:szCs w:val="20"/>
              </w:rPr>
              <w:t>42</w:t>
            </w:r>
            <w:r w:rsidRPr="00DA41EB">
              <w:rPr>
                <w:noProof/>
                <w:webHidden/>
                <w:sz w:val="20"/>
                <w:szCs w:val="20"/>
              </w:rPr>
              <w:fldChar w:fldCharType="end"/>
            </w:r>
          </w:hyperlink>
        </w:p>
        <w:p w14:paraId="06DB082E" w14:textId="355545CB" w:rsidR="00DA41EB" w:rsidRPr="00DA41EB" w:rsidRDefault="00DA41EB">
          <w:pPr>
            <w:pStyle w:val="TOC2"/>
            <w:tabs>
              <w:tab w:val="right" w:leader="dot" w:pos="10070"/>
            </w:tabs>
            <w:rPr>
              <w:noProof/>
              <w:sz w:val="20"/>
              <w:szCs w:val="20"/>
            </w:rPr>
          </w:pPr>
          <w:hyperlink w:anchor="_Toc224049161" w:history="1">
            <w:r w:rsidRPr="00DA41EB">
              <w:rPr>
                <w:rStyle w:val="Hyperlink"/>
                <w:noProof/>
                <w:sz w:val="20"/>
                <w:szCs w:val="20"/>
              </w:rPr>
              <w:t>A.4 Electrical Load Data (Eload.csv)</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_Toc224049161 \h </w:instrText>
            </w:r>
            <w:r w:rsidRPr="00DA41EB">
              <w:rPr>
                <w:noProof/>
                <w:webHidden/>
                <w:sz w:val="20"/>
                <w:szCs w:val="20"/>
              </w:rPr>
            </w:r>
            <w:r w:rsidRPr="00DA41EB">
              <w:rPr>
                <w:noProof/>
                <w:webHidden/>
                <w:sz w:val="20"/>
                <w:szCs w:val="20"/>
              </w:rPr>
              <w:fldChar w:fldCharType="separate"/>
            </w:r>
            <w:r w:rsidRPr="00DA41EB">
              <w:rPr>
                <w:noProof/>
                <w:webHidden/>
                <w:sz w:val="20"/>
                <w:szCs w:val="20"/>
              </w:rPr>
              <w:t>43</w:t>
            </w:r>
            <w:r w:rsidRPr="00DA41EB">
              <w:rPr>
                <w:noProof/>
                <w:webHidden/>
                <w:sz w:val="20"/>
                <w:szCs w:val="20"/>
              </w:rPr>
              <w:fldChar w:fldCharType="end"/>
            </w:r>
          </w:hyperlink>
        </w:p>
        <w:p w14:paraId="1BD58EA6" w14:textId="312C3623" w:rsidR="00DA41EB" w:rsidRPr="00DA41EB" w:rsidRDefault="00DA41EB">
          <w:pPr>
            <w:pStyle w:val="TOC2"/>
            <w:tabs>
              <w:tab w:val="right" w:leader="dot" w:pos="10070"/>
            </w:tabs>
            <w:rPr>
              <w:noProof/>
              <w:sz w:val="20"/>
              <w:szCs w:val="20"/>
            </w:rPr>
          </w:pPr>
          <w:hyperlink w:anchor="_Toc224049162" w:history="1">
            <w:r w:rsidRPr="00DA41EB">
              <w:rPr>
                <w:rStyle w:val="Hyperlink"/>
                <w:noProof/>
                <w:sz w:val="20"/>
                <w:szCs w:val="20"/>
              </w:rPr>
              <w:t>A.5 Thermal Load Data (house_load.xlsx) for Heat Pump</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_Toc224049162 \h </w:instrText>
            </w:r>
            <w:r w:rsidRPr="00DA41EB">
              <w:rPr>
                <w:noProof/>
                <w:webHidden/>
                <w:sz w:val="20"/>
                <w:szCs w:val="20"/>
              </w:rPr>
            </w:r>
            <w:r w:rsidRPr="00DA41EB">
              <w:rPr>
                <w:noProof/>
                <w:webHidden/>
                <w:sz w:val="20"/>
                <w:szCs w:val="20"/>
              </w:rPr>
              <w:fldChar w:fldCharType="separate"/>
            </w:r>
            <w:r w:rsidRPr="00DA41EB">
              <w:rPr>
                <w:noProof/>
                <w:webHidden/>
                <w:sz w:val="20"/>
                <w:szCs w:val="20"/>
              </w:rPr>
              <w:t>43</w:t>
            </w:r>
            <w:r w:rsidRPr="00DA41EB">
              <w:rPr>
                <w:noProof/>
                <w:webHidden/>
                <w:sz w:val="20"/>
                <w:szCs w:val="20"/>
              </w:rPr>
              <w:fldChar w:fldCharType="end"/>
            </w:r>
          </w:hyperlink>
        </w:p>
        <w:p w14:paraId="6ACE4A26" w14:textId="270A9797" w:rsidR="00DA41EB" w:rsidRPr="00DA41EB" w:rsidRDefault="00DA41EB">
          <w:pPr>
            <w:pStyle w:val="TOC2"/>
            <w:tabs>
              <w:tab w:val="right" w:leader="dot" w:pos="10070"/>
            </w:tabs>
            <w:rPr>
              <w:noProof/>
              <w:sz w:val="20"/>
              <w:szCs w:val="20"/>
            </w:rPr>
          </w:pPr>
          <w:hyperlink w:anchor="_Toc224049163" w:history="1">
            <w:r w:rsidRPr="00DA41EB">
              <w:rPr>
                <w:rStyle w:val="Hyperlink"/>
                <w:noProof/>
                <w:sz w:val="20"/>
                <w:szCs w:val="20"/>
              </w:rPr>
              <w:t>A.6 Solar PV Parameters</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_Toc224049163 \h </w:instrText>
            </w:r>
            <w:r w:rsidRPr="00DA41EB">
              <w:rPr>
                <w:noProof/>
                <w:webHidden/>
                <w:sz w:val="20"/>
                <w:szCs w:val="20"/>
              </w:rPr>
            </w:r>
            <w:r w:rsidRPr="00DA41EB">
              <w:rPr>
                <w:noProof/>
                <w:webHidden/>
                <w:sz w:val="20"/>
                <w:szCs w:val="20"/>
              </w:rPr>
              <w:fldChar w:fldCharType="separate"/>
            </w:r>
            <w:r w:rsidRPr="00DA41EB">
              <w:rPr>
                <w:noProof/>
                <w:webHidden/>
                <w:sz w:val="20"/>
                <w:szCs w:val="20"/>
              </w:rPr>
              <w:t>43</w:t>
            </w:r>
            <w:r w:rsidRPr="00DA41EB">
              <w:rPr>
                <w:noProof/>
                <w:webHidden/>
                <w:sz w:val="20"/>
                <w:szCs w:val="20"/>
              </w:rPr>
              <w:fldChar w:fldCharType="end"/>
            </w:r>
          </w:hyperlink>
        </w:p>
        <w:p w14:paraId="06FF7777" w14:textId="5C0C69AE" w:rsidR="00DA41EB" w:rsidRPr="00DA41EB" w:rsidRDefault="00DA41EB">
          <w:pPr>
            <w:pStyle w:val="TOC2"/>
            <w:tabs>
              <w:tab w:val="right" w:leader="dot" w:pos="10070"/>
            </w:tabs>
            <w:rPr>
              <w:noProof/>
              <w:sz w:val="20"/>
              <w:szCs w:val="20"/>
            </w:rPr>
          </w:pPr>
          <w:hyperlink w:anchor="_Toc224049164" w:history="1">
            <w:r w:rsidRPr="00DA41EB">
              <w:rPr>
                <w:rStyle w:val="Hyperlink"/>
                <w:noProof/>
                <w:sz w:val="20"/>
                <w:szCs w:val="20"/>
              </w:rPr>
              <w:t>A.7 Wind Turbine Parameters</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_Toc224049164 \h </w:instrText>
            </w:r>
            <w:r w:rsidRPr="00DA41EB">
              <w:rPr>
                <w:noProof/>
                <w:webHidden/>
                <w:sz w:val="20"/>
                <w:szCs w:val="20"/>
              </w:rPr>
            </w:r>
            <w:r w:rsidRPr="00DA41EB">
              <w:rPr>
                <w:noProof/>
                <w:webHidden/>
                <w:sz w:val="20"/>
                <w:szCs w:val="20"/>
              </w:rPr>
              <w:fldChar w:fldCharType="separate"/>
            </w:r>
            <w:r w:rsidRPr="00DA41EB">
              <w:rPr>
                <w:noProof/>
                <w:webHidden/>
                <w:sz w:val="20"/>
                <w:szCs w:val="20"/>
              </w:rPr>
              <w:t>43</w:t>
            </w:r>
            <w:r w:rsidRPr="00DA41EB">
              <w:rPr>
                <w:noProof/>
                <w:webHidden/>
                <w:sz w:val="20"/>
                <w:szCs w:val="20"/>
              </w:rPr>
              <w:fldChar w:fldCharType="end"/>
            </w:r>
          </w:hyperlink>
        </w:p>
        <w:p w14:paraId="1196B3D3" w14:textId="08FCE7DC" w:rsidR="00DA41EB" w:rsidRPr="00DA41EB" w:rsidRDefault="00DA41EB">
          <w:pPr>
            <w:pStyle w:val="TOC2"/>
            <w:tabs>
              <w:tab w:val="right" w:leader="dot" w:pos="10070"/>
            </w:tabs>
            <w:rPr>
              <w:noProof/>
              <w:sz w:val="20"/>
              <w:szCs w:val="20"/>
            </w:rPr>
          </w:pPr>
          <w:hyperlink w:anchor="_Toc224049165" w:history="1">
            <w:r w:rsidRPr="00DA41EB">
              <w:rPr>
                <w:rStyle w:val="Hyperlink"/>
                <w:noProof/>
                <w:sz w:val="20"/>
                <w:szCs w:val="20"/>
              </w:rPr>
              <w:t>A.8 Battery Storage Parameters</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_Toc224049165 \h </w:instrText>
            </w:r>
            <w:r w:rsidRPr="00DA41EB">
              <w:rPr>
                <w:noProof/>
                <w:webHidden/>
                <w:sz w:val="20"/>
                <w:szCs w:val="20"/>
              </w:rPr>
            </w:r>
            <w:r w:rsidRPr="00DA41EB">
              <w:rPr>
                <w:noProof/>
                <w:webHidden/>
                <w:sz w:val="20"/>
                <w:szCs w:val="20"/>
              </w:rPr>
              <w:fldChar w:fldCharType="separate"/>
            </w:r>
            <w:r w:rsidRPr="00DA41EB">
              <w:rPr>
                <w:noProof/>
                <w:webHidden/>
                <w:sz w:val="20"/>
                <w:szCs w:val="20"/>
              </w:rPr>
              <w:t>43</w:t>
            </w:r>
            <w:r w:rsidRPr="00DA41EB">
              <w:rPr>
                <w:noProof/>
                <w:webHidden/>
                <w:sz w:val="20"/>
                <w:szCs w:val="20"/>
              </w:rPr>
              <w:fldChar w:fldCharType="end"/>
            </w:r>
          </w:hyperlink>
        </w:p>
        <w:p w14:paraId="5D7D63D7" w14:textId="600F1A47" w:rsidR="00DA41EB" w:rsidRPr="00DA41EB" w:rsidRDefault="00DA41EB">
          <w:pPr>
            <w:pStyle w:val="TOC2"/>
            <w:tabs>
              <w:tab w:val="right" w:leader="dot" w:pos="10070"/>
            </w:tabs>
            <w:rPr>
              <w:noProof/>
              <w:sz w:val="20"/>
              <w:szCs w:val="20"/>
            </w:rPr>
          </w:pPr>
          <w:hyperlink w:anchor="_Toc224049166" w:history="1">
            <w:r w:rsidRPr="00DA41EB">
              <w:rPr>
                <w:rStyle w:val="Hyperlink"/>
                <w:noProof/>
                <w:sz w:val="20"/>
                <w:szCs w:val="20"/>
              </w:rPr>
              <w:t>A.9 Diesel Generator Parameters</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_Toc224049166 \h </w:instrText>
            </w:r>
            <w:r w:rsidRPr="00DA41EB">
              <w:rPr>
                <w:noProof/>
                <w:webHidden/>
                <w:sz w:val="20"/>
                <w:szCs w:val="20"/>
              </w:rPr>
            </w:r>
            <w:r w:rsidRPr="00DA41EB">
              <w:rPr>
                <w:noProof/>
                <w:webHidden/>
                <w:sz w:val="20"/>
                <w:szCs w:val="20"/>
              </w:rPr>
              <w:fldChar w:fldCharType="separate"/>
            </w:r>
            <w:r w:rsidRPr="00DA41EB">
              <w:rPr>
                <w:noProof/>
                <w:webHidden/>
                <w:sz w:val="20"/>
                <w:szCs w:val="20"/>
              </w:rPr>
              <w:t>44</w:t>
            </w:r>
            <w:r w:rsidRPr="00DA41EB">
              <w:rPr>
                <w:noProof/>
                <w:webHidden/>
                <w:sz w:val="20"/>
                <w:szCs w:val="20"/>
              </w:rPr>
              <w:fldChar w:fldCharType="end"/>
            </w:r>
          </w:hyperlink>
        </w:p>
        <w:p w14:paraId="2E6C262B" w14:textId="68E11928" w:rsidR="00DA41EB" w:rsidRPr="00DA41EB" w:rsidRDefault="00DA41EB">
          <w:pPr>
            <w:pStyle w:val="TOC2"/>
            <w:tabs>
              <w:tab w:val="right" w:leader="dot" w:pos="10070"/>
            </w:tabs>
            <w:rPr>
              <w:noProof/>
              <w:sz w:val="20"/>
              <w:szCs w:val="20"/>
            </w:rPr>
          </w:pPr>
          <w:hyperlink w:anchor="_Toc224049167" w:history="1">
            <w:r w:rsidRPr="00DA41EB">
              <w:rPr>
                <w:rStyle w:val="Hyperlink"/>
                <w:noProof/>
                <w:sz w:val="20"/>
                <w:szCs w:val="20"/>
              </w:rPr>
              <w:t>A.10 Heat Pump Parameters</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_Toc224049167 \h </w:instrText>
            </w:r>
            <w:r w:rsidRPr="00DA41EB">
              <w:rPr>
                <w:noProof/>
                <w:webHidden/>
                <w:sz w:val="20"/>
                <w:szCs w:val="20"/>
              </w:rPr>
            </w:r>
            <w:r w:rsidRPr="00DA41EB">
              <w:rPr>
                <w:noProof/>
                <w:webHidden/>
                <w:sz w:val="20"/>
                <w:szCs w:val="20"/>
              </w:rPr>
              <w:fldChar w:fldCharType="separate"/>
            </w:r>
            <w:r w:rsidRPr="00DA41EB">
              <w:rPr>
                <w:noProof/>
                <w:webHidden/>
                <w:sz w:val="20"/>
                <w:szCs w:val="20"/>
              </w:rPr>
              <w:t>44</w:t>
            </w:r>
            <w:r w:rsidRPr="00DA41EB">
              <w:rPr>
                <w:noProof/>
                <w:webHidden/>
                <w:sz w:val="20"/>
                <w:szCs w:val="20"/>
              </w:rPr>
              <w:fldChar w:fldCharType="end"/>
            </w:r>
          </w:hyperlink>
        </w:p>
        <w:p w14:paraId="06010B27" w14:textId="706DF68E" w:rsidR="00DA41EB" w:rsidRPr="00DA41EB" w:rsidRDefault="00DA41EB">
          <w:pPr>
            <w:pStyle w:val="TOC2"/>
            <w:tabs>
              <w:tab w:val="right" w:leader="dot" w:pos="10070"/>
            </w:tabs>
            <w:rPr>
              <w:noProof/>
              <w:sz w:val="20"/>
              <w:szCs w:val="20"/>
            </w:rPr>
          </w:pPr>
          <w:hyperlink w:anchor="_Toc224049168" w:history="1">
            <w:r w:rsidRPr="00DA41EB">
              <w:rPr>
                <w:rStyle w:val="Hyperlink"/>
                <w:noProof/>
                <w:sz w:val="20"/>
                <w:szCs w:val="20"/>
              </w:rPr>
              <w:t>A.11 Electric Vehicle Parameters</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_Toc224049168 \h </w:instrText>
            </w:r>
            <w:r w:rsidRPr="00DA41EB">
              <w:rPr>
                <w:noProof/>
                <w:webHidden/>
                <w:sz w:val="20"/>
                <w:szCs w:val="20"/>
              </w:rPr>
            </w:r>
            <w:r w:rsidRPr="00DA41EB">
              <w:rPr>
                <w:noProof/>
                <w:webHidden/>
                <w:sz w:val="20"/>
                <w:szCs w:val="20"/>
              </w:rPr>
              <w:fldChar w:fldCharType="separate"/>
            </w:r>
            <w:r w:rsidRPr="00DA41EB">
              <w:rPr>
                <w:noProof/>
                <w:webHidden/>
                <w:sz w:val="20"/>
                <w:szCs w:val="20"/>
              </w:rPr>
              <w:t>44</w:t>
            </w:r>
            <w:r w:rsidRPr="00DA41EB">
              <w:rPr>
                <w:noProof/>
                <w:webHidden/>
                <w:sz w:val="20"/>
                <w:szCs w:val="20"/>
              </w:rPr>
              <w:fldChar w:fldCharType="end"/>
            </w:r>
          </w:hyperlink>
        </w:p>
        <w:p w14:paraId="71158E3D" w14:textId="09CCE2C6" w:rsidR="00DA41EB" w:rsidRPr="00DA41EB" w:rsidRDefault="00DA41EB">
          <w:pPr>
            <w:pStyle w:val="TOC2"/>
            <w:tabs>
              <w:tab w:val="right" w:leader="dot" w:pos="10070"/>
            </w:tabs>
            <w:rPr>
              <w:noProof/>
              <w:sz w:val="20"/>
              <w:szCs w:val="20"/>
            </w:rPr>
          </w:pPr>
          <w:hyperlink w:anchor="_Toc224049169" w:history="1">
            <w:r w:rsidRPr="00DA41EB">
              <w:rPr>
                <w:rStyle w:val="Hyperlink"/>
                <w:noProof/>
                <w:sz w:val="20"/>
                <w:szCs w:val="20"/>
              </w:rPr>
              <w:t>A.12 Grid and Utility Rate Parameters</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_Toc224049169 \h </w:instrText>
            </w:r>
            <w:r w:rsidRPr="00DA41EB">
              <w:rPr>
                <w:noProof/>
                <w:webHidden/>
                <w:sz w:val="20"/>
                <w:szCs w:val="20"/>
              </w:rPr>
            </w:r>
            <w:r w:rsidRPr="00DA41EB">
              <w:rPr>
                <w:noProof/>
                <w:webHidden/>
                <w:sz w:val="20"/>
                <w:szCs w:val="20"/>
              </w:rPr>
              <w:fldChar w:fldCharType="separate"/>
            </w:r>
            <w:r w:rsidRPr="00DA41EB">
              <w:rPr>
                <w:noProof/>
                <w:webHidden/>
                <w:sz w:val="20"/>
                <w:szCs w:val="20"/>
              </w:rPr>
              <w:t>44</w:t>
            </w:r>
            <w:r w:rsidRPr="00DA41EB">
              <w:rPr>
                <w:noProof/>
                <w:webHidden/>
                <w:sz w:val="20"/>
                <w:szCs w:val="20"/>
              </w:rPr>
              <w:fldChar w:fldCharType="end"/>
            </w:r>
          </w:hyperlink>
        </w:p>
        <w:p w14:paraId="62FEA767" w14:textId="580A28AA" w:rsidR="00DA41EB" w:rsidRPr="00DA41EB" w:rsidRDefault="00DA41EB">
          <w:pPr>
            <w:pStyle w:val="TOC2"/>
            <w:tabs>
              <w:tab w:val="right" w:leader="dot" w:pos="10070"/>
            </w:tabs>
            <w:rPr>
              <w:noProof/>
              <w:sz w:val="20"/>
              <w:szCs w:val="20"/>
            </w:rPr>
          </w:pPr>
          <w:hyperlink w:anchor="_Toc224049170" w:history="1">
            <w:r w:rsidRPr="00DA41EB">
              <w:rPr>
                <w:rStyle w:val="Hyperlink"/>
                <w:noProof/>
                <w:sz w:val="20"/>
                <w:szCs w:val="20"/>
              </w:rPr>
              <w:t>A.13 Summary of Recommended Data Sources</w:t>
            </w:r>
            <w:r w:rsidRPr="00DA41EB">
              <w:rPr>
                <w:noProof/>
                <w:webHidden/>
                <w:sz w:val="20"/>
                <w:szCs w:val="20"/>
              </w:rPr>
              <w:tab/>
            </w:r>
            <w:r w:rsidRPr="00DA41EB">
              <w:rPr>
                <w:noProof/>
                <w:webHidden/>
                <w:sz w:val="20"/>
                <w:szCs w:val="20"/>
              </w:rPr>
              <w:fldChar w:fldCharType="begin"/>
            </w:r>
            <w:r w:rsidRPr="00DA41EB">
              <w:rPr>
                <w:noProof/>
                <w:webHidden/>
                <w:sz w:val="20"/>
                <w:szCs w:val="20"/>
              </w:rPr>
              <w:instrText xml:space="preserve"> PAGEREF _Toc224049170 \h </w:instrText>
            </w:r>
            <w:r w:rsidRPr="00DA41EB">
              <w:rPr>
                <w:noProof/>
                <w:webHidden/>
                <w:sz w:val="20"/>
                <w:szCs w:val="20"/>
              </w:rPr>
            </w:r>
            <w:r w:rsidRPr="00DA41EB">
              <w:rPr>
                <w:noProof/>
                <w:webHidden/>
                <w:sz w:val="20"/>
                <w:szCs w:val="20"/>
              </w:rPr>
              <w:fldChar w:fldCharType="separate"/>
            </w:r>
            <w:r w:rsidRPr="00DA41EB">
              <w:rPr>
                <w:noProof/>
                <w:webHidden/>
                <w:sz w:val="20"/>
                <w:szCs w:val="20"/>
              </w:rPr>
              <w:t>45</w:t>
            </w:r>
            <w:r w:rsidRPr="00DA41EB">
              <w:rPr>
                <w:noProof/>
                <w:webHidden/>
                <w:sz w:val="20"/>
                <w:szCs w:val="20"/>
              </w:rPr>
              <w:fldChar w:fldCharType="end"/>
            </w:r>
          </w:hyperlink>
        </w:p>
        <w:p w14:paraId="5D977FE8" w14:textId="7A0DE7BF" w:rsidR="00DA41EB" w:rsidRDefault="00DA41EB" w:rsidP="00DA41EB">
          <w:r>
            <w:rPr>
              <w:b/>
              <w:bCs/>
              <w:noProof/>
            </w:rPr>
            <w:fldChar w:fldCharType="end"/>
          </w:r>
        </w:p>
      </w:sdtContent>
    </w:sdt>
    <w:p w14:paraId="113A7772" w14:textId="77777777" w:rsidR="00757692" w:rsidRDefault="00000000">
      <w:pPr>
        <w:pStyle w:val="Heading1"/>
      </w:pPr>
      <w:bookmarkStart w:id="0" w:name="_Toc224049063"/>
      <w:r>
        <w:lastRenderedPageBreak/>
        <w:t>0. Before You Start: Installing Python</w:t>
      </w:r>
      <w:bookmarkEnd w:id="0"/>
    </w:p>
    <w:p w14:paraId="0B05085A" w14:textId="77777777" w:rsidR="00757692" w:rsidRDefault="00000000" w:rsidP="007B4D40">
      <w:pPr>
        <w:jc w:val="both"/>
      </w:pPr>
      <w:r>
        <w:t>SAMA requires Python 3.9 or higher. If you do not already have Python installed on your computer, follow the steps below before proceeding to any other section of this guide.</w:t>
      </w:r>
    </w:p>
    <w:p w14:paraId="5B1E1BCE" w14:textId="43AB1670" w:rsidR="00757692" w:rsidRDefault="0012433E">
      <w:pPr>
        <w:pStyle w:val="Heading2"/>
      </w:pPr>
      <w:bookmarkStart w:id="1" w:name="_Toc224049064"/>
      <w:r>
        <w:t>0.1 Checking</w:t>
      </w:r>
      <w:r w:rsidR="00000000">
        <w:t xml:space="preserve"> if Python is Already Installed</w:t>
      </w:r>
      <w:bookmarkEnd w:id="1"/>
    </w:p>
    <w:p w14:paraId="2D1D8B63" w14:textId="77777777" w:rsidR="00757692" w:rsidRDefault="00000000">
      <w:r>
        <w:t>Open a terminal (Command Prompt on Windows, Terminal on macOS/Linux) and type:</w:t>
      </w:r>
    </w:p>
    <w:p w14:paraId="61791327" w14:textId="77777777" w:rsidR="00757692" w:rsidRDefault="00000000">
      <w:pPr>
        <w:shd w:val="clear" w:color="auto" w:fill="F2F2F2"/>
      </w:pPr>
      <w:r>
        <w:rPr>
          <w:rFonts w:ascii="Courier New" w:hAnsi="Courier New"/>
          <w:sz w:val="18"/>
        </w:rPr>
        <w:t>python --version</w:t>
      </w:r>
    </w:p>
    <w:p w14:paraId="7CE0B63A" w14:textId="77777777" w:rsidR="00757692" w:rsidRDefault="00000000" w:rsidP="007B4D40">
      <w:pPr>
        <w:jc w:val="both"/>
      </w:pPr>
      <w:r>
        <w:t>If you see a version number such as Python 3.11.4, Python is already installed and you can skip this section. If you see an error or a version below 3.9, follow the steps below.</w:t>
      </w:r>
    </w:p>
    <w:p w14:paraId="53BBC0F6" w14:textId="38156F1A" w:rsidR="00757692" w:rsidRDefault="0012433E">
      <w:pPr>
        <w:pStyle w:val="Heading2"/>
      </w:pPr>
      <w:bookmarkStart w:id="2" w:name="_Toc224049065"/>
      <w:r>
        <w:t>0.2 Installing</w:t>
      </w:r>
      <w:r w:rsidR="00000000">
        <w:t xml:space="preserve"> Python on Windows</w:t>
      </w:r>
      <w:bookmarkEnd w:id="2"/>
    </w:p>
    <w:p w14:paraId="64E67ACD" w14:textId="77777777" w:rsidR="00757692" w:rsidRDefault="00000000" w:rsidP="007B4D40">
      <w:pPr>
        <w:pStyle w:val="ListParagraph"/>
        <w:jc w:val="both"/>
      </w:pPr>
      <w:r>
        <w:t>Go to https://www.python.org/downloads/ and click Download Python (choose the latest 3.x version).</w:t>
      </w:r>
    </w:p>
    <w:p w14:paraId="7901F7B7" w14:textId="77777777" w:rsidR="00757692" w:rsidRDefault="00000000" w:rsidP="007B4D40">
      <w:pPr>
        <w:pStyle w:val="ListParagraph"/>
        <w:jc w:val="both"/>
      </w:pPr>
      <w:r>
        <w:t>Run the installer. On the first screen, check the box that says "Add Python to PATH" before clicking Install Now. This is the most important step - without it, Python commands will not work in the terminal.</w:t>
      </w:r>
    </w:p>
    <w:p w14:paraId="5B89213D" w14:textId="225CBD7D" w:rsidR="00757692" w:rsidRDefault="00000000" w:rsidP="007B4D40">
      <w:pPr>
        <w:pStyle w:val="ListParagraph"/>
        <w:jc w:val="both"/>
      </w:pPr>
      <w:r>
        <w:t xml:space="preserve">Once installation is complete, close and reopen your Command Prompt and verify </w:t>
      </w:r>
      <w:r w:rsidR="00F86D77">
        <w:t>with</w:t>
      </w:r>
      <w:r>
        <w:t xml:space="preserve"> python --version</w:t>
      </w:r>
    </w:p>
    <w:p w14:paraId="36CD0172" w14:textId="15CA94AC" w:rsidR="00757692" w:rsidRDefault="0012433E">
      <w:pPr>
        <w:pStyle w:val="Heading2"/>
      </w:pPr>
      <w:bookmarkStart w:id="3" w:name="_Toc224049066"/>
      <w:r>
        <w:t>0.3 Installing</w:t>
      </w:r>
      <w:r w:rsidR="00000000">
        <w:t xml:space="preserve"> Python on macOS</w:t>
      </w:r>
      <w:bookmarkEnd w:id="3"/>
    </w:p>
    <w:p w14:paraId="71BD358C" w14:textId="77777777" w:rsidR="00757692" w:rsidRDefault="00000000">
      <w:pPr>
        <w:pStyle w:val="ListParagraph"/>
      </w:pPr>
      <w:r>
        <w:t>Go to https://www.python.org/downloads/ and download the macOS installer.</w:t>
      </w:r>
    </w:p>
    <w:p w14:paraId="02BC327A" w14:textId="77777777" w:rsidR="00757692" w:rsidRDefault="00000000">
      <w:pPr>
        <w:pStyle w:val="ListParagraph"/>
      </w:pPr>
      <w:r>
        <w:t>Run the .pkg installer and follow the on-screen steps.</w:t>
      </w:r>
    </w:p>
    <w:p w14:paraId="08E9141E" w14:textId="77777777" w:rsidR="00757692" w:rsidRDefault="00000000">
      <w:pPr>
        <w:pStyle w:val="ListParagraph"/>
      </w:pPr>
      <w:r>
        <w:t>Open Terminal and verify with: python3 --version</w:t>
      </w:r>
    </w:p>
    <w:p w14:paraId="70B5734D" w14:textId="48F78F8F" w:rsidR="00757692" w:rsidRDefault="0012433E">
      <w:pPr>
        <w:pStyle w:val="Heading2"/>
      </w:pPr>
      <w:bookmarkStart w:id="4" w:name="_Toc224049067"/>
      <w:r>
        <w:t>0.4 Opening</w:t>
      </w:r>
      <w:r w:rsidR="00000000">
        <w:t xml:space="preserve"> a Terminal</w:t>
      </w:r>
      <w:bookmarkEnd w:id="4"/>
    </w:p>
    <w:p w14:paraId="7C154ED7" w14:textId="77777777" w:rsidR="00757692" w:rsidRDefault="00000000" w:rsidP="007B4D40">
      <w:pPr>
        <w:jc w:val="both"/>
      </w:pPr>
      <w:r>
        <w:t>Throughout this guide, instructions refer to running commands in a terminal. Here is how to open one on each platform:</w:t>
      </w:r>
    </w:p>
    <w:p w14:paraId="587E852A" w14:textId="77777777" w:rsidR="00757692" w:rsidRDefault="00000000" w:rsidP="007B4D40">
      <w:pPr>
        <w:pStyle w:val="ListParagraph"/>
        <w:jc w:val="both"/>
      </w:pPr>
      <w:r w:rsidRPr="007B4D40">
        <w:rPr>
          <w:i/>
          <w:iCs/>
        </w:rPr>
        <w:t>Windows:</w:t>
      </w:r>
      <w:r>
        <w:t xml:space="preserve"> Press the Windows key, type </w:t>
      </w:r>
      <w:proofErr w:type="spellStart"/>
      <w:r>
        <w:t>cmd</w:t>
      </w:r>
      <w:proofErr w:type="spellEnd"/>
      <w:r>
        <w:t xml:space="preserve">, and press Enter. Or open File Explorer, navigate to your project folder, click the address bar, type </w:t>
      </w:r>
      <w:proofErr w:type="spellStart"/>
      <w:r>
        <w:t>cmd</w:t>
      </w:r>
      <w:proofErr w:type="spellEnd"/>
      <w:r>
        <w:t>, and press Enter to open a terminal directly in that folder.</w:t>
      </w:r>
    </w:p>
    <w:p w14:paraId="08C78E3A" w14:textId="77777777" w:rsidR="00757692" w:rsidRDefault="00000000" w:rsidP="007B4D40">
      <w:pPr>
        <w:pStyle w:val="ListParagraph"/>
        <w:jc w:val="both"/>
      </w:pPr>
      <w:r w:rsidRPr="007B4D40">
        <w:rPr>
          <w:i/>
          <w:iCs/>
        </w:rPr>
        <w:t>macOS:</w:t>
      </w:r>
      <w:r>
        <w:t xml:space="preserve"> Press Command + Space, type Terminal, and press Enter.</w:t>
      </w:r>
    </w:p>
    <w:p w14:paraId="6AA8051C" w14:textId="77777777" w:rsidR="00757692" w:rsidRDefault="00000000" w:rsidP="007B4D40">
      <w:pPr>
        <w:pStyle w:val="ListParagraph"/>
        <w:jc w:val="both"/>
      </w:pPr>
      <w:r w:rsidRPr="007B4D40">
        <w:rPr>
          <w:i/>
          <w:iCs/>
        </w:rPr>
        <w:t>Linux:</w:t>
      </w:r>
      <w:r>
        <w:t xml:space="preserve"> Press Ctrl + Alt + T.</w:t>
      </w:r>
    </w:p>
    <w:p w14:paraId="4AD8EC4C" w14:textId="4F34B0DF" w:rsidR="00757692" w:rsidRDefault="0012433E">
      <w:pPr>
        <w:pStyle w:val="Heading2"/>
      </w:pPr>
      <w:bookmarkStart w:id="5" w:name="_Toc224049068"/>
      <w:r>
        <w:t>0.5 Verifying</w:t>
      </w:r>
      <w:r w:rsidR="00000000">
        <w:t xml:space="preserve"> pip</w:t>
      </w:r>
      <w:bookmarkEnd w:id="5"/>
    </w:p>
    <w:p w14:paraId="7EEDF360" w14:textId="77777777" w:rsidR="00757692" w:rsidRDefault="00000000">
      <w:r>
        <w:t>pip is the Python package installer and is included automatically with Python 3.9 and later. Verify it is available:</w:t>
      </w:r>
    </w:p>
    <w:p w14:paraId="099EACEE" w14:textId="77777777" w:rsidR="00757692" w:rsidRDefault="00000000">
      <w:pPr>
        <w:shd w:val="clear" w:color="auto" w:fill="F2F2F2"/>
      </w:pPr>
      <w:r>
        <w:rPr>
          <w:rFonts w:ascii="Courier New" w:hAnsi="Courier New"/>
          <w:sz w:val="18"/>
        </w:rPr>
        <w:t>pip --version</w:t>
      </w:r>
    </w:p>
    <w:p w14:paraId="275CCE1A" w14:textId="022AAE95" w:rsidR="00757692" w:rsidRDefault="00000000">
      <w:r>
        <w:t xml:space="preserve">If pip is not found, </w:t>
      </w:r>
      <w:proofErr w:type="gramStart"/>
      <w:r>
        <w:t>run:</w:t>
      </w:r>
      <w:proofErr w:type="gramEnd"/>
      <w:r>
        <w:t xml:space="preserve"> python -m </w:t>
      </w:r>
      <w:proofErr w:type="spellStart"/>
      <w:r>
        <w:t>ensurepip</w:t>
      </w:r>
      <w:proofErr w:type="spellEnd"/>
      <w:r>
        <w:t xml:space="preserve"> </w:t>
      </w:r>
      <w:r w:rsidR="007B4D40">
        <w:t>–</w:t>
      </w:r>
      <w:r>
        <w:t>upgrade</w:t>
      </w:r>
    </w:p>
    <w:p w14:paraId="3A73502B" w14:textId="77777777" w:rsidR="007B4D40" w:rsidRDefault="007B4D40"/>
    <w:p w14:paraId="3092C3FC" w14:textId="77777777" w:rsidR="007B4D40" w:rsidRDefault="007B4D40"/>
    <w:p w14:paraId="7A46A866" w14:textId="77777777" w:rsidR="007B4D40" w:rsidRDefault="007B4D40"/>
    <w:p w14:paraId="2C72AEC1" w14:textId="77777777" w:rsidR="007B4D40" w:rsidRDefault="007B4D40"/>
    <w:p w14:paraId="0D64C51A" w14:textId="77777777" w:rsidR="007B4D40" w:rsidRDefault="007B4D40"/>
    <w:p w14:paraId="4DC6D858" w14:textId="77777777" w:rsidR="007B4D40" w:rsidRDefault="007B4D40"/>
    <w:p w14:paraId="55B74914" w14:textId="77777777" w:rsidR="007B4D40" w:rsidRDefault="007B4D40"/>
    <w:p w14:paraId="62511B63" w14:textId="77777777" w:rsidR="007B4D40" w:rsidRDefault="007B4D40"/>
    <w:p w14:paraId="4BC548FC" w14:textId="77777777" w:rsidR="007B4D40" w:rsidRDefault="007B4D40"/>
    <w:p w14:paraId="2A94A0C9" w14:textId="77777777" w:rsidR="007B4D40" w:rsidRDefault="007B4D40"/>
    <w:p w14:paraId="5FCDEB3C" w14:textId="77777777" w:rsidR="007B4D40" w:rsidRDefault="007B4D40"/>
    <w:p w14:paraId="5CDCECFF" w14:textId="77777777" w:rsidR="007B4D40" w:rsidRDefault="007B4D40"/>
    <w:p w14:paraId="2E5B724B" w14:textId="77777777" w:rsidR="00757692" w:rsidRDefault="00000000">
      <w:pPr>
        <w:pStyle w:val="Heading1"/>
        <w:pBdr>
          <w:bottom w:val="single" w:sz="4" w:space="1" w:color="000000"/>
        </w:pBdr>
      </w:pPr>
      <w:bookmarkStart w:id="6" w:name="_Toc224049069"/>
      <w:r>
        <w:rPr>
          <w:caps/>
        </w:rPr>
        <w:lastRenderedPageBreak/>
        <w:t>1. Overview</w:t>
      </w:r>
      <w:bookmarkEnd w:id="6"/>
    </w:p>
    <w:p w14:paraId="053C7F97" w14:textId="18D0A867" w:rsidR="00757692" w:rsidRDefault="00000000">
      <w:pPr>
        <w:spacing w:before="60" w:after="60"/>
        <w:jc w:val="both"/>
      </w:pPr>
      <w:r>
        <w:t>SAMA (Solar Alone Multi-</w:t>
      </w:r>
      <w:r w:rsidR="00F86D77">
        <w:t>Objective</w:t>
      </w:r>
      <w:r>
        <w:t xml:space="preserve"> Advisor) is an open-source Python platform for the design, sizing, and operation optimization of hybrid renewable energy microgrids. It performs location-specific techno-economic assessment using site-dependent electrical and thermal load profiles, meteorological data, component degradation models, and utility-specific billing structures.</w:t>
      </w:r>
    </w:p>
    <w:p w14:paraId="7CF77D3F" w14:textId="77777777" w:rsidR="00757692" w:rsidRDefault="00757692">
      <w:pPr>
        <w:spacing w:before="80" w:after="40"/>
      </w:pPr>
    </w:p>
    <w:p w14:paraId="3D8CDF56" w14:textId="77777777" w:rsidR="00757692" w:rsidRDefault="00000000">
      <w:pPr>
        <w:spacing w:before="60" w:after="60"/>
        <w:jc w:val="both"/>
      </w:pPr>
      <w:r>
        <w:t>Unlike proprietary tools such as HOMER Pro and HOMER Grid, which are now closed-source and license-restricted, SAMA provides transparent optimization algorithms, fully extensible architecture, and no cost barriers for researchers, practitioners, and resource-constrained institutions.</w:t>
      </w:r>
    </w:p>
    <w:p w14:paraId="6060AD0C" w14:textId="77777777" w:rsidR="00757692" w:rsidRDefault="00757692">
      <w:pPr>
        <w:spacing w:before="80" w:after="40"/>
      </w:pPr>
    </w:p>
    <w:p w14:paraId="77DB9825" w14:textId="022CBAE9" w:rsidR="00757692" w:rsidRDefault="00F86D77">
      <w:pPr>
        <w:pStyle w:val="Heading2"/>
      </w:pPr>
      <w:bookmarkStart w:id="7" w:name="_Toc224049070"/>
      <w:r>
        <w:t>1.1 What</w:t>
      </w:r>
      <w:r w:rsidR="00000000">
        <w:t xml:space="preserve"> SAMA Optimizes</w:t>
      </w:r>
      <w:bookmarkEnd w:id="7"/>
    </w:p>
    <w:p w14:paraId="3E68CE22" w14:textId="77777777" w:rsidR="00757692" w:rsidRDefault="00000000">
      <w:pPr>
        <w:spacing w:before="60" w:after="60"/>
        <w:jc w:val="both"/>
      </w:pPr>
      <w:r>
        <w:t>SAMA finds the optimal combination of five design variables:</w:t>
      </w:r>
    </w:p>
    <w:p w14:paraId="55B8D095" w14:textId="77777777" w:rsidR="00757692" w:rsidRDefault="00000000">
      <w:pPr>
        <w:pStyle w:val="ListParagraph"/>
        <w:numPr>
          <w:ilvl w:val="0"/>
          <w:numId w:val="2"/>
        </w:numPr>
        <w:spacing w:before="30" w:after="30"/>
      </w:pPr>
      <w:r>
        <w:t>Number of PV modules (</w:t>
      </w:r>
      <w:proofErr w:type="spellStart"/>
      <w:r>
        <w:t>Npv</w:t>
      </w:r>
      <w:proofErr w:type="spellEnd"/>
      <w:r>
        <w:t>) in units of rated PV capacity (kW)</w:t>
      </w:r>
    </w:p>
    <w:p w14:paraId="2E26C2FD" w14:textId="77777777" w:rsidR="00757692" w:rsidRDefault="00000000">
      <w:pPr>
        <w:pStyle w:val="ListParagraph"/>
        <w:numPr>
          <w:ilvl w:val="0"/>
          <w:numId w:val="2"/>
        </w:numPr>
        <w:spacing w:before="30" w:after="30"/>
      </w:pPr>
      <w:r>
        <w:t>Number of wind turbines (</w:t>
      </w:r>
      <w:proofErr w:type="spellStart"/>
      <w:r>
        <w:t>Nwt</w:t>
      </w:r>
      <w:proofErr w:type="spellEnd"/>
      <w:r>
        <w:t>)</w:t>
      </w:r>
    </w:p>
    <w:p w14:paraId="20133C1A" w14:textId="77777777" w:rsidR="00757692" w:rsidRDefault="00000000">
      <w:pPr>
        <w:pStyle w:val="ListParagraph"/>
        <w:numPr>
          <w:ilvl w:val="0"/>
          <w:numId w:val="2"/>
        </w:numPr>
        <w:spacing w:before="30" w:after="30"/>
      </w:pPr>
      <w:r>
        <w:t>Number of battery packs (</w:t>
      </w:r>
      <w:proofErr w:type="spellStart"/>
      <w:r>
        <w:t>Nbat</w:t>
      </w:r>
      <w:proofErr w:type="spellEnd"/>
      <w:r>
        <w:t>)</w:t>
      </w:r>
    </w:p>
    <w:p w14:paraId="1CF58345" w14:textId="77777777" w:rsidR="00757692" w:rsidRDefault="00000000">
      <w:pPr>
        <w:pStyle w:val="ListParagraph"/>
        <w:numPr>
          <w:ilvl w:val="0"/>
          <w:numId w:val="2"/>
        </w:numPr>
        <w:spacing w:before="30" w:after="30"/>
      </w:pPr>
      <w:r>
        <w:t>Number (size) of diesel generator units (N_DG)</w:t>
      </w:r>
    </w:p>
    <w:p w14:paraId="11B9AF08" w14:textId="77777777" w:rsidR="00757692" w:rsidRDefault="00000000">
      <w:pPr>
        <w:pStyle w:val="ListParagraph"/>
        <w:numPr>
          <w:ilvl w:val="0"/>
          <w:numId w:val="2"/>
        </w:numPr>
        <w:spacing w:before="30" w:after="30"/>
      </w:pPr>
      <w:r>
        <w:t>Inverter capacity (</w:t>
      </w:r>
      <w:proofErr w:type="spellStart"/>
      <w:r>
        <w:t>Cn_I</w:t>
      </w:r>
      <w:proofErr w:type="spellEnd"/>
      <w:r>
        <w:t>) in kW</w:t>
      </w:r>
    </w:p>
    <w:p w14:paraId="1B7C8BE4" w14:textId="77777777" w:rsidR="00757692" w:rsidRDefault="00757692">
      <w:pPr>
        <w:spacing w:before="80" w:after="40"/>
      </w:pPr>
    </w:p>
    <w:p w14:paraId="140F7655" w14:textId="77777777" w:rsidR="00757692" w:rsidRDefault="00000000">
      <w:pPr>
        <w:spacing w:before="60" w:after="60"/>
        <w:jc w:val="both"/>
      </w:pPr>
      <w:r>
        <w:t xml:space="preserve">The search space is bounded by </w:t>
      </w:r>
      <w:proofErr w:type="spellStart"/>
      <w:r>
        <w:t>VarMin</w:t>
      </w:r>
      <w:proofErr w:type="spellEnd"/>
      <w:r>
        <w:t xml:space="preserve"> and </w:t>
      </w:r>
      <w:proofErr w:type="spellStart"/>
      <w:r>
        <w:t>VarMax</w:t>
      </w:r>
      <w:proofErr w:type="spellEnd"/>
      <w:r>
        <w:t xml:space="preserve"> (default: 0 to 60 for each variable). The optimizer explores this space to minimize the primary objective, Net Present Cost (NPC), while satisfying reliability, renewable fraction, budget, and rooftop-area constraints. When EM is set to 1, emissions (Levelized Emissions, LEM) are included as a second objective.</w:t>
      </w:r>
    </w:p>
    <w:p w14:paraId="303B5FD0" w14:textId="77777777" w:rsidR="00757692" w:rsidRDefault="00757692">
      <w:pPr>
        <w:spacing w:before="80" w:after="40"/>
      </w:pPr>
    </w:p>
    <w:p w14:paraId="70D78C98" w14:textId="0BA119B1" w:rsidR="00757692" w:rsidRDefault="00F86D77">
      <w:pPr>
        <w:pStyle w:val="Heading2"/>
      </w:pPr>
      <w:bookmarkStart w:id="8" w:name="_Toc224049071"/>
      <w:r>
        <w:t>1.2 Key</w:t>
      </w:r>
      <w:r w:rsidR="00000000">
        <w:t xml:space="preserve"> Capabilities</w:t>
      </w:r>
      <w:bookmarkEnd w:id="8"/>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79"/>
      </w:tblGrid>
      <w:tr w:rsidR="00757692" w14:paraId="668FA8B5" w14:textId="77777777" w:rsidTr="00D7023E">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839A1DA" w14:textId="77777777" w:rsidR="00757692" w:rsidRDefault="00000000">
            <w:pPr>
              <w:jc w:val="center"/>
            </w:pPr>
            <w:r>
              <w:rPr>
                <w:b/>
                <w:bCs/>
              </w:rPr>
              <w:t>Capability</w:t>
            </w:r>
          </w:p>
        </w:tc>
        <w:tc>
          <w:tcPr>
            <w:tcW w:w="747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602DAC5" w14:textId="77777777" w:rsidR="00757692" w:rsidRDefault="00000000">
            <w:pPr>
              <w:jc w:val="center"/>
            </w:pPr>
            <w:r>
              <w:rPr>
                <w:b/>
                <w:bCs/>
              </w:rPr>
              <w:t>Detail</w:t>
            </w:r>
          </w:p>
        </w:tc>
      </w:tr>
      <w:tr w:rsidR="00757692" w14:paraId="178E957A" w14:textId="77777777" w:rsidTr="00D7023E">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480C62" w14:textId="77777777" w:rsidR="00757692" w:rsidRDefault="00000000">
            <w:r>
              <w:t>System components</w:t>
            </w:r>
          </w:p>
        </w:tc>
        <w:tc>
          <w:tcPr>
            <w:tcW w:w="7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0FE344" w14:textId="77777777" w:rsidR="00757692" w:rsidRDefault="00000000">
            <w:r>
              <w:t>Solar PV, wind turbines, battery storage (lead-acid or lithium-ion), diesel generator, utility grid, air-source heat pump (Bosch or Goodman), electric vehicle (V2X)</w:t>
            </w:r>
          </w:p>
        </w:tc>
      </w:tr>
      <w:tr w:rsidR="00757692" w14:paraId="5806B140" w14:textId="77777777" w:rsidTr="00D7023E">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0920C4" w14:textId="77777777" w:rsidR="00757692" w:rsidRDefault="00000000">
            <w:r>
              <w:t>Optimization algorithms</w:t>
            </w:r>
          </w:p>
        </w:tc>
        <w:tc>
          <w:tcPr>
            <w:tcW w:w="7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3AE8EC" w14:textId="77777777" w:rsidR="00757692" w:rsidRDefault="00000000">
            <w:r>
              <w:t>Particle Swarm Optimization (PSO), Advanced Differential Evolution (ADE), Artificial Bee Colony (ABC), Grey Wolf Optimizer (GWO)</w:t>
            </w:r>
          </w:p>
        </w:tc>
      </w:tr>
      <w:tr w:rsidR="00757692" w14:paraId="13521BB1" w14:textId="77777777" w:rsidTr="00D7023E">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CAC67C" w14:textId="77777777" w:rsidR="00757692" w:rsidRDefault="00000000">
            <w:r>
              <w:t>Energy management</w:t>
            </w:r>
          </w:p>
        </w:tc>
        <w:tc>
          <w:tcPr>
            <w:tcW w:w="7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2D3B8A" w14:textId="77777777" w:rsidR="00757692" w:rsidRDefault="00000000">
            <w:r>
              <w:t>8,760-hour hourly dispatch with EMS, EV smart charging/discharging with V2X lookahead arbitrage, heat pump thermal-electric coupling</w:t>
            </w:r>
          </w:p>
        </w:tc>
      </w:tr>
      <w:tr w:rsidR="00757692" w14:paraId="4B0619D2" w14:textId="77777777" w:rsidTr="00D7023E">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FD00C2" w14:textId="77777777" w:rsidR="00757692" w:rsidRDefault="00000000">
            <w:r>
              <w:t>Electricity tariffs</w:t>
            </w:r>
          </w:p>
        </w:tc>
        <w:tc>
          <w:tcPr>
            <w:tcW w:w="7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12F9CE" w14:textId="77777777" w:rsidR="00757692" w:rsidRDefault="00000000">
            <w:r>
              <w:t>8 rate structures: flat, seasonal, monthly, tiered, seasonal tiered, monthly tiered, Time-of-Use (TOU), Ultra-Low TOU (ULO)</w:t>
            </w:r>
          </w:p>
        </w:tc>
      </w:tr>
      <w:tr w:rsidR="00757692" w14:paraId="7893423E" w14:textId="77777777" w:rsidTr="00D7023E">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1959CA" w14:textId="77777777" w:rsidR="00757692" w:rsidRDefault="00000000">
            <w:r>
              <w:t>Natural gas tariffs</w:t>
            </w:r>
          </w:p>
        </w:tc>
        <w:tc>
          <w:tcPr>
            <w:tcW w:w="7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685AF" w14:textId="77777777" w:rsidR="00757692" w:rsidRDefault="00000000">
            <w:r>
              <w:t xml:space="preserve">8 rate structures for NG: flat, seasonal, monthly, tiered, seasonal tiered, monthly tiered, PG&amp;E G-1 </w:t>
            </w:r>
            <w:proofErr w:type="spellStart"/>
            <w:r>
              <w:t>therms</w:t>
            </w:r>
            <w:proofErr w:type="spellEnd"/>
            <w:r>
              <w:t>-based, Enbridge EGD 4-tier m3-based</w:t>
            </w:r>
          </w:p>
        </w:tc>
      </w:tr>
      <w:tr w:rsidR="00757692" w14:paraId="32F5E4F4" w14:textId="77777777" w:rsidTr="00D7023E">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614327" w14:textId="77777777" w:rsidR="00757692" w:rsidRDefault="00000000">
            <w:r>
              <w:t>Financial analysis</w:t>
            </w:r>
          </w:p>
        </w:tc>
        <w:tc>
          <w:tcPr>
            <w:tcW w:w="7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5A081B" w14:textId="77777777" w:rsidR="00757692" w:rsidRDefault="00000000">
            <w:r>
              <w:t>25-year Net Present Cost, LCOE, levelized emissions, escalation rates, RE incentives (e.g. 30% federal tax credit), net metering reconciliation</w:t>
            </w:r>
          </w:p>
        </w:tc>
      </w:tr>
      <w:tr w:rsidR="00757692" w14:paraId="272B5EE8" w14:textId="77777777" w:rsidTr="00D7023E">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5D22C2" w14:textId="77777777" w:rsidR="00757692" w:rsidRDefault="00000000">
            <w:r>
              <w:t>Load inputs</w:t>
            </w:r>
          </w:p>
        </w:tc>
        <w:tc>
          <w:tcPr>
            <w:tcW w:w="7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0B3634" w14:textId="77777777" w:rsidR="00757692" w:rsidRDefault="00000000">
            <w:r>
              <w:t>10 electrical load input modes (CSV, monthly/annual averages, generic profiles), thermal load from Excel</w:t>
            </w:r>
          </w:p>
        </w:tc>
      </w:tr>
      <w:tr w:rsidR="00757692" w14:paraId="70A4D761" w14:textId="77777777" w:rsidTr="00D7023E">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E4A10E" w14:textId="77777777" w:rsidR="00757692" w:rsidRDefault="00000000">
            <w:r>
              <w:lastRenderedPageBreak/>
              <w:t>Weather inputs</w:t>
            </w:r>
          </w:p>
        </w:tc>
        <w:tc>
          <w:tcPr>
            <w:tcW w:w="7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036775" w14:textId="77777777" w:rsidR="00757692" w:rsidRDefault="00000000">
            <w:r>
              <w:t>SAM NSRDB API integration, user CSV files, monthly/annual averages</w:t>
            </w:r>
          </w:p>
        </w:tc>
      </w:tr>
      <w:tr w:rsidR="00757692" w14:paraId="51954353" w14:textId="77777777" w:rsidTr="00D7023E">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E7A962" w14:textId="77777777" w:rsidR="00757692" w:rsidRDefault="00000000">
            <w:r>
              <w:t>Outputs</w:t>
            </w:r>
          </w:p>
        </w:tc>
        <w:tc>
          <w:tcPr>
            <w:tcW w:w="7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5A0C44" w14:textId="77777777" w:rsidR="00757692" w:rsidRDefault="00000000">
            <w:r>
              <w:t>Convergence plots, cash flow charts, energy distribution, battery SOC, grid interconnection, EV energy charts, HP performance charts, hourly data CSV</w:t>
            </w:r>
          </w:p>
        </w:tc>
      </w:tr>
      <w:tr w:rsidR="00757692" w14:paraId="20AA9504" w14:textId="77777777" w:rsidTr="00D7023E">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44B0F3" w14:textId="77777777" w:rsidR="00757692" w:rsidRDefault="00000000">
            <w:r>
              <w:t>License</w:t>
            </w:r>
          </w:p>
        </w:tc>
        <w:tc>
          <w:tcPr>
            <w:tcW w:w="7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454665" w14:textId="77777777" w:rsidR="00757692" w:rsidRDefault="00000000">
            <w:r>
              <w:t>GNU General Public License v3.0 (GPL-3.0), free to use, modify, and distribute</w:t>
            </w:r>
          </w:p>
        </w:tc>
      </w:tr>
    </w:tbl>
    <w:p w14:paraId="4B238BE6" w14:textId="77777777" w:rsidR="00757692" w:rsidRDefault="00757692">
      <w:pPr>
        <w:spacing w:before="80" w:after="40"/>
      </w:pPr>
    </w:p>
    <w:p w14:paraId="2DBAE167" w14:textId="03C3131F" w:rsidR="00757692" w:rsidRDefault="00F86D77">
      <w:pPr>
        <w:pStyle w:val="Heading2"/>
      </w:pPr>
      <w:bookmarkStart w:id="9" w:name="_Toc224049072"/>
      <w:r>
        <w:t>1.3 Comparison</w:t>
      </w:r>
      <w:r w:rsidR="00000000">
        <w:t xml:space="preserve"> to HOMER Pro</w:t>
      </w:r>
      <w:bookmarkEnd w:id="9"/>
    </w:p>
    <w:p w14:paraId="75660701" w14:textId="77777777" w:rsidR="00757692" w:rsidRDefault="00000000">
      <w:pPr>
        <w:spacing w:before="60" w:after="60"/>
        <w:jc w:val="both"/>
      </w:pPr>
      <w:r>
        <w:t>SAMA has been validated against HOMER Pro in diverse climatic zones (Sacramento, California and New Bern, North Carolina) and achieves close agreement in optimal system configurations and performance metrics. SAMA additionally supports constraint scenarios such as rooftop area limits, net-metering caps, renewable fraction requirements, and loss-of-power-supply probability, which are handled more flexibly than in proprietary tools.</w:t>
      </w:r>
    </w:p>
    <w:p w14:paraId="6627A25A" w14:textId="77777777" w:rsidR="00757692" w:rsidRDefault="00757692">
      <w:pPr>
        <w:spacing w:before="80" w:after="40"/>
      </w:pPr>
    </w:p>
    <w:p w14:paraId="198C539A" w14:textId="77777777" w:rsidR="00757692" w:rsidRDefault="00000000">
      <w:r>
        <w:br w:type="page"/>
      </w:r>
    </w:p>
    <w:p w14:paraId="37700CEB" w14:textId="77777777" w:rsidR="00757692" w:rsidRDefault="00000000">
      <w:pPr>
        <w:pStyle w:val="Heading1"/>
        <w:pBdr>
          <w:bottom w:val="single" w:sz="4" w:space="1" w:color="000000"/>
        </w:pBdr>
      </w:pPr>
      <w:bookmarkStart w:id="10" w:name="_Toc224049073"/>
      <w:r>
        <w:rPr>
          <w:caps/>
        </w:rPr>
        <w:lastRenderedPageBreak/>
        <w:t>2. Three Ways to Use SAMA</w:t>
      </w:r>
      <w:bookmarkEnd w:id="10"/>
    </w:p>
    <w:p w14:paraId="60AC6245" w14:textId="77777777" w:rsidR="00757692" w:rsidRDefault="00000000">
      <w:pPr>
        <w:spacing w:before="60" w:after="60"/>
        <w:jc w:val="both"/>
      </w:pPr>
      <w:r>
        <w:t>SAMA can be used in three different ways depending on your background and needs:</w:t>
      </w:r>
    </w:p>
    <w:p w14:paraId="5042D52C" w14:textId="77777777" w:rsidR="00757692" w:rsidRDefault="00757692">
      <w:pPr>
        <w:spacing w:before="80" w:after="4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9"/>
        <w:gridCol w:w="3510"/>
      </w:tblGrid>
      <w:tr w:rsidR="00757692" w14:paraId="23928FA9"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EF8C63D" w14:textId="77777777" w:rsidR="00757692" w:rsidRDefault="00000000">
            <w:pPr>
              <w:jc w:val="center"/>
            </w:pPr>
            <w:r>
              <w:rPr>
                <w:b/>
                <w:bCs/>
              </w:rPr>
              <w:t>Method</w:t>
            </w:r>
          </w:p>
        </w:tc>
        <w:tc>
          <w:tcPr>
            <w:tcW w:w="436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8D9D00E" w14:textId="77777777" w:rsidR="00757692" w:rsidRDefault="00000000">
            <w:pPr>
              <w:jc w:val="center"/>
            </w:pPr>
            <w:r>
              <w:rPr>
                <w:b/>
                <w:bCs/>
              </w:rPr>
              <w:t>Who It Is For</w:t>
            </w:r>
          </w:p>
        </w:tc>
        <w:tc>
          <w:tcPr>
            <w:tcW w:w="351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70F5DE8" w14:textId="77777777" w:rsidR="00757692" w:rsidRDefault="00000000">
            <w:pPr>
              <w:jc w:val="center"/>
            </w:pPr>
            <w:r>
              <w:rPr>
                <w:b/>
                <w:bCs/>
              </w:rPr>
              <w:t>How to Get It</w:t>
            </w:r>
          </w:p>
        </w:tc>
      </w:tr>
      <w:tr w:rsidR="00757692" w14:paraId="6F9F1AB5"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9DFBF8" w14:textId="77777777" w:rsidR="00757692" w:rsidRDefault="00000000">
            <w:r>
              <w:t>Method 1: Raw Python Code</w:t>
            </w:r>
          </w:p>
        </w:tc>
        <w:tc>
          <w:tcPr>
            <w:tcW w:w="43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D82E0F" w14:textId="77777777" w:rsidR="00757692" w:rsidRDefault="00000000">
            <w:r>
              <w:t>Researchers, developers, and advanced users who want to modify algorithms or parameters directly in the source code</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6BF4E7" w14:textId="77777777" w:rsidR="00757692" w:rsidRDefault="00000000">
            <w:r>
              <w:t>Download from GitHub and open in a Python IDE such as PyCharm</w:t>
            </w:r>
          </w:p>
        </w:tc>
      </w:tr>
      <w:tr w:rsidR="00757692" w14:paraId="71D93EE9"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D074F5" w14:textId="77777777" w:rsidR="00757692" w:rsidRDefault="00000000">
            <w:r>
              <w:t>Method 2: Python Package (pip)</w:t>
            </w:r>
          </w:p>
        </w:tc>
        <w:tc>
          <w:tcPr>
            <w:tcW w:w="43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23C7B9" w14:textId="77777777" w:rsidR="00757692" w:rsidRDefault="00000000">
            <w:r>
              <w:t>Users who want to run SAMA as a command-line tool or use it in their own Python scripts without modifying internals</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B1F38E" w14:textId="77777777" w:rsidR="00757692" w:rsidRDefault="00000000">
            <w:r>
              <w:t xml:space="preserve">pip install </w:t>
            </w:r>
            <w:proofErr w:type="spellStart"/>
            <w:r>
              <w:t>sama</w:t>
            </w:r>
            <w:proofErr w:type="spellEnd"/>
            <w:r>
              <w:t xml:space="preserve"> (available as the SAMA Py Package)</w:t>
            </w:r>
          </w:p>
        </w:tc>
      </w:tr>
      <w:tr w:rsidR="00757692" w14:paraId="2FE45844"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4F76EB" w14:textId="77777777" w:rsidR="00757692" w:rsidRDefault="00000000">
            <w:r>
              <w:t>Method 3: Windows .exe Application (Alpha)</w:t>
            </w:r>
          </w:p>
        </w:tc>
        <w:tc>
          <w:tcPr>
            <w:tcW w:w="43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91DC08" w14:textId="77777777" w:rsidR="00757692" w:rsidRDefault="00000000">
            <w:r>
              <w:t>Non-technical users who want a point-and-click graphical user interface without installing Python. Note: this version is currently in the alpha development phase.</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B2DD65" w14:textId="77777777" w:rsidR="00757692" w:rsidRDefault="00000000">
            <w:r>
              <w:t>Available on request from the developers</w:t>
            </w:r>
          </w:p>
        </w:tc>
      </w:tr>
    </w:tbl>
    <w:p w14:paraId="661AE3D2" w14:textId="77777777" w:rsidR="00757692" w:rsidRDefault="00757692">
      <w:pPr>
        <w:spacing w:before="80" w:after="40"/>
      </w:pPr>
    </w:p>
    <w:p w14:paraId="30A2D531" w14:textId="77777777" w:rsidR="00757692" w:rsidRDefault="00000000">
      <w:pPr>
        <w:pStyle w:val="Heading1"/>
        <w:pBdr>
          <w:bottom w:val="single" w:sz="4" w:space="1" w:color="000000"/>
        </w:pBdr>
      </w:pPr>
      <w:bookmarkStart w:id="11" w:name="_Toc224049074"/>
      <w:r>
        <w:rPr>
          <w:caps/>
        </w:rPr>
        <w:t>3. Method 1 - Using the Raw Python Code</w:t>
      </w:r>
      <w:bookmarkEnd w:id="11"/>
    </w:p>
    <w:p w14:paraId="71D993D6" w14:textId="77777777" w:rsidR="00757692" w:rsidRDefault="00000000">
      <w:pPr>
        <w:spacing w:before="60" w:after="60"/>
        <w:jc w:val="both"/>
      </w:pPr>
      <w:r>
        <w:t>This method gives you full access to all source files. You can directly edit Input_Data.py to set your parameters and run the optimizer scripts directly. This is the approach used in the examples/ folder.</w:t>
      </w:r>
    </w:p>
    <w:p w14:paraId="43096D2E" w14:textId="77777777" w:rsidR="00757692" w:rsidRDefault="00757692">
      <w:pPr>
        <w:spacing w:before="80" w:after="40"/>
      </w:pPr>
    </w:p>
    <w:p w14:paraId="5BAE620A" w14:textId="2A4F607B" w:rsidR="00757692" w:rsidRDefault="00F86D77">
      <w:pPr>
        <w:pStyle w:val="Heading2"/>
      </w:pPr>
      <w:bookmarkStart w:id="12" w:name="_Toc224049075"/>
      <w:r>
        <w:t>3.1 Prerequisites</w:t>
      </w:r>
      <w:bookmarkEnd w:id="12"/>
    </w:p>
    <w:p w14:paraId="4BF3FBCA" w14:textId="77777777" w:rsidR="00757692" w:rsidRDefault="00000000">
      <w:pPr>
        <w:pStyle w:val="ListParagraph"/>
        <w:numPr>
          <w:ilvl w:val="0"/>
          <w:numId w:val="2"/>
        </w:numPr>
        <w:spacing w:before="30" w:after="30"/>
      </w:pPr>
      <w:r>
        <w:t>Python 3.9 or higher</w:t>
      </w:r>
    </w:p>
    <w:p w14:paraId="6A0F4C45" w14:textId="77777777" w:rsidR="00757692" w:rsidRDefault="00000000">
      <w:pPr>
        <w:pStyle w:val="ListParagraph"/>
        <w:numPr>
          <w:ilvl w:val="0"/>
          <w:numId w:val="2"/>
        </w:numPr>
        <w:spacing w:before="30" w:after="30"/>
      </w:pPr>
      <w:r>
        <w:t>A Python IDE such as PyCharm (recommended), VS Code, or Spyder</w:t>
      </w:r>
    </w:p>
    <w:p w14:paraId="67EDF5BD" w14:textId="77777777" w:rsidR="00757692" w:rsidRDefault="00000000">
      <w:pPr>
        <w:pStyle w:val="ListParagraph"/>
        <w:numPr>
          <w:ilvl w:val="0"/>
          <w:numId w:val="2"/>
        </w:numPr>
        <w:spacing w:before="30" w:after="30"/>
      </w:pPr>
      <w:r>
        <w:t>Git (optional, for cloning the repository) or a browser to download the ZIP from GitHub</w:t>
      </w:r>
    </w:p>
    <w:p w14:paraId="2EF94B79" w14:textId="77777777" w:rsidR="00757692" w:rsidRDefault="00757692">
      <w:pPr>
        <w:spacing w:before="80" w:after="40"/>
      </w:pPr>
    </w:p>
    <w:p w14:paraId="2CD12571" w14:textId="08559CEA" w:rsidR="00757692" w:rsidRDefault="00F86D77">
      <w:pPr>
        <w:pStyle w:val="Heading2"/>
      </w:pPr>
      <w:bookmarkStart w:id="13" w:name="_Toc224049076"/>
      <w:r>
        <w:t>3.2 Downloading</w:t>
      </w:r>
      <w:r w:rsidR="00000000">
        <w:t xml:space="preserve"> and Opening the Code</w:t>
      </w:r>
      <w:bookmarkEnd w:id="13"/>
    </w:p>
    <w:p w14:paraId="6E963AA3" w14:textId="77777777" w:rsidR="00757692" w:rsidRDefault="00000000">
      <w:pPr>
        <w:spacing w:before="60" w:after="60"/>
        <w:jc w:val="both"/>
      </w:pPr>
      <w:r>
        <w:t>The SAMA v2.0.1 source code is hosted on GitHub at the following location:</w:t>
      </w:r>
    </w:p>
    <w:p w14:paraId="14547036" w14:textId="77777777" w:rsidR="00757692" w:rsidRDefault="00757692">
      <w:pPr>
        <w:spacing w:before="40" w:after="4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9"/>
      </w:tblGrid>
      <w:tr w:rsidR="00757692" w14:paraId="2B0CB788" w14:textId="77777777" w:rsidTr="005617F7">
        <w:tblPrEx>
          <w:tblCellMar>
            <w:top w:w="0" w:type="dxa"/>
            <w:bottom w:w="0" w:type="dxa"/>
          </w:tblCellMar>
        </w:tblPrEx>
        <w:tc>
          <w:tcPr>
            <w:tcW w:w="10079" w:type="dxa"/>
            <w:tcBorders>
              <w:top w:val="single" w:sz="1" w:space="0" w:color="000000"/>
              <w:left w:val="single" w:sz="1" w:space="0" w:color="000000"/>
              <w:bottom w:val="single" w:sz="1" w:space="0" w:color="000000"/>
              <w:right w:val="single" w:sz="1" w:space="0" w:color="000000"/>
            </w:tcBorders>
            <w:tcMar>
              <w:top w:w="80" w:type="dxa"/>
              <w:left w:w="200" w:type="dxa"/>
              <w:bottom w:w="80" w:type="dxa"/>
              <w:right w:w="200" w:type="dxa"/>
            </w:tcMar>
          </w:tcPr>
          <w:p w14:paraId="066177CD" w14:textId="77777777" w:rsidR="00757692" w:rsidRDefault="00000000">
            <w:pPr>
              <w:spacing w:before="20" w:after="20"/>
              <w:jc w:val="both"/>
            </w:pPr>
            <w:r>
              <w:rPr>
                <w:b/>
                <w:bCs/>
              </w:rPr>
              <w:t>GitHub Repository (Method 1 source code):</w:t>
            </w:r>
          </w:p>
          <w:p w14:paraId="643D9F14" w14:textId="77777777" w:rsidR="00757692" w:rsidRDefault="00000000">
            <w:pPr>
              <w:spacing w:before="20" w:after="20"/>
              <w:jc w:val="both"/>
            </w:pPr>
            <w:r>
              <w:t>https://github.com/Sas1997/SAMA/tree/main/Backend%20Codes/SAMA%20V2.0.1-GitHub</w:t>
            </w:r>
          </w:p>
        </w:tc>
      </w:tr>
    </w:tbl>
    <w:p w14:paraId="21E99A26" w14:textId="77777777" w:rsidR="00757692" w:rsidRDefault="00757692">
      <w:pPr>
        <w:spacing w:before="80" w:after="40"/>
      </w:pPr>
    </w:p>
    <w:p w14:paraId="19CB710F" w14:textId="77777777" w:rsidR="00757692" w:rsidRDefault="00000000">
      <w:pPr>
        <w:pStyle w:val="ListParagraph"/>
        <w:numPr>
          <w:ilvl w:val="0"/>
          <w:numId w:val="3"/>
        </w:numPr>
        <w:spacing w:before="30" w:after="30"/>
      </w:pPr>
      <w:r>
        <w:t>Open the URL above in your browser.</w:t>
      </w:r>
    </w:p>
    <w:p w14:paraId="2CBD0A57" w14:textId="77777777" w:rsidR="00757692" w:rsidRDefault="00000000">
      <w:pPr>
        <w:pStyle w:val="ListParagraph"/>
        <w:numPr>
          <w:ilvl w:val="0"/>
          <w:numId w:val="3"/>
        </w:numPr>
        <w:spacing w:before="30" w:after="30"/>
      </w:pPr>
      <w:r>
        <w:t>Click the green Code button and choose Download ZIP, or clone with Git:</w:t>
      </w:r>
    </w:p>
    <w:p w14:paraId="6B4286CA" w14:textId="77777777" w:rsidR="00757692" w:rsidRDefault="00000000">
      <w:pPr>
        <w:spacing w:before="20" w:after="20"/>
        <w:ind w:left="400"/>
        <w:jc w:val="both"/>
      </w:pPr>
      <w:r>
        <w:rPr>
          <w:rFonts w:ascii="Courier New" w:eastAsia="Courier New" w:hAnsi="Courier New" w:cs="Courier New"/>
          <w:sz w:val="22"/>
          <w:szCs w:val="22"/>
        </w:rPr>
        <w:t>git clone https://github.com/Sas1997/SAMA.git</w:t>
      </w:r>
    </w:p>
    <w:p w14:paraId="7239F5C1" w14:textId="77777777" w:rsidR="00757692" w:rsidRDefault="00000000">
      <w:pPr>
        <w:pStyle w:val="ListParagraph"/>
        <w:numPr>
          <w:ilvl w:val="0"/>
          <w:numId w:val="3"/>
        </w:numPr>
        <w:spacing w:before="30" w:after="30"/>
      </w:pPr>
      <w:r>
        <w:t>Extract the ZIP (or navigate into the cloned folder) and open the folder Backend Codes/SAMA V2.0.1-GitHub in PyCharm (or your preferred IDE).</w:t>
      </w:r>
    </w:p>
    <w:p w14:paraId="3495EF6A" w14:textId="77777777" w:rsidR="00757692" w:rsidRDefault="00000000">
      <w:pPr>
        <w:pStyle w:val="ListParagraph"/>
        <w:numPr>
          <w:ilvl w:val="0"/>
          <w:numId w:val="3"/>
        </w:numPr>
        <w:spacing w:before="30" w:after="30"/>
      </w:pPr>
      <w:r>
        <w:t>PyCharm will detect the project structure automatically. Set up a Python interpreter (Python 3.9 or higher) in File &gt; Settings &gt; Project &gt; Python Interpreter.</w:t>
      </w:r>
    </w:p>
    <w:p w14:paraId="770E8A8C" w14:textId="77777777" w:rsidR="00757692" w:rsidRDefault="00000000">
      <w:pPr>
        <w:pStyle w:val="ListParagraph"/>
        <w:numPr>
          <w:ilvl w:val="0"/>
          <w:numId w:val="3"/>
        </w:numPr>
        <w:spacing w:before="30" w:after="30"/>
      </w:pPr>
      <w:r>
        <w:t>Install the required packages. You can do this in the PyCharm terminal or any command prompt:</w:t>
      </w:r>
    </w:p>
    <w:p w14:paraId="03E62349" w14:textId="77777777" w:rsidR="00757692" w:rsidRDefault="00000000">
      <w:pPr>
        <w:spacing w:before="20" w:after="20"/>
        <w:ind w:left="400"/>
        <w:jc w:val="both"/>
      </w:pPr>
      <w:r>
        <w:rPr>
          <w:rFonts w:ascii="Courier New" w:eastAsia="Courier New" w:hAnsi="Courier New" w:cs="Courier New"/>
          <w:sz w:val="22"/>
          <w:szCs w:val="22"/>
        </w:rPr>
        <w:lastRenderedPageBreak/>
        <w:t xml:space="preserve">pip install </w:t>
      </w:r>
      <w:proofErr w:type="spellStart"/>
      <w:r>
        <w:rPr>
          <w:rFonts w:ascii="Courier New" w:eastAsia="Courier New" w:hAnsi="Courier New" w:cs="Courier New"/>
          <w:sz w:val="22"/>
          <w:szCs w:val="22"/>
        </w:rPr>
        <w:t>numpy</w:t>
      </w:r>
      <w:proofErr w:type="spellEnd"/>
      <w:r>
        <w:rPr>
          <w:rFonts w:ascii="Courier New" w:eastAsia="Courier New" w:hAnsi="Courier New" w:cs="Courier New"/>
          <w:sz w:val="22"/>
          <w:szCs w:val="22"/>
        </w:rPr>
        <w:t xml:space="preserve"> pandas </w:t>
      </w:r>
      <w:proofErr w:type="spellStart"/>
      <w:r>
        <w:rPr>
          <w:rFonts w:ascii="Courier New" w:eastAsia="Courier New" w:hAnsi="Courier New" w:cs="Courier New"/>
          <w:sz w:val="22"/>
          <w:szCs w:val="22"/>
        </w:rPr>
        <w:t>scipy</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numba</w:t>
      </w:r>
      <w:proofErr w:type="spellEnd"/>
      <w:r>
        <w:rPr>
          <w:rFonts w:ascii="Courier New" w:eastAsia="Courier New" w:hAnsi="Courier New" w:cs="Courier New"/>
          <w:sz w:val="22"/>
          <w:szCs w:val="22"/>
        </w:rPr>
        <w:t xml:space="preserve"> matplotlib </w:t>
      </w:r>
      <w:proofErr w:type="spellStart"/>
      <w:r>
        <w:rPr>
          <w:rFonts w:ascii="Courier New" w:eastAsia="Courier New" w:hAnsi="Courier New" w:cs="Courier New"/>
          <w:sz w:val="22"/>
          <w:szCs w:val="22"/>
        </w:rPr>
        <w:t>openpyxl</w:t>
      </w:r>
      <w:proofErr w:type="spellEnd"/>
      <w:r>
        <w:rPr>
          <w:rFonts w:ascii="Courier New" w:eastAsia="Courier New" w:hAnsi="Courier New" w:cs="Courier New"/>
          <w:sz w:val="22"/>
          <w:szCs w:val="22"/>
        </w:rPr>
        <w:t xml:space="preserve"> seaborn </w:t>
      </w:r>
      <w:proofErr w:type="spellStart"/>
      <w:r>
        <w:rPr>
          <w:rFonts w:ascii="Courier New" w:eastAsia="Courier New" w:hAnsi="Courier New" w:cs="Courier New"/>
          <w:sz w:val="22"/>
          <w:szCs w:val="22"/>
        </w:rPr>
        <w:t>numpy</w:t>
      </w:r>
      <w:proofErr w:type="spellEnd"/>
      <w:r>
        <w:rPr>
          <w:rFonts w:ascii="Courier New" w:eastAsia="Courier New" w:hAnsi="Courier New" w:cs="Courier New"/>
          <w:sz w:val="22"/>
          <w:szCs w:val="22"/>
        </w:rPr>
        <w:t xml:space="preserve">-financial questionary </w:t>
      </w:r>
      <w:proofErr w:type="spellStart"/>
      <w:r>
        <w:rPr>
          <w:rFonts w:ascii="Courier New" w:eastAsia="Courier New" w:hAnsi="Courier New" w:cs="Courier New"/>
          <w:sz w:val="22"/>
          <w:szCs w:val="22"/>
        </w:rPr>
        <w:t>PyYAML</w:t>
      </w:r>
      <w:proofErr w:type="spellEnd"/>
    </w:p>
    <w:p w14:paraId="2EE455E7" w14:textId="77777777" w:rsidR="00757692" w:rsidRDefault="00000000">
      <w:pPr>
        <w:pStyle w:val="ListParagraph"/>
        <w:numPr>
          <w:ilvl w:val="0"/>
          <w:numId w:val="3"/>
        </w:numPr>
        <w:spacing w:before="30" w:after="30"/>
      </w:pPr>
      <w:r>
        <w:t>Verify the setup by running:</w:t>
      </w:r>
    </w:p>
    <w:p w14:paraId="08C0431B" w14:textId="77777777" w:rsidR="00757692" w:rsidRDefault="00000000">
      <w:pPr>
        <w:spacing w:before="20" w:after="20"/>
        <w:ind w:left="400"/>
        <w:jc w:val="both"/>
      </w:pPr>
      <w:r>
        <w:rPr>
          <w:rFonts w:ascii="Courier New" w:eastAsia="Courier New" w:hAnsi="Courier New" w:cs="Courier New"/>
          <w:sz w:val="22"/>
          <w:szCs w:val="22"/>
        </w:rPr>
        <w:t xml:space="preserve">python -c "from </w:t>
      </w:r>
      <w:proofErr w:type="spellStart"/>
      <w:proofErr w:type="gramStart"/>
      <w:r>
        <w:rPr>
          <w:rFonts w:ascii="Courier New" w:eastAsia="Courier New" w:hAnsi="Courier New" w:cs="Courier New"/>
          <w:sz w:val="22"/>
          <w:szCs w:val="22"/>
        </w:rPr>
        <w:t>sama.core</w:t>
      </w:r>
      <w:proofErr w:type="gramEnd"/>
      <w:r>
        <w:rPr>
          <w:rFonts w:ascii="Courier New" w:eastAsia="Courier New" w:hAnsi="Courier New" w:cs="Courier New"/>
          <w:sz w:val="22"/>
          <w:szCs w:val="22"/>
        </w:rPr>
        <w:t>.Input_Data</w:t>
      </w:r>
      <w:proofErr w:type="spellEnd"/>
      <w:r>
        <w:rPr>
          <w:rFonts w:ascii="Courier New" w:eastAsia="Courier New" w:hAnsi="Courier New" w:cs="Courier New"/>
          <w:sz w:val="22"/>
          <w:szCs w:val="22"/>
        </w:rPr>
        <w:t xml:space="preserve"> import </w:t>
      </w:r>
      <w:proofErr w:type="spellStart"/>
      <w:r>
        <w:rPr>
          <w:rFonts w:ascii="Courier New" w:eastAsia="Courier New" w:hAnsi="Courier New" w:cs="Courier New"/>
          <w:sz w:val="22"/>
          <w:szCs w:val="22"/>
        </w:rPr>
        <w:t>InData</w:t>
      </w:r>
      <w:proofErr w:type="spellEnd"/>
      <w:r>
        <w:rPr>
          <w:rFonts w:ascii="Courier New" w:eastAsia="Courier New" w:hAnsi="Courier New" w:cs="Courier New"/>
          <w:sz w:val="22"/>
          <w:szCs w:val="22"/>
        </w:rPr>
        <w:t>; print('OK')"</w:t>
      </w:r>
    </w:p>
    <w:p w14:paraId="52DB2186" w14:textId="77777777" w:rsidR="00757692" w:rsidRDefault="00757692">
      <w:pPr>
        <w:spacing w:before="80" w:after="40"/>
      </w:pPr>
    </w:p>
    <w:p w14:paraId="3BA1ECCB" w14:textId="3400ED39" w:rsidR="00757692" w:rsidRDefault="00F86D77">
      <w:pPr>
        <w:pStyle w:val="Heading2"/>
      </w:pPr>
      <w:bookmarkStart w:id="14" w:name="_Toc224049077"/>
      <w:r>
        <w:t>3.3 Configuring</w:t>
      </w:r>
      <w:r w:rsidR="00000000">
        <w:t xml:space="preserve"> Parameters Directly in Input_Data.py</w:t>
      </w:r>
      <w:bookmarkEnd w:id="14"/>
    </w:p>
    <w:p w14:paraId="4E05FCCA" w14:textId="77777777" w:rsidR="00757692" w:rsidRDefault="00000000">
      <w:pPr>
        <w:spacing w:before="60" w:after="60"/>
        <w:jc w:val="both"/>
      </w:pPr>
      <w:r>
        <w:t>Open sama/sama/core/Input_Data.py in your IDE. All parameters are set in the Input_</w:t>
      </w:r>
      <w:proofErr w:type="gramStart"/>
      <w:r>
        <w:t>Data._</w:t>
      </w:r>
      <w:proofErr w:type="gramEnd"/>
      <w:r>
        <w:t>_</w:t>
      </w:r>
      <w:proofErr w:type="spellStart"/>
      <w:r>
        <w:t>init</w:t>
      </w:r>
      <w:proofErr w:type="spellEnd"/>
      <w:r>
        <w:t>__ method. The key sections to edit are described below.</w:t>
      </w:r>
    </w:p>
    <w:p w14:paraId="56BFB171" w14:textId="77777777" w:rsidR="00757692" w:rsidRDefault="00757692">
      <w:pPr>
        <w:spacing w:before="80" w:after="40"/>
      </w:pPr>
    </w:p>
    <w:p w14:paraId="130710A6" w14:textId="739ACABD" w:rsidR="00757692" w:rsidRDefault="00F86D77">
      <w:pPr>
        <w:pStyle w:val="Heading3"/>
      </w:pPr>
      <w:bookmarkStart w:id="15" w:name="_Toc224049078"/>
      <w:r>
        <w:t>3.3.1 System</w:t>
      </w:r>
      <w:r w:rsidR="00000000">
        <w:t xml:space="preserve"> Components</w:t>
      </w:r>
      <w:bookmarkEnd w:id="15"/>
    </w:p>
    <w:p w14:paraId="1116668E" w14:textId="77777777" w:rsidR="00757692" w:rsidRDefault="00000000">
      <w:pPr>
        <w:spacing w:before="60" w:after="60"/>
        <w:jc w:val="both"/>
      </w:pPr>
      <w:r>
        <w:t>Enable or disable each component by setting its flag to 1 (included) or 0 (excluded):</w:t>
      </w:r>
    </w:p>
    <w:p w14:paraId="23691C8C"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self.PV</w:t>
      </w:r>
      <w:proofErr w:type="spellEnd"/>
      <w:proofErr w:type="gramEnd"/>
      <w:r>
        <w:rPr>
          <w:rFonts w:ascii="Courier New" w:eastAsia="Courier New" w:hAnsi="Courier New" w:cs="Courier New"/>
          <w:sz w:val="22"/>
          <w:szCs w:val="22"/>
        </w:rPr>
        <w:t xml:space="preserve"> = 1       # Solar PV</w:t>
      </w:r>
    </w:p>
    <w:p w14:paraId="1278DADD"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self.WT</w:t>
      </w:r>
      <w:proofErr w:type="spellEnd"/>
      <w:proofErr w:type="gramEnd"/>
      <w:r>
        <w:rPr>
          <w:rFonts w:ascii="Courier New" w:eastAsia="Courier New" w:hAnsi="Courier New" w:cs="Courier New"/>
          <w:sz w:val="22"/>
          <w:szCs w:val="22"/>
        </w:rPr>
        <w:t xml:space="preserve"> = 0       # Wind turbine</w:t>
      </w:r>
    </w:p>
    <w:p w14:paraId="41710602" w14:textId="77777777" w:rsidR="00757692" w:rsidRDefault="00000000">
      <w:pPr>
        <w:spacing w:before="20" w:after="20"/>
        <w:ind w:left="400"/>
        <w:jc w:val="both"/>
      </w:pPr>
      <w:proofErr w:type="spellStart"/>
      <w:r>
        <w:rPr>
          <w:rFonts w:ascii="Courier New" w:eastAsia="Courier New" w:hAnsi="Courier New" w:cs="Courier New"/>
          <w:sz w:val="22"/>
          <w:szCs w:val="22"/>
        </w:rPr>
        <w:t>self.DG</w:t>
      </w:r>
      <w:proofErr w:type="spellEnd"/>
      <w:r>
        <w:rPr>
          <w:rFonts w:ascii="Courier New" w:eastAsia="Courier New" w:hAnsi="Courier New" w:cs="Courier New"/>
          <w:sz w:val="22"/>
          <w:szCs w:val="22"/>
        </w:rPr>
        <w:t xml:space="preserve"> = 1       # Diesel generator</w:t>
      </w:r>
    </w:p>
    <w:p w14:paraId="28005DA2"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self.Bat</w:t>
      </w:r>
      <w:proofErr w:type="spellEnd"/>
      <w:proofErr w:type="gramEnd"/>
      <w:r>
        <w:rPr>
          <w:rFonts w:ascii="Courier New" w:eastAsia="Courier New" w:hAnsi="Courier New" w:cs="Courier New"/>
          <w:sz w:val="22"/>
          <w:szCs w:val="22"/>
        </w:rPr>
        <w:t xml:space="preserve"> = 1      # Battery storage</w:t>
      </w:r>
    </w:p>
    <w:p w14:paraId="3114E0B3"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self.Grid</w:t>
      </w:r>
      <w:proofErr w:type="spellEnd"/>
      <w:proofErr w:type="gramEnd"/>
      <w:r>
        <w:rPr>
          <w:rFonts w:ascii="Courier New" w:eastAsia="Courier New" w:hAnsi="Courier New" w:cs="Courier New"/>
          <w:sz w:val="22"/>
          <w:szCs w:val="22"/>
        </w:rPr>
        <w:t xml:space="preserve"> = 1     # Utility grid connection</w:t>
      </w:r>
    </w:p>
    <w:p w14:paraId="08FD0C7F"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self.HP</w:t>
      </w:r>
      <w:proofErr w:type="spellEnd"/>
      <w:proofErr w:type="gramEnd"/>
      <w:r>
        <w:rPr>
          <w:rFonts w:ascii="Courier New" w:eastAsia="Courier New" w:hAnsi="Courier New" w:cs="Courier New"/>
          <w:sz w:val="22"/>
          <w:szCs w:val="22"/>
        </w:rPr>
        <w:t xml:space="preserve"> = 1       # Heat pump (Goodman or Bosch)</w:t>
      </w:r>
    </w:p>
    <w:p w14:paraId="6ED512F7" w14:textId="77777777" w:rsidR="00757692" w:rsidRDefault="00000000">
      <w:pPr>
        <w:spacing w:before="20" w:after="20"/>
        <w:ind w:left="400"/>
        <w:jc w:val="both"/>
      </w:pPr>
      <w:proofErr w:type="spellStart"/>
      <w:r>
        <w:rPr>
          <w:rFonts w:ascii="Courier New" w:eastAsia="Courier New" w:hAnsi="Courier New" w:cs="Courier New"/>
          <w:sz w:val="22"/>
          <w:szCs w:val="22"/>
        </w:rPr>
        <w:t>self.EV</w:t>
      </w:r>
      <w:proofErr w:type="spellEnd"/>
      <w:r>
        <w:rPr>
          <w:rFonts w:ascii="Courier New" w:eastAsia="Courier New" w:hAnsi="Courier New" w:cs="Courier New"/>
          <w:sz w:val="22"/>
          <w:szCs w:val="22"/>
        </w:rPr>
        <w:t xml:space="preserve"> = 0       # Electric vehicle</w:t>
      </w:r>
    </w:p>
    <w:p w14:paraId="7F457BB9"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self.Lead</w:t>
      </w:r>
      <w:proofErr w:type="gramEnd"/>
      <w:r>
        <w:rPr>
          <w:rFonts w:ascii="Courier New" w:eastAsia="Courier New" w:hAnsi="Courier New" w:cs="Courier New"/>
          <w:sz w:val="22"/>
          <w:szCs w:val="22"/>
        </w:rPr>
        <w:t>_acid</w:t>
      </w:r>
      <w:proofErr w:type="spellEnd"/>
      <w:r>
        <w:rPr>
          <w:rFonts w:ascii="Courier New" w:eastAsia="Courier New" w:hAnsi="Courier New" w:cs="Courier New"/>
          <w:sz w:val="22"/>
          <w:szCs w:val="22"/>
        </w:rPr>
        <w:t xml:space="preserve"> = </w:t>
      </w:r>
      <w:proofErr w:type="gramStart"/>
      <w:r>
        <w:rPr>
          <w:rFonts w:ascii="Courier New" w:eastAsia="Courier New" w:hAnsi="Courier New" w:cs="Courier New"/>
          <w:sz w:val="22"/>
          <w:szCs w:val="22"/>
        </w:rPr>
        <w:t>0  #</w:t>
      </w:r>
      <w:proofErr w:type="gramEnd"/>
      <w:r>
        <w:rPr>
          <w:rFonts w:ascii="Courier New" w:eastAsia="Courier New" w:hAnsi="Courier New" w:cs="Courier New"/>
          <w:sz w:val="22"/>
          <w:szCs w:val="22"/>
        </w:rPr>
        <w:t xml:space="preserve"> Lead-acid battery</w:t>
      </w:r>
    </w:p>
    <w:p w14:paraId="27A85AED"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self.Li</w:t>
      </w:r>
      <w:proofErr w:type="gramEnd"/>
      <w:r>
        <w:rPr>
          <w:rFonts w:ascii="Courier New" w:eastAsia="Courier New" w:hAnsi="Courier New" w:cs="Courier New"/>
          <w:sz w:val="22"/>
          <w:szCs w:val="22"/>
        </w:rPr>
        <w:t>_ion</w:t>
      </w:r>
      <w:proofErr w:type="spellEnd"/>
      <w:r>
        <w:rPr>
          <w:rFonts w:ascii="Courier New" w:eastAsia="Courier New" w:hAnsi="Courier New" w:cs="Courier New"/>
          <w:sz w:val="22"/>
          <w:szCs w:val="22"/>
        </w:rPr>
        <w:t xml:space="preserve"> = 1     # Li-ion battery</w:t>
      </w:r>
    </w:p>
    <w:p w14:paraId="00B4ED2D" w14:textId="77777777" w:rsidR="00757692" w:rsidRDefault="00757692">
      <w:pPr>
        <w:spacing w:before="80" w:after="40"/>
      </w:pPr>
    </w:p>
    <w:p w14:paraId="37FB77DE" w14:textId="5AC2AE28" w:rsidR="00757692" w:rsidRDefault="00F86D77">
      <w:pPr>
        <w:pStyle w:val="Heading3"/>
      </w:pPr>
      <w:bookmarkStart w:id="16" w:name="_Toc224049079"/>
      <w:r>
        <w:t>3.3.2 Optimization</w:t>
      </w:r>
      <w:r w:rsidR="00000000">
        <w:t xml:space="preserve"> Search Space</w:t>
      </w:r>
      <w:bookmarkEnd w:id="16"/>
    </w:p>
    <w:p w14:paraId="4532530B" w14:textId="77777777" w:rsidR="00757692" w:rsidRDefault="00000000">
      <w:pPr>
        <w:spacing w:before="60" w:after="60"/>
        <w:jc w:val="both"/>
      </w:pPr>
      <w:proofErr w:type="spellStart"/>
      <w:r>
        <w:t>VarMin</w:t>
      </w:r>
      <w:proofErr w:type="spellEnd"/>
      <w:r>
        <w:t xml:space="preserve"> and </w:t>
      </w:r>
      <w:proofErr w:type="spellStart"/>
      <w:r>
        <w:t>VarMax</w:t>
      </w:r>
      <w:proofErr w:type="spellEnd"/>
      <w:r>
        <w:t xml:space="preserve"> define the lower and upper bounds for the five design variables [</w:t>
      </w:r>
      <w:proofErr w:type="spellStart"/>
      <w:r>
        <w:t>Npv</w:t>
      </w:r>
      <w:proofErr w:type="spellEnd"/>
      <w:r>
        <w:t xml:space="preserve">, </w:t>
      </w:r>
      <w:proofErr w:type="spellStart"/>
      <w:r>
        <w:t>Nwt</w:t>
      </w:r>
      <w:proofErr w:type="spellEnd"/>
      <w:r>
        <w:t xml:space="preserve">, </w:t>
      </w:r>
      <w:proofErr w:type="spellStart"/>
      <w:r>
        <w:t>Nbat</w:t>
      </w:r>
      <w:proofErr w:type="spellEnd"/>
      <w:r>
        <w:t xml:space="preserve">, N_DG, </w:t>
      </w:r>
      <w:proofErr w:type="spellStart"/>
      <w:r>
        <w:t>Cn_I</w:t>
      </w:r>
      <w:proofErr w:type="spellEnd"/>
      <w:r>
        <w:t>]:</w:t>
      </w:r>
    </w:p>
    <w:p w14:paraId="36A8B8AB"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self.VarMin</w:t>
      </w:r>
      <w:proofErr w:type="spellEnd"/>
      <w:proofErr w:type="gramEnd"/>
      <w:r>
        <w:rPr>
          <w:rFonts w:ascii="Courier New" w:eastAsia="Courier New" w:hAnsi="Courier New" w:cs="Courier New"/>
          <w:sz w:val="22"/>
          <w:szCs w:val="22"/>
        </w:rPr>
        <w:t xml:space="preserve"> = </w:t>
      </w:r>
      <w:proofErr w:type="spellStart"/>
      <w:proofErr w:type="gramStart"/>
      <w:r>
        <w:rPr>
          <w:rFonts w:ascii="Courier New" w:eastAsia="Courier New" w:hAnsi="Courier New" w:cs="Courier New"/>
          <w:sz w:val="22"/>
          <w:szCs w:val="22"/>
        </w:rPr>
        <w:t>np.array</w:t>
      </w:r>
      <w:proofErr w:type="spellEnd"/>
      <w:proofErr w:type="gramEnd"/>
      <w:r>
        <w:rPr>
          <w:rFonts w:ascii="Courier New" w:eastAsia="Courier New" w:hAnsi="Courier New" w:cs="Courier New"/>
          <w:sz w:val="22"/>
          <w:szCs w:val="22"/>
        </w:rPr>
        <w:t>([0, 0, 0, 0, 0</w:t>
      </w:r>
      <w:proofErr w:type="gramStart"/>
      <w:r>
        <w:rPr>
          <w:rFonts w:ascii="Courier New" w:eastAsia="Courier New" w:hAnsi="Courier New" w:cs="Courier New"/>
          <w:sz w:val="22"/>
          <w:szCs w:val="22"/>
        </w:rPr>
        <w:t xml:space="preserve">])   </w:t>
      </w:r>
      <w:proofErr w:type="gramEnd"/>
      <w:r>
        <w:rPr>
          <w:rFonts w:ascii="Courier New" w:eastAsia="Courier New" w:hAnsi="Courier New" w:cs="Courier New"/>
          <w:sz w:val="22"/>
          <w:szCs w:val="22"/>
        </w:rPr>
        <w:t xml:space="preserve">   # lower bounds</w:t>
      </w:r>
    </w:p>
    <w:p w14:paraId="01C152A3"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self.VarMax</w:t>
      </w:r>
      <w:proofErr w:type="spellEnd"/>
      <w:proofErr w:type="gramEnd"/>
      <w:r>
        <w:rPr>
          <w:rFonts w:ascii="Courier New" w:eastAsia="Courier New" w:hAnsi="Courier New" w:cs="Courier New"/>
          <w:sz w:val="22"/>
          <w:szCs w:val="22"/>
        </w:rPr>
        <w:t xml:space="preserve"> = </w:t>
      </w:r>
      <w:proofErr w:type="spellStart"/>
      <w:proofErr w:type="gramStart"/>
      <w:r>
        <w:rPr>
          <w:rFonts w:ascii="Courier New" w:eastAsia="Courier New" w:hAnsi="Courier New" w:cs="Courier New"/>
          <w:sz w:val="22"/>
          <w:szCs w:val="22"/>
        </w:rPr>
        <w:t>np.array</w:t>
      </w:r>
      <w:proofErr w:type="spellEnd"/>
      <w:proofErr w:type="gramEnd"/>
      <w:r>
        <w:rPr>
          <w:rFonts w:ascii="Courier New" w:eastAsia="Courier New" w:hAnsi="Courier New" w:cs="Courier New"/>
          <w:sz w:val="22"/>
          <w:szCs w:val="22"/>
        </w:rPr>
        <w:t>([60, 60, 60, 20, 60]) # upper bounds</w:t>
      </w:r>
    </w:p>
    <w:p w14:paraId="708BFADF" w14:textId="77777777" w:rsidR="00757692" w:rsidRDefault="00757692">
      <w:pPr>
        <w:spacing w:before="40" w:after="40"/>
      </w:pPr>
    </w:p>
    <w:p w14:paraId="45243E0A" w14:textId="77777777" w:rsidR="00757692" w:rsidRDefault="00000000">
      <w:pPr>
        <w:spacing w:before="60" w:after="60"/>
        <w:jc w:val="both"/>
      </w:pPr>
      <w:proofErr w:type="spellStart"/>
      <w:r>
        <w:t>MaxIt</w:t>
      </w:r>
      <w:proofErr w:type="spellEnd"/>
      <w:r>
        <w:t xml:space="preserve">, </w:t>
      </w:r>
      <w:proofErr w:type="spellStart"/>
      <w:r>
        <w:t>nPop</w:t>
      </w:r>
      <w:proofErr w:type="spellEnd"/>
      <w:r>
        <w:t xml:space="preserve">, and </w:t>
      </w:r>
      <w:proofErr w:type="spellStart"/>
      <w:r>
        <w:t>Run_Time</w:t>
      </w:r>
      <w:proofErr w:type="spellEnd"/>
      <w:r>
        <w:t xml:space="preserve"> control the optimizer:</w:t>
      </w:r>
    </w:p>
    <w:p w14:paraId="1A6CEE4F"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self.MaxIt</w:t>
      </w:r>
      <w:proofErr w:type="spellEnd"/>
      <w:proofErr w:type="gramEnd"/>
      <w:r>
        <w:rPr>
          <w:rFonts w:ascii="Courier New" w:eastAsia="Courier New" w:hAnsi="Courier New" w:cs="Courier New"/>
          <w:sz w:val="22"/>
          <w:szCs w:val="22"/>
        </w:rPr>
        <w:t xml:space="preserve"> = 200    # maximum number of iterations</w:t>
      </w:r>
    </w:p>
    <w:p w14:paraId="5FFF1D05"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self.nPop</w:t>
      </w:r>
      <w:proofErr w:type="spellEnd"/>
      <w:proofErr w:type="gramEnd"/>
      <w:r>
        <w:rPr>
          <w:rFonts w:ascii="Courier New" w:eastAsia="Courier New" w:hAnsi="Courier New" w:cs="Courier New"/>
          <w:sz w:val="22"/>
          <w:szCs w:val="22"/>
        </w:rPr>
        <w:t xml:space="preserve"> = 50      # population size (number of candidate solutions)</w:t>
      </w:r>
    </w:p>
    <w:p w14:paraId="59093E3A"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self.Run</w:t>
      </w:r>
      <w:proofErr w:type="gramEnd"/>
      <w:r>
        <w:rPr>
          <w:rFonts w:ascii="Courier New" w:eastAsia="Courier New" w:hAnsi="Courier New" w:cs="Courier New"/>
          <w:sz w:val="22"/>
          <w:szCs w:val="22"/>
        </w:rPr>
        <w:t>_Time</w:t>
      </w:r>
      <w:proofErr w:type="spellEnd"/>
      <w:r>
        <w:rPr>
          <w:rFonts w:ascii="Courier New" w:eastAsia="Courier New" w:hAnsi="Courier New" w:cs="Courier New"/>
          <w:sz w:val="22"/>
          <w:szCs w:val="22"/>
        </w:rPr>
        <w:t xml:space="preserve"> = 1   # number of independent </w:t>
      </w:r>
      <w:proofErr w:type="gramStart"/>
      <w:r>
        <w:rPr>
          <w:rFonts w:ascii="Courier New" w:eastAsia="Courier New" w:hAnsi="Courier New" w:cs="Courier New"/>
          <w:sz w:val="22"/>
          <w:szCs w:val="22"/>
        </w:rPr>
        <w:t>optimization</w:t>
      </w:r>
      <w:proofErr w:type="gramEnd"/>
      <w:r>
        <w:rPr>
          <w:rFonts w:ascii="Courier New" w:eastAsia="Courier New" w:hAnsi="Courier New" w:cs="Courier New"/>
          <w:sz w:val="22"/>
          <w:szCs w:val="22"/>
        </w:rPr>
        <w:t xml:space="preserve"> runs</w:t>
      </w:r>
    </w:p>
    <w:p w14:paraId="52A5291C" w14:textId="77777777" w:rsidR="00757692" w:rsidRDefault="00757692">
      <w:pPr>
        <w:spacing w:before="80" w:after="40"/>
      </w:pPr>
    </w:p>
    <w:p w14:paraId="2527028C" w14:textId="0B938CDA" w:rsidR="00757692" w:rsidRDefault="00F86D77">
      <w:pPr>
        <w:pStyle w:val="Heading3"/>
      </w:pPr>
      <w:bookmarkStart w:id="17" w:name="_Toc224049080"/>
      <w:r>
        <w:t>3.3.3 Load</w:t>
      </w:r>
      <w:r w:rsidR="00000000">
        <w:t xml:space="preserve"> Input</w:t>
      </w:r>
      <w:bookmarkEnd w:id="17"/>
    </w:p>
    <w:p w14:paraId="6499737F" w14:textId="77777777" w:rsidR="00757692" w:rsidRDefault="00000000">
      <w:pPr>
        <w:spacing w:before="60" w:after="60"/>
        <w:jc w:val="both"/>
      </w:pPr>
      <w:r>
        <w:t xml:space="preserve">Set </w:t>
      </w:r>
      <w:proofErr w:type="spellStart"/>
      <w:r>
        <w:t>load_type</w:t>
      </w:r>
      <w:proofErr w:type="spellEnd"/>
      <w:r>
        <w:t xml:space="preserve"> to choose how the electrical load is provided:</w:t>
      </w: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899"/>
      </w:tblGrid>
      <w:tr w:rsidR="00757692" w14:paraId="1BF030A2" w14:textId="77777777" w:rsidTr="005617F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DF0C9A4" w14:textId="77777777" w:rsidR="00757692" w:rsidRDefault="00000000">
            <w:pPr>
              <w:jc w:val="center"/>
            </w:pPr>
            <w:proofErr w:type="spellStart"/>
            <w:r>
              <w:rPr>
                <w:b/>
                <w:bCs/>
              </w:rPr>
              <w:t>load_type</w:t>
            </w:r>
            <w:proofErr w:type="spellEnd"/>
            <w:r>
              <w:rPr>
                <w:b/>
                <w:bCs/>
              </w:rPr>
              <w:t xml:space="preserve"> value</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974981B" w14:textId="77777777" w:rsidR="00757692" w:rsidRDefault="00000000">
            <w:pPr>
              <w:jc w:val="center"/>
            </w:pPr>
            <w:r>
              <w:rPr>
                <w:b/>
                <w:bCs/>
              </w:rPr>
              <w:t>Description</w:t>
            </w:r>
          </w:p>
        </w:tc>
        <w:tc>
          <w:tcPr>
            <w:tcW w:w="489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8FC23A5" w14:textId="77777777" w:rsidR="00757692" w:rsidRDefault="00000000">
            <w:pPr>
              <w:jc w:val="center"/>
            </w:pPr>
            <w:r>
              <w:rPr>
                <w:b/>
                <w:bCs/>
              </w:rPr>
              <w:t>Required variable</w:t>
            </w:r>
          </w:p>
        </w:tc>
      </w:tr>
      <w:tr w:rsidR="00757692" w14:paraId="11523834" w14:textId="77777777" w:rsidTr="005617F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867976" w14:textId="77777777" w:rsidR="00757692" w:rsidRDefault="00000000">
            <w:r>
              <w:t>1</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EE9011" w14:textId="77777777" w:rsidR="00757692" w:rsidRDefault="00000000">
            <w:r>
              <w:t>Hourly load from a CSV file (8,760 rows)</w:t>
            </w:r>
          </w:p>
        </w:tc>
        <w:tc>
          <w:tcPr>
            <w:tcW w:w="48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199ABE" w14:textId="77777777" w:rsidR="00757692" w:rsidRDefault="00000000">
            <w:proofErr w:type="spellStart"/>
            <w:r>
              <w:t>path_Eload</w:t>
            </w:r>
            <w:proofErr w:type="spellEnd"/>
            <w:r>
              <w:t>: path to CSV</w:t>
            </w:r>
          </w:p>
        </w:tc>
      </w:tr>
      <w:tr w:rsidR="00757692" w14:paraId="402544C3" w14:textId="77777777" w:rsidTr="005617F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42D9D1" w14:textId="77777777" w:rsidR="00757692" w:rsidRDefault="00000000">
            <w:r>
              <w:t>2</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AADFE0" w14:textId="77777777" w:rsidR="00757692" w:rsidRDefault="00000000">
            <w:r>
              <w:t>Monthly hourly average load</w:t>
            </w:r>
          </w:p>
        </w:tc>
        <w:tc>
          <w:tcPr>
            <w:tcW w:w="48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5B49A6" w14:textId="77777777" w:rsidR="00757692" w:rsidRDefault="00000000">
            <w:proofErr w:type="spellStart"/>
            <w:r>
              <w:t>Monthly_haverage_load</w:t>
            </w:r>
            <w:proofErr w:type="spellEnd"/>
            <w:r>
              <w:t>: array of 12 values (kW)</w:t>
            </w:r>
          </w:p>
        </w:tc>
      </w:tr>
      <w:tr w:rsidR="00757692" w14:paraId="5B63D794" w14:textId="77777777" w:rsidTr="005617F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CBD669" w14:textId="77777777" w:rsidR="00757692" w:rsidRDefault="00000000">
            <w:r>
              <w:t>3</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ED77B9" w14:textId="77777777" w:rsidR="00757692" w:rsidRDefault="00000000">
            <w:r>
              <w:t>Monthly daily average load</w:t>
            </w:r>
          </w:p>
        </w:tc>
        <w:tc>
          <w:tcPr>
            <w:tcW w:w="48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16DE87" w14:textId="77777777" w:rsidR="00757692" w:rsidRDefault="00000000">
            <w:proofErr w:type="spellStart"/>
            <w:r>
              <w:t>Monthly_daverage_load</w:t>
            </w:r>
            <w:proofErr w:type="spellEnd"/>
            <w:r>
              <w:t>: array of 12 values (kWh/day)</w:t>
            </w:r>
          </w:p>
        </w:tc>
      </w:tr>
      <w:tr w:rsidR="00757692" w14:paraId="4B6BA5F0" w14:textId="77777777" w:rsidTr="005617F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523065" w14:textId="77777777" w:rsidR="00757692" w:rsidRDefault="00000000">
            <w:r>
              <w:lastRenderedPageBreak/>
              <w:t>4</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174E30" w14:textId="77777777" w:rsidR="00757692" w:rsidRDefault="00000000">
            <w:r>
              <w:t>Monthly total load</w:t>
            </w:r>
          </w:p>
        </w:tc>
        <w:tc>
          <w:tcPr>
            <w:tcW w:w="48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1F4374" w14:textId="77777777" w:rsidR="00757692" w:rsidRDefault="00000000">
            <w:proofErr w:type="spellStart"/>
            <w:r>
              <w:t>Monthly_total_load</w:t>
            </w:r>
            <w:proofErr w:type="spellEnd"/>
            <w:r>
              <w:t>: array of 12 values (kWh/month)</w:t>
            </w:r>
          </w:p>
        </w:tc>
      </w:tr>
      <w:tr w:rsidR="00757692" w14:paraId="6D24E2B6" w14:textId="77777777" w:rsidTr="005617F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C9B822" w14:textId="77777777" w:rsidR="00757692" w:rsidRDefault="00000000">
            <w:r>
              <w:t>5</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A9E94A" w14:textId="77777777" w:rsidR="00757692" w:rsidRDefault="00000000">
            <w:r>
              <w:t>Generic profile scaled to monthly totals</w:t>
            </w:r>
          </w:p>
        </w:tc>
        <w:tc>
          <w:tcPr>
            <w:tcW w:w="48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6775F5" w14:textId="77777777" w:rsidR="00757692" w:rsidRDefault="00000000">
            <w:proofErr w:type="spellStart"/>
            <w:r>
              <w:t>user_defined_load</w:t>
            </w:r>
            <w:proofErr w:type="spellEnd"/>
            <w:r>
              <w:t>: array of 12 monthly totals</w:t>
            </w:r>
          </w:p>
        </w:tc>
      </w:tr>
      <w:tr w:rsidR="00757692" w14:paraId="31DB06D6" w14:textId="77777777" w:rsidTr="005617F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1A4E7D" w14:textId="77777777" w:rsidR="00757692" w:rsidRDefault="00000000">
            <w:r>
              <w:t>6</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41DA50" w14:textId="77777777" w:rsidR="00757692" w:rsidRDefault="00000000">
            <w:r>
              <w:t>Annual hourly average</w:t>
            </w:r>
          </w:p>
        </w:tc>
        <w:tc>
          <w:tcPr>
            <w:tcW w:w="48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612527" w14:textId="77777777" w:rsidR="00757692" w:rsidRDefault="00000000">
            <w:proofErr w:type="spellStart"/>
            <w:r>
              <w:t>Annual_haverage_load</w:t>
            </w:r>
            <w:proofErr w:type="spellEnd"/>
            <w:r>
              <w:t>: single value (kW)</w:t>
            </w:r>
          </w:p>
        </w:tc>
      </w:tr>
      <w:tr w:rsidR="00757692" w14:paraId="54555E96" w14:textId="77777777" w:rsidTr="005617F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A20607" w14:textId="77777777" w:rsidR="00757692" w:rsidRDefault="00000000">
            <w:r>
              <w:t>7</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CDFC8D" w14:textId="77777777" w:rsidR="00757692" w:rsidRDefault="00000000">
            <w:r>
              <w:t>Annual daily average</w:t>
            </w:r>
          </w:p>
        </w:tc>
        <w:tc>
          <w:tcPr>
            <w:tcW w:w="48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5EAE67" w14:textId="77777777" w:rsidR="00757692" w:rsidRDefault="00000000">
            <w:proofErr w:type="spellStart"/>
            <w:r>
              <w:t>Annual_daverage_load</w:t>
            </w:r>
            <w:proofErr w:type="spellEnd"/>
            <w:r>
              <w:t>: single value (kWh/day)</w:t>
            </w:r>
          </w:p>
        </w:tc>
      </w:tr>
      <w:tr w:rsidR="00757692" w14:paraId="4FA5F4B3" w14:textId="77777777" w:rsidTr="005617F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1A9108" w14:textId="77777777" w:rsidR="00757692" w:rsidRDefault="00000000">
            <w:r>
              <w:t>8</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3AD95E" w14:textId="77777777" w:rsidR="00757692" w:rsidRDefault="00000000">
            <w:r>
              <w:t>Generic profile scaled to annual total</w:t>
            </w:r>
          </w:p>
        </w:tc>
        <w:tc>
          <w:tcPr>
            <w:tcW w:w="48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B1AF7C" w14:textId="77777777" w:rsidR="00757692" w:rsidRDefault="00000000">
            <w:proofErr w:type="spellStart"/>
            <w:r>
              <w:t>Annual_total_load</w:t>
            </w:r>
            <w:proofErr w:type="spellEnd"/>
            <w:r>
              <w:t>: single value (kWh/year)</w:t>
            </w:r>
          </w:p>
        </w:tc>
      </w:tr>
      <w:tr w:rsidR="00757692" w14:paraId="58EA1D14" w14:textId="77777777" w:rsidTr="005617F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A949E6" w14:textId="77777777" w:rsidR="00757692" w:rsidRDefault="00000000">
            <w:r>
              <w:t>9</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84D258" w14:textId="77777777" w:rsidR="00757692" w:rsidRDefault="00000000">
            <w:r>
              <w:t>Exact generic load profile (unscaled)</w:t>
            </w:r>
          </w:p>
        </w:tc>
        <w:tc>
          <w:tcPr>
            <w:tcW w:w="48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86795A" w14:textId="77777777" w:rsidR="00757692" w:rsidRDefault="00000000">
            <w:proofErr w:type="spellStart"/>
            <w:r>
              <w:t>peak_month</w:t>
            </w:r>
            <w:proofErr w:type="spellEnd"/>
            <w:r>
              <w:t>: 'July' or 'January'</w:t>
            </w:r>
          </w:p>
        </w:tc>
      </w:tr>
      <w:tr w:rsidR="00757692" w14:paraId="7C167FC4" w14:textId="77777777" w:rsidTr="005617F7">
        <w:tblPrEx>
          <w:tblCellMar>
            <w:top w:w="0" w:type="dxa"/>
            <w:bottom w:w="0" w:type="dxa"/>
          </w:tblCellMar>
        </w:tblPrEx>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6A68A0" w14:textId="77777777" w:rsidR="00757692" w:rsidRDefault="00000000">
            <w:r>
              <w:t>10</w:t>
            </w: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3C8C3B" w14:textId="77777777" w:rsidR="00757692" w:rsidRDefault="00000000">
            <w:r>
              <w:t>Generic profile scaled to user daily profile from CSV</w:t>
            </w:r>
          </w:p>
        </w:tc>
        <w:tc>
          <w:tcPr>
            <w:tcW w:w="48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DC7F8F" w14:textId="77777777" w:rsidR="00757692" w:rsidRDefault="00000000">
            <w:proofErr w:type="spellStart"/>
            <w:r>
              <w:t>path_Eload_daily</w:t>
            </w:r>
            <w:proofErr w:type="spellEnd"/>
            <w:r>
              <w:t>: path to 24-row CSV</w:t>
            </w:r>
          </w:p>
        </w:tc>
      </w:tr>
    </w:tbl>
    <w:p w14:paraId="063074D9" w14:textId="77777777" w:rsidR="00757692" w:rsidRDefault="00757692">
      <w:pPr>
        <w:spacing w:before="80" w:after="40"/>
      </w:pP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9"/>
      </w:tblGrid>
      <w:tr w:rsidR="00757692" w14:paraId="5E069A0F" w14:textId="77777777" w:rsidTr="005617F7">
        <w:tblPrEx>
          <w:tblCellMar>
            <w:top w:w="0" w:type="dxa"/>
            <w:bottom w:w="0" w:type="dxa"/>
          </w:tblCellMar>
        </w:tblPrEx>
        <w:tc>
          <w:tcPr>
            <w:tcW w:w="9899" w:type="dxa"/>
            <w:tcBorders>
              <w:top w:val="single" w:sz="1" w:space="0" w:color="000000"/>
              <w:left w:val="single" w:sz="1" w:space="0" w:color="000000"/>
              <w:bottom w:val="single" w:sz="1" w:space="0" w:color="000000"/>
              <w:right w:val="single" w:sz="1" w:space="0" w:color="000000"/>
            </w:tcBorders>
            <w:tcMar>
              <w:top w:w="80" w:type="dxa"/>
              <w:left w:w="200" w:type="dxa"/>
              <w:bottom w:w="80" w:type="dxa"/>
              <w:right w:w="200" w:type="dxa"/>
            </w:tcMar>
          </w:tcPr>
          <w:p w14:paraId="0BFF5904" w14:textId="31A470B2" w:rsidR="00757692" w:rsidRDefault="00000000">
            <w:pPr>
              <w:spacing w:before="20" w:after="20"/>
              <w:jc w:val="both"/>
            </w:pPr>
            <w:r>
              <w:rPr>
                <w:b/>
                <w:bCs/>
              </w:rPr>
              <w:t xml:space="preserve">Note: The content/ folder contains a sample Eload.csv for </w:t>
            </w:r>
            <w:r w:rsidR="00F86D77">
              <w:rPr>
                <w:b/>
                <w:bCs/>
              </w:rPr>
              <w:t>Boston</w:t>
            </w:r>
            <w:r>
              <w:rPr>
                <w:b/>
                <w:bCs/>
              </w:rPr>
              <w:t xml:space="preserve">, </w:t>
            </w:r>
            <w:r w:rsidR="00F86D77">
              <w:rPr>
                <w:b/>
                <w:bCs/>
              </w:rPr>
              <w:t>MA</w:t>
            </w:r>
            <w:r>
              <w:rPr>
                <w:b/>
                <w:bCs/>
              </w:rPr>
              <w:t xml:space="preserve">. To use your own load, replace this file or set </w:t>
            </w:r>
            <w:proofErr w:type="spellStart"/>
            <w:r>
              <w:rPr>
                <w:b/>
                <w:bCs/>
              </w:rPr>
              <w:t>path_Eload</w:t>
            </w:r>
            <w:proofErr w:type="spellEnd"/>
            <w:r>
              <w:rPr>
                <w:b/>
                <w:bCs/>
              </w:rPr>
              <w:t xml:space="preserve"> to your file path.</w:t>
            </w:r>
          </w:p>
        </w:tc>
      </w:tr>
    </w:tbl>
    <w:p w14:paraId="3E5126B6" w14:textId="77777777" w:rsidR="00757692" w:rsidRDefault="00757692">
      <w:pPr>
        <w:spacing w:before="80" w:after="40"/>
      </w:pPr>
    </w:p>
    <w:p w14:paraId="4A46F839" w14:textId="30DE9DBE" w:rsidR="00757692" w:rsidRDefault="00F86D77">
      <w:pPr>
        <w:pStyle w:val="Heading3"/>
      </w:pPr>
      <w:bookmarkStart w:id="18" w:name="_Toc224049081"/>
      <w:r>
        <w:t>3.3.4 Weather</w:t>
      </w:r>
      <w:r w:rsidR="00000000">
        <w:t xml:space="preserve"> Input</w:t>
      </w:r>
      <w:bookmarkEnd w:id="18"/>
    </w:p>
    <w:p w14:paraId="1FAD6FF6" w14:textId="77777777" w:rsidR="00757692" w:rsidRDefault="00000000">
      <w:pPr>
        <w:spacing w:before="60" w:after="60"/>
        <w:jc w:val="both"/>
      </w:pPr>
      <w:proofErr w:type="spellStart"/>
      <w:r>
        <w:t>G_type</w:t>
      </w:r>
      <w:proofErr w:type="spellEnd"/>
      <w:r>
        <w:t xml:space="preserve"> selects irradiance input, </w:t>
      </w:r>
      <w:proofErr w:type="spellStart"/>
      <w:r>
        <w:t>T_type</w:t>
      </w:r>
      <w:proofErr w:type="spellEnd"/>
      <w:r>
        <w:t xml:space="preserve"> selects temperature, and </w:t>
      </w:r>
      <w:proofErr w:type="spellStart"/>
      <w:r>
        <w:t>WS_type</w:t>
      </w:r>
      <w:proofErr w:type="spellEnd"/>
      <w:r>
        <w:t xml:space="preserve"> selects wind speed:</w:t>
      </w: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1800"/>
        <w:gridCol w:w="2000"/>
        <w:gridCol w:w="2099"/>
      </w:tblGrid>
      <w:tr w:rsidR="00757692" w14:paraId="3813D7F8"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BACEE42" w14:textId="77777777" w:rsidR="00757692" w:rsidRDefault="00000000">
            <w:pPr>
              <w:jc w:val="center"/>
            </w:pPr>
            <w:r>
              <w:rPr>
                <w:b/>
                <w:bCs/>
              </w:rPr>
              <w:t>Type flag</w:t>
            </w:r>
          </w:p>
        </w:tc>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43D352B" w14:textId="77777777" w:rsidR="00757692" w:rsidRDefault="00000000">
            <w:pPr>
              <w:jc w:val="center"/>
            </w:pPr>
            <w:r>
              <w:rPr>
                <w:b/>
                <w:bCs/>
              </w:rPr>
              <w:t>Value 1</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B2D6846" w14:textId="77777777" w:rsidR="00757692" w:rsidRDefault="00000000">
            <w:pPr>
              <w:jc w:val="center"/>
            </w:pPr>
            <w:r>
              <w:rPr>
                <w:b/>
                <w:bCs/>
              </w:rPr>
              <w:t>Value 2</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805FB00" w14:textId="77777777" w:rsidR="00757692" w:rsidRDefault="00000000">
            <w:pPr>
              <w:jc w:val="center"/>
            </w:pPr>
            <w:r>
              <w:rPr>
                <w:b/>
                <w:bCs/>
              </w:rPr>
              <w:t>Value 3</w:t>
            </w:r>
          </w:p>
        </w:tc>
        <w:tc>
          <w:tcPr>
            <w:tcW w:w="209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87B2A55" w14:textId="77777777" w:rsidR="00757692" w:rsidRDefault="00000000">
            <w:pPr>
              <w:jc w:val="center"/>
            </w:pPr>
            <w:r>
              <w:rPr>
                <w:b/>
                <w:bCs/>
              </w:rPr>
              <w:t>Value 4</w:t>
            </w:r>
          </w:p>
        </w:tc>
      </w:tr>
      <w:tr w:rsidR="00757692" w14:paraId="2033EAC4"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511DCE" w14:textId="77777777" w:rsidR="00757692" w:rsidRDefault="00000000">
            <w:proofErr w:type="spellStart"/>
            <w:r>
              <w:t>G_type</w:t>
            </w:r>
            <w:proofErr w:type="spellEnd"/>
            <w:r>
              <w:t xml:space="preserve"> (irradiance)</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F16A6F" w14:textId="77777777" w:rsidR="00757692" w:rsidRDefault="00000000">
            <w:r>
              <w:t>From NSRDB via SAM API (uses METEO.csv)</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8D153F" w14:textId="77777777" w:rsidR="00757692" w:rsidRDefault="00000000">
            <w:r>
              <w:t>User CSV file (plane-of-array)</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74BB2C" w14:textId="77777777" w:rsidR="00757692" w:rsidRDefault="00000000">
            <w:r>
              <w:t>N/A</w:t>
            </w:r>
          </w:p>
        </w:tc>
        <w:tc>
          <w:tcPr>
            <w:tcW w:w="20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3D640B" w14:textId="77777777" w:rsidR="00757692" w:rsidRDefault="00000000">
            <w:r>
              <w:t>N/A</w:t>
            </w:r>
          </w:p>
        </w:tc>
      </w:tr>
      <w:tr w:rsidR="00757692" w14:paraId="28D6669F"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C222EB" w14:textId="77777777" w:rsidR="00757692" w:rsidRDefault="00000000">
            <w:proofErr w:type="spellStart"/>
            <w:r>
              <w:t>T_type</w:t>
            </w:r>
            <w:proofErr w:type="spellEnd"/>
            <w:r>
              <w:t xml:space="preserve"> (temperature)</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C2504F" w14:textId="77777777" w:rsidR="00757692" w:rsidRDefault="00000000">
            <w:r>
              <w:t>From NSRDB via SAM API (uses METEO.csv)</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8FD6B7" w14:textId="77777777" w:rsidR="00757692" w:rsidRDefault="00000000">
            <w:r>
              <w:t>User CSV file</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2D3087" w14:textId="77777777" w:rsidR="00757692" w:rsidRDefault="00000000">
            <w:r>
              <w:t>Monthly averages (12-value array)</w:t>
            </w:r>
          </w:p>
        </w:tc>
        <w:tc>
          <w:tcPr>
            <w:tcW w:w="20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AB833C" w14:textId="77777777" w:rsidR="00757692" w:rsidRDefault="00000000">
            <w:r>
              <w:t>Annual average (single value)</w:t>
            </w:r>
          </w:p>
        </w:tc>
      </w:tr>
      <w:tr w:rsidR="00757692" w14:paraId="4FAAF5A3"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2BA2BA" w14:textId="77777777" w:rsidR="00757692" w:rsidRDefault="00000000">
            <w:proofErr w:type="spellStart"/>
            <w:r>
              <w:t>WS_type</w:t>
            </w:r>
            <w:proofErr w:type="spellEnd"/>
            <w:r>
              <w:t xml:space="preserve"> (wind speed)</w:t>
            </w:r>
          </w:p>
        </w:tc>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0E7F8D" w14:textId="77777777" w:rsidR="00757692" w:rsidRDefault="00000000">
            <w:r>
              <w:t>From NSRDB via SAM API (uses METEO.csv)</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403717" w14:textId="77777777" w:rsidR="00757692" w:rsidRDefault="00000000">
            <w:r>
              <w:t>User CSV file</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8E324A" w14:textId="77777777" w:rsidR="00757692" w:rsidRDefault="00000000">
            <w:r>
              <w:t>Monthly averages (12-value array)</w:t>
            </w:r>
          </w:p>
        </w:tc>
        <w:tc>
          <w:tcPr>
            <w:tcW w:w="20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2C1EEA" w14:textId="77777777" w:rsidR="00757692" w:rsidRDefault="00000000">
            <w:r>
              <w:t>Annual average (single value)</w:t>
            </w:r>
          </w:p>
        </w:tc>
      </w:tr>
    </w:tbl>
    <w:p w14:paraId="6C9E4727" w14:textId="77777777" w:rsidR="00757692" w:rsidRDefault="00757692">
      <w:pPr>
        <w:spacing w:before="80" w:after="40"/>
      </w:pPr>
    </w:p>
    <w:p w14:paraId="0F1C9450" w14:textId="77777777" w:rsidR="00757692" w:rsidRDefault="00000000">
      <w:pPr>
        <w:spacing w:before="60" w:after="60"/>
        <w:jc w:val="both"/>
      </w:pPr>
      <w:r>
        <w:t xml:space="preserve">The default </w:t>
      </w:r>
      <w:proofErr w:type="spellStart"/>
      <w:r>
        <w:t>weather_url</w:t>
      </w:r>
      <w:proofErr w:type="spellEnd"/>
      <w:r>
        <w:t xml:space="preserve"> points to the bundled METEO.csv, which contains sample data for London, Ontario from the National Solar Radiation Database. Key PV geometry parameters:</w:t>
      </w:r>
    </w:p>
    <w:p w14:paraId="56727F54" w14:textId="77777777" w:rsidR="00757692" w:rsidRDefault="00000000">
      <w:pPr>
        <w:spacing w:before="20" w:after="20"/>
        <w:ind w:left="400"/>
        <w:jc w:val="both"/>
      </w:pPr>
      <w:r>
        <w:rPr>
          <w:rFonts w:ascii="Courier New" w:eastAsia="Courier New" w:hAnsi="Courier New" w:cs="Courier New"/>
          <w:sz w:val="22"/>
          <w:szCs w:val="22"/>
        </w:rPr>
        <w:t>azimuth = 180   # degrees (180 = south-facing)</w:t>
      </w:r>
    </w:p>
    <w:p w14:paraId="018B9130" w14:textId="77777777" w:rsidR="00757692" w:rsidRDefault="00000000">
      <w:pPr>
        <w:spacing w:before="20" w:after="20"/>
        <w:ind w:left="400"/>
        <w:jc w:val="both"/>
      </w:pPr>
      <w:r>
        <w:rPr>
          <w:rFonts w:ascii="Courier New" w:eastAsia="Courier New" w:hAnsi="Courier New" w:cs="Courier New"/>
          <w:sz w:val="22"/>
          <w:szCs w:val="22"/>
        </w:rPr>
        <w:t>tilt    = 33    # degrees (tilt angle of PV modules)</w:t>
      </w:r>
    </w:p>
    <w:p w14:paraId="624D7F7B" w14:textId="77777777" w:rsidR="00757692" w:rsidRDefault="00000000">
      <w:pPr>
        <w:spacing w:before="20" w:after="20"/>
        <w:ind w:left="400"/>
        <w:jc w:val="both"/>
      </w:pPr>
      <w:r>
        <w:rPr>
          <w:rFonts w:ascii="Courier New" w:eastAsia="Courier New" w:hAnsi="Courier New" w:cs="Courier New"/>
          <w:sz w:val="22"/>
          <w:szCs w:val="22"/>
        </w:rPr>
        <w:t>soiling = 5     # percent soiling losses</w:t>
      </w:r>
    </w:p>
    <w:p w14:paraId="52206F7F" w14:textId="77777777" w:rsidR="00757692" w:rsidRDefault="00757692">
      <w:pPr>
        <w:spacing w:before="80" w:after="40"/>
      </w:pPr>
    </w:p>
    <w:p w14:paraId="416229F6" w14:textId="43B66C5E" w:rsidR="00757692" w:rsidRDefault="00F86D77">
      <w:pPr>
        <w:pStyle w:val="Heading3"/>
      </w:pPr>
      <w:bookmarkStart w:id="19" w:name="_Toc224049082"/>
      <w:r>
        <w:t>3.3.5 Economic</w:t>
      </w:r>
      <w:r w:rsidR="00000000">
        <w:t xml:space="preserve"> Parameters</w:t>
      </w:r>
      <w:bookmarkEnd w:id="19"/>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6299"/>
      </w:tblGrid>
      <w:tr w:rsidR="00757692" w14:paraId="42BC394C"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DF09F80" w14:textId="77777777" w:rsidR="00757692" w:rsidRDefault="00000000">
            <w:pPr>
              <w:jc w:val="center"/>
            </w:pPr>
            <w:r>
              <w:rPr>
                <w:b/>
                <w:bCs/>
              </w:rPr>
              <w:t>Parameter</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323E93C" w14:textId="77777777" w:rsidR="00757692" w:rsidRDefault="00000000">
            <w:pPr>
              <w:jc w:val="center"/>
            </w:pPr>
            <w:r>
              <w:rPr>
                <w:b/>
                <w:bCs/>
              </w:rPr>
              <w:t>Default</w:t>
            </w:r>
          </w:p>
        </w:tc>
        <w:tc>
          <w:tcPr>
            <w:tcW w:w="629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3B786D3" w14:textId="77777777" w:rsidR="00757692" w:rsidRDefault="00000000">
            <w:pPr>
              <w:jc w:val="center"/>
            </w:pPr>
            <w:r>
              <w:rPr>
                <w:b/>
                <w:bCs/>
              </w:rPr>
              <w:t>Description</w:t>
            </w:r>
          </w:p>
        </w:tc>
      </w:tr>
      <w:tr w:rsidR="00757692" w14:paraId="2DDF9742"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EF00FC" w14:textId="77777777" w:rsidR="00757692" w:rsidRDefault="00000000">
            <w:r>
              <w:t>n</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059E5B" w14:textId="77777777" w:rsidR="00757692" w:rsidRDefault="00000000">
            <w:r>
              <w:t>25</w:t>
            </w:r>
          </w:p>
        </w:tc>
        <w:tc>
          <w:tcPr>
            <w:tcW w:w="62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990EF4" w14:textId="77777777" w:rsidR="00757692" w:rsidRDefault="00000000">
            <w:r>
              <w:t>Project lifetime in years</w:t>
            </w:r>
          </w:p>
        </w:tc>
      </w:tr>
      <w:tr w:rsidR="00757692" w14:paraId="37AF803C"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BA991D" w14:textId="77777777" w:rsidR="00757692" w:rsidRDefault="00000000">
            <w:proofErr w:type="spellStart"/>
            <w:r>
              <w:t>n_ir_rate</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90DB15" w14:textId="77777777" w:rsidR="00757692" w:rsidRDefault="00000000">
            <w:r>
              <w:t>2.75</w:t>
            </w:r>
          </w:p>
        </w:tc>
        <w:tc>
          <w:tcPr>
            <w:tcW w:w="62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317DAF" w14:textId="77777777" w:rsidR="00757692" w:rsidRDefault="00000000">
            <w:r>
              <w:t>Nominal discount rate (%)</w:t>
            </w:r>
          </w:p>
        </w:tc>
      </w:tr>
      <w:tr w:rsidR="00757692" w14:paraId="35F26F22"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D75995" w14:textId="77777777" w:rsidR="00757692" w:rsidRDefault="00000000">
            <w:proofErr w:type="spellStart"/>
            <w:r>
              <w:lastRenderedPageBreak/>
              <w:t>e_ir_rate</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949685" w14:textId="77777777" w:rsidR="00757692" w:rsidRDefault="00000000">
            <w:r>
              <w:t>2.0</w:t>
            </w:r>
          </w:p>
        </w:tc>
        <w:tc>
          <w:tcPr>
            <w:tcW w:w="62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5F7403" w14:textId="77777777" w:rsidR="00757692" w:rsidRDefault="00000000">
            <w:r>
              <w:t>Expected inflation rate (%)</w:t>
            </w:r>
          </w:p>
        </w:tc>
      </w:tr>
      <w:tr w:rsidR="00757692" w14:paraId="7C5E1225"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9E2F3D" w14:textId="77777777" w:rsidR="00757692" w:rsidRDefault="00000000">
            <w:r>
              <w:t>Budget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87005E" w14:textId="77777777" w:rsidR="00757692" w:rsidRDefault="00000000">
            <w:r>
              <w:t>2,000,000</w:t>
            </w:r>
          </w:p>
        </w:tc>
        <w:tc>
          <w:tcPr>
            <w:tcW w:w="62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25DB62" w14:textId="77777777" w:rsidR="00757692" w:rsidRDefault="00000000">
            <w:r>
              <w:t>Maximum allowable capital cost ($)</w:t>
            </w:r>
          </w:p>
        </w:tc>
      </w:tr>
      <w:tr w:rsidR="00757692" w14:paraId="1361E2BE"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EB0396" w14:textId="77777777" w:rsidR="00757692" w:rsidRDefault="00000000">
            <w:proofErr w:type="spellStart"/>
            <w:r>
              <w:t>Tax_rate</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F56BEE" w14:textId="77777777" w:rsidR="00757692" w:rsidRDefault="00000000">
            <w:r>
              <w:t>0</w:t>
            </w:r>
          </w:p>
        </w:tc>
        <w:tc>
          <w:tcPr>
            <w:tcW w:w="62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3A6C85" w14:textId="77777777" w:rsidR="00757692" w:rsidRDefault="00000000">
            <w:r>
              <w:t>Equipment sales tax (%)</w:t>
            </w:r>
          </w:p>
        </w:tc>
      </w:tr>
      <w:tr w:rsidR="00757692" w14:paraId="2FCE94C9"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443DE2" w14:textId="77777777" w:rsidR="00757692" w:rsidRDefault="00000000">
            <w:proofErr w:type="spellStart"/>
            <w:r>
              <w:t>RE_incentives_rate</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06DD0C" w14:textId="77777777" w:rsidR="00757692" w:rsidRDefault="00000000">
            <w:r>
              <w:t>30</w:t>
            </w:r>
          </w:p>
        </w:tc>
        <w:tc>
          <w:tcPr>
            <w:tcW w:w="62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5AD5F2" w14:textId="77777777" w:rsidR="00757692" w:rsidRDefault="00000000">
            <w:r>
              <w:t>Renewable energy incentives / federal tax credit (%)</w:t>
            </w:r>
          </w:p>
        </w:tc>
      </w:tr>
      <w:tr w:rsidR="00757692" w14:paraId="2A40C7C0"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2E9DC4" w14:textId="77777777" w:rsidR="00757692" w:rsidRDefault="00000000">
            <w:proofErr w:type="spellStart"/>
            <w:r>
              <w:t>Pricing_method</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672B43" w14:textId="77777777" w:rsidR="00757692" w:rsidRDefault="00000000">
            <w:r>
              <w:t>2</w:t>
            </w:r>
          </w:p>
        </w:tc>
        <w:tc>
          <w:tcPr>
            <w:tcW w:w="62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F398FB" w14:textId="77777777" w:rsidR="00757692" w:rsidRDefault="00000000">
            <w:r>
              <w:t>1 = top-down (total system $/kW), 2 = bottom-up (itemized costs)</w:t>
            </w:r>
          </w:p>
        </w:tc>
      </w:tr>
    </w:tbl>
    <w:p w14:paraId="123BE02D" w14:textId="77777777" w:rsidR="00757692" w:rsidRDefault="00757692">
      <w:pPr>
        <w:spacing w:before="80" w:after="40"/>
      </w:pPr>
    </w:p>
    <w:p w14:paraId="1E13E682" w14:textId="5FD995AA" w:rsidR="00757692" w:rsidRDefault="00F86D77">
      <w:pPr>
        <w:pStyle w:val="Heading3"/>
      </w:pPr>
      <w:bookmarkStart w:id="20" w:name="_Toc224049083"/>
      <w:r>
        <w:t>3.3.6 Component</w:t>
      </w:r>
      <w:r w:rsidR="00000000">
        <w:t xml:space="preserve"> Cost Parameters (Bottom-Up, </w:t>
      </w:r>
      <w:proofErr w:type="spellStart"/>
      <w:r w:rsidR="00000000">
        <w:t>Pricing_method</w:t>
      </w:r>
      <w:proofErr w:type="spellEnd"/>
      <w:r w:rsidR="00000000">
        <w:t xml:space="preserve"> = 2)</w:t>
      </w:r>
      <w:bookmarkEnd w:id="20"/>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2699"/>
      </w:tblGrid>
      <w:tr w:rsidR="00757692" w14:paraId="128870B0" w14:textId="77777777" w:rsidTr="005617F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C7EB9A0" w14:textId="77777777" w:rsidR="00757692" w:rsidRDefault="00000000">
            <w:pPr>
              <w:jc w:val="center"/>
            </w:pPr>
            <w:r>
              <w:rPr>
                <w:b/>
                <w:bCs/>
              </w:rPr>
              <w:t>Component</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4A43C5E" w14:textId="77777777" w:rsidR="00757692" w:rsidRDefault="00000000">
            <w:pPr>
              <w:jc w:val="center"/>
            </w:pPr>
            <w:r>
              <w:rPr>
                <w:b/>
                <w:bCs/>
              </w:rPr>
              <w:t>Capital cost param</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BACA4C2" w14:textId="77777777" w:rsidR="00757692" w:rsidRDefault="00000000">
            <w:pPr>
              <w:jc w:val="center"/>
            </w:pPr>
            <w:r>
              <w:rPr>
                <w:b/>
                <w:bCs/>
              </w:rPr>
              <w:t>Replacement param</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93992AC" w14:textId="77777777" w:rsidR="00757692" w:rsidRDefault="00000000">
            <w:pPr>
              <w:jc w:val="center"/>
            </w:pPr>
            <w:r>
              <w:rPr>
                <w:b/>
                <w:bCs/>
              </w:rPr>
              <w:t>O&amp;M param</w:t>
            </w:r>
          </w:p>
        </w:tc>
        <w:tc>
          <w:tcPr>
            <w:tcW w:w="269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0BCB569" w14:textId="77777777" w:rsidR="00757692" w:rsidRDefault="00000000">
            <w:pPr>
              <w:jc w:val="center"/>
            </w:pPr>
            <w:r>
              <w:rPr>
                <w:b/>
                <w:bCs/>
              </w:rPr>
              <w:t>Units</w:t>
            </w:r>
          </w:p>
        </w:tc>
      </w:tr>
      <w:tr w:rsidR="00757692" w14:paraId="3C565006" w14:textId="77777777" w:rsidTr="005617F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57C703" w14:textId="77777777" w:rsidR="00757692" w:rsidRDefault="00000000">
            <w:r>
              <w:t>PV modules</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7A84F9" w14:textId="77777777" w:rsidR="00757692" w:rsidRDefault="00000000">
            <w:r>
              <w:t>C_PV = 338</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4C17DB" w14:textId="77777777" w:rsidR="00757692" w:rsidRDefault="00000000">
            <w:r>
              <w:t>R_PV = 338</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3BE668" w14:textId="77777777" w:rsidR="00757692" w:rsidRDefault="00000000">
            <w:r>
              <w:t>MO_PV = 30.36</w:t>
            </w:r>
          </w:p>
        </w:tc>
        <w:tc>
          <w:tcPr>
            <w:tcW w:w="26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02DFF3" w14:textId="77777777" w:rsidR="00757692" w:rsidRDefault="00000000">
            <w:r>
              <w:t>$/kW, $/kW, $/kW/year</w:t>
            </w:r>
          </w:p>
        </w:tc>
      </w:tr>
      <w:tr w:rsidR="00757692" w14:paraId="1E187F2C" w14:textId="77777777" w:rsidTr="005617F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48B92A" w14:textId="77777777" w:rsidR="00757692" w:rsidRDefault="00000000">
            <w:r>
              <w:t>Inverter</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F468EF" w14:textId="77777777" w:rsidR="00757692" w:rsidRDefault="00000000">
            <w:r>
              <w:t>C_I = 314</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6A6926" w14:textId="77777777" w:rsidR="00757692" w:rsidRDefault="00000000">
            <w:r>
              <w:t>R_I = 314</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50A5DB" w14:textId="77777777" w:rsidR="00757692" w:rsidRDefault="00000000">
            <w:r>
              <w:t>MO_I = 0</w:t>
            </w:r>
          </w:p>
        </w:tc>
        <w:tc>
          <w:tcPr>
            <w:tcW w:w="26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F78E3C" w14:textId="77777777" w:rsidR="00757692" w:rsidRDefault="00000000">
            <w:r>
              <w:t>$/kW, $/kW, $/kW/year</w:t>
            </w:r>
          </w:p>
        </w:tc>
      </w:tr>
      <w:tr w:rsidR="00757692" w14:paraId="185CD3F5" w14:textId="77777777" w:rsidTr="005617F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D379B3" w14:textId="77777777" w:rsidR="00757692" w:rsidRDefault="00000000">
            <w:r>
              <w:t>Wind turbine</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F0A324" w14:textId="77777777" w:rsidR="00757692" w:rsidRDefault="00000000">
            <w:r>
              <w:t>C_WT = 1200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AF711E" w14:textId="77777777" w:rsidR="00757692" w:rsidRDefault="00000000">
            <w:r>
              <w:t>R_WT = 1200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939251" w14:textId="77777777" w:rsidR="00757692" w:rsidRDefault="00000000">
            <w:r>
              <w:t>MO_WT = 40</w:t>
            </w:r>
          </w:p>
        </w:tc>
        <w:tc>
          <w:tcPr>
            <w:tcW w:w="26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612888" w14:textId="77777777" w:rsidR="00757692" w:rsidRDefault="00000000">
            <w:r>
              <w:t>$/kW, $/kW, $/kW/year</w:t>
            </w:r>
          </w:p>
        </w:tc>
      </w:tr>
      <w:tr w:rsidR="00757692" w14:paraId="4653ABD7" w14:textId="77777777" w:rsidTr="005617F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3C1CB8" w14:textId="77777777" w:rsidR="00757692" w:rsidRDefault="00000000">
            <w:r>
              <w:t>Diesel generator</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2699F4" w14:textId="77777777" w:rsidR="00757692" w:rsidRDefault="00000000">
            <w:r>
              <w:t>C_DG = 818</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ED210D" w14:textId="77777777" w:rsidR="00757692" w:rsidRDefault="00000000">
            <w:r>
              <w:t>R_DG = 818</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19A96C" w14:textId="77777777" w:rsidR="00757692" w:rsidRDefault="00000000">
            <w:r>
              <w:t>MO_DG = 0.016</w:t>
            </w:r>
          </w:p>
        </w:tc>
        <w:tc>
          <w:tcPr>
            <w:tcW w:w="26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854277" w14:textId="77777777" w:rsidR="00757692" w:rsidRDefault="00000000">
            <w:r>
              <w:t>$/kW, $/kW, $/</w:t>
            </w:r>
            <w:proofErr w:type="spellStart"/>
            <w:r>
              <w:t>op.h</w:t>
            </w:r>
            <w:proofErr w:type="spellEnd"/>
          </w:p>
        </w:tc>
      </w:tr>
      <w:tr w:rsidR="00757692" w14:paraId="7BB6F0B7" w14:textId="77777777" w:rsidTr="005617F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F4446E" w14:textId="77777777" w:rsidR="00757692" w:rsidRDefault="00000000">
            <w:r>
              <w:t>Battery</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F1E3F6" w14:textId="77777777" w:rsidR="00757692" w:rsidRDefault="00000000">
            <w:r>
              <w:t>C_B = 1450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C33074" w14:textId="77777777" w:rsidR="00757692" w:rsidRDefault="00000000">
            <w:r>
              <w:t>R_B = 1450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26B50D" w14:textId="77777777" w:rsidR="00757692" w:rsidRDefault="00000000">
            <w:r>
              <w:t>MO_B = 10</w:t>
            </w:r>
          </w:p>
        </w:tc>
        <w:tc>
          <w:tcPr>
            <w:tcW w:w="26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FC5E35" w14:textId="77777777" w:rsidR="00757692" w:rsidRDefault="00000000">
            <w:r>
              <w:t>$/kWh, $/kWh, $/kWh/year</w:t>
            </w:r>
          </w:p>
        </w:tc>
      </w:tr>
      <w:tr w:rsidR="00757692" w14:paraId="65480A21" w14:textId="77777777" w:rsidTr="005617F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3D980A" w14:textId="77777777" w:rsidR="00757692" w:rsidRDefault="00000000">
            <w:r>
              <w:t>Heat pump</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FE7F57" w14:textId="77777777" w:rsidR="00757692" w:rsidRDefault="00000000">
            <w:r>
              <w:t>C_HP = 109.5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67FFEC" w14:textId="77777777" w:rsidR="00757692" w:rsidRDefault="00000000">
            <w:r>
              <w:t>R_HP = 109.5</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D20056" w14:textId="77777777" w:rsidR="00757692" w:rsidRDefault="00000000">
            <w:r>
              <w:t>MO_HP = 20</w:t>
            </w:r>
          </w:p>
        </w:tc>
        <w:tc>
          <w:tcPr>
            <w:tcW w:w="26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63C9F8" w14:textId="77777777" w:rsidR="00757692" w:rsidRDefault="00000000">
            <w:r>
              <w:t>$/1000 BTU/hr, $/1000 BTU/hr, $/year</w:t>
            </w:r>
          </w:p>
        </w:tc>
      </w:tr>
      <w:tr w:rsidR="00757692" w14:paraId="60951A0E" w14:textId="77777777" w:rsidTr="005617F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B9886E" w14:textId="77777777" w:rsidR="00757692" w:rsidRDefault="00000000">
            <w:r>
              <w:t>EV battery replacement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B3A1C7" w14:textId="77777777" w:rsidR="00757692" w:rsidRDefault="00000000">
            <w:r>
              <w:t>N/A</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22383" w14:textId="77777777" w:rsidR="00757692" w:rsidRDefault="00000000">
            <w:r>
              <w:t>R_EVB = 27000</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2938B9" w14:textId="77777777" w:rsidR="00757692" w:rsidRDefault="00000000">
            <w:r>
              <w:t>MO_EV = 0</w:t>
            </w:r>
          </w:p>
        </w:tc>
        <w:tc>
          <w:tcPr>
            <w:tcW w:w="26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71ECC5" w14:textId="77777777" w:rsidR="00757692" w:rsidRDefault="00000000">
            <w:r>
              <w:t>$, $/year</w:t>
            </w:r>
          </w:p>
        </w:tc>
      </w:tr>
    </w:tbl>
    <w:p w14:paraId="531578C8" w14:textId="77777777" w:rsidR="00757692" w:rsidRDefault="00757692">
      <w:pPr>
        <w:spacing w:before="80" w:after="40"/>
      </w:pPr>
    </w:p>
    <w:p w14:paraId="79C7677F" w14:textId="77777777" w:rsidR="00757692" w:rsidRDefault="00000000">
      <w:pPr>
        <w:spacing w:before="60" w:after="60"/>
        <w:jc w:val="both"/>
      </w:pPr>
      <w:r>
        <w:t xml:space="preserve">Additional PV engineering costs (bottom-up) are summed into </w:t>
      </w:r>
      <w:proofErr w:type="spellStart"/>
      <w:r>
        <w:t>Engineering_Costs</w:t>
      </w:r>
      <w:proofErr w:type="spellEnd"/>
      <w:r>
        <w:t xml:space="preserve"> ($/kW):</w:t>
      </w:r>
    </w:p>
    <w:p w14:paraId="71DA60FB"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self.Fieldwork</w:t>
      </w:r>
      <w:proofErr w:type="spellEnd"/>
      <w:proofErr w:type="gramEnd"/>
      <w:r>
        <w:rPr>
          <w:rFonts w:ascii="Courier New" w:eastAsia="Courier New" w:hAnsi="Courier New" w:cs="Courier New"/>
          <w:sz w:val="22"/>
          <w:szCs w:val="22"/>
        </w:rPr>
        <w:t xml:space="preserve"> = 178         # $/kW</w:t>
      </w:r>
    </w:p>
    <w:p w14:paraId="61C7621C"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self.Officework</w:t>
      </w:r>
      <w:proofErr w:type="spellEnd"/>
      <w:proofErr w:type="gramEnd"/>
      <w:r>
        <w:rPr>
          <w:rFonts w:ascii="Courier New" w:eastAsia="Courier New" w:hAnsi="Courier New" w:cs="Courier New"/>
          <w:sz w:val="22"/>
          <w:szCs w:val="22"/>
        </w:rPr>
        <w:t xml:space="preserve"> = 696        # $/kW</w:t>
      </w:r>
    </w:p>
    <w:p w14:paraId="390BBFC9"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self.Electrical</w:t>
      </w:r>
      <w:proofErr w:type="gramEnd"/>
      <w:r>
        <w:rPr>
          <w:rFonts w:ascii="Courier New" w:eastAsia="Courier New" w:hAnsi="Courier New" w:cs="Courier New"/>
          <w:sz w:val="22"/>
          <w:szCs w:val="22"/>
        </w:rPr>
        <w:t>_BoS</w:t>
      </w:r>
      <w:proofErr w:type="spellEnd"/>
      <w:r>
        <w:rPr>
          <w:rFonts w:ascii="Courier New" w:eastAsia="Courier New" w:hAnsi="Courier New" w:cs="Courier New"/>
          <w:sz w:val="22"/>
          <w:szCs w:val="22"/>
        </w:rPr>
        <w:t xml:space="preserve"> = 333    # $/kW</w:t>
      </w:r>
    </w:p>
    <w:p w14:paraId="12C96647"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self.Structrual</w:t>
      </w:r>
      <w:proofErr w:type="gramEnd"/>
      <w:r>
        <w:rPr>
          <w:rFonts w:ascii="Courier New" w:eastAsia="Courier New" w:hAnsi="Courier New" w:cs="Courier New"/>
          <w:sz w:val="22"/>
          <w:szCs w:val="22"/>
        </w:rPr>
        <w:t>_BoS</w:t>
      </w:r>
      <w:proofErr w:type="spellEnd"/>
      <w:r>
        <w:rPr>
          <w:rFonts w:ascii="Courier New" w:eastAsia="Courier New" w:hAnsi="Courier New" w:cs="Courier New"/>
          <w:sz w:val="22"/>
          <w:szCs w:val="22"/>
        </w:rPr>
        <w:t xml:space="preserve"> = 237    # $/kW</w:t>
      </w:r>
    </w:p>
    <w:p w14:paraId="5365669E" w14:textId="77777777" w:rsidR="00757692" w:rsidRDefault="00757692">
      <w:pPr>
        <w:spacing w:before="80" w:after="40"/>
      </w:pPr>
    </w:p>
    <w:p w14:paraId="741E9768" w14:textId="0105606C" w:rsidR="00757692" w:rsidRDefault="005E6E8F">
      <w:pPr>
        <w:pStyle w:val="Heading3"/>
      </w:pPr>
      <w:bookmarkStart w:id="21" w:name="_Toc224049084"/>
      <w:r>
        <w:t>3.3.7 Electricity</w:t>
      </w:r>
      <w:r w:rsidR="00000000">
        <w:t xml:space="preserve"> Tariff Structure</w:t>
      </w:r>
      <w:bookmarkEnd w:id="21"/>
    </w:p>
    <w:p w14:paraId="54A37315" w14:textId="77777777" w:rsidR="00757692" w:rsidRDefault="00000000">
      <w:pPr>
        <w:spacing w:before="60" w:after="60"/>
        <w:jc w:val="both"/>
      </w:pPr>
      <w:r>
        <w:t xml:space="preserve">Set </w:t>
      </w:r>
      <w:proofErr w:type="spellStart"/>
      <w:r>
        <w:t>rateStructure</w:t>
      </w:r>
      <w:proofErr w:type="spellEnd"/>
      <w:r>
        <w:t xml:space="preserve"> to choose the utility tariff model for grid electricity purchases:</w:t>
      </w: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139"/>
        <w:gridCol w:w="6160"/>
      </w:tblGrid>
      <w:tr w:rsidR="00757692" w14:paraId="769CCEF7"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D82C1AD" w14:textId="77777777" w:rsidR="00757692" w:rsidRDefault="00000000">
            <w:pPr>
              <w:jc w:val="center"/>
            </w:pPr>
            <w:proofErr w:type="spellStart"/>
            <w:r>
              <w:rPr>
                <w:b/>
                <w:bCs/>
              </w:rPr>
              <w:t>rateStructure</w:t>
            </w:r>
            <w:proofErr w:type="spellEnd"/>
          </w:p>
        </w:tc>
        <w:tc>
          <w:tcPr>
            <w:tcW w:w="213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C4CC38B" w14:textId="77777777" w:rsidR="00757692" w:rsidRDefault="00000000">
            <w:pPr>
              <w:jc w:val="center"/>
            </w:pPr>
            <w:r>
              <w:rPr>
                <w:b/>
                <w:bCs/>
              </w:rPr>
              <w:t>Type</w:t>
            </w:r>
          </w:p>
        </w:tc>
        <w:tc>
          <w:tcPr>
            <w:tcW w:w="6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7F68017" w14:textId="77777777" w:rsidR="00757692" w:rsidRDefault="00000000">
            <w:pPr>
              <w:jc w:val="center"/>
            </w:pPr>
            <w:r>
              <w:rPr>
                <w:b/>
                <w:bCs/>
              </w:rPr>
              <w:t>Required parameters</w:t>
            </w:r>
          </w:p>
        </w:tc>
      </w:tr>
      <w:tr w:rsidR="00757692" w14:paraId="3F478C02"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BCC70C" w14:textId="77777777" w:rsidR="00757692" w:rsidRDefault="00000000">
            <w:r>
              <w:t>1</w:t>
            </w:r>
          </w:p>
        </w:tc>
        <w:tc>
          <w:tcPr>
            <w:tcW w:w="21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2D1828" w14:textId="77777777" w:rsidR="00757692" w:rsidRDefault="00000000">
            <w:r>
              <w:t>Flat rate</w:t>
            </w:r>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04C006" w14:textId="77777777" w:rsidR="00757692" w:rsidRDefault="00000000">
            <w:proofErr w:type="spellStart"/>
            <w:r>
              <w:t>flatPrice</w:t>
            </w:r>
            <w:proofErr w:type="spellEnd"/>
            <w:r>
              <w:t>: single $/kWh value</w:t>
            </w:r>
          </w:p>
        </w:tc>
      </w:tr>
      <w:tr w:rsidR="00757692" w14:paraId="2DDC70D2"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D2FCCC" w14:textId="77777777" w:rsidR="00757692" w:rsidRDefault="00000000">
            <w:r>
              <w:t>2</w:t>
            </w:r>
          </w:p>
        </w:tc>
        <w:tc>
          <w:tcPr>
            <w:tcW w:w="21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38F04E" w14:textId="77777777" w:rsidR="00757692" w:rsidRDefault="00000000">
            <w:r>
              <w:t>Seasonal rate</w:t>
            </w:r>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67C424" w14:textId="77777777" w:rsidR="00757692" w:rsidRDefault="00000000">
            <w:proofErr w:type="spellStart"/>
            <w:r>
              <w:t>seasonalPrices</w:t>
            </w:r>
            <w:proofErr w:type="spellEnd"/>
            <w:r>
              <w:t xml:space="preserve"> [summer, winter], season [12-value month array]</w:t>
            </w:r>
          </w:p>
        </w:tc>
      </w:tr>
      <w:tr w:rsidR="00757692" w14:paraId="64D5FF17"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E0F6A9" w14:textId="77777777" w:rsidR="00757692" w:rsidRDefault="00000000">
            <w:r>
              <w:t>3</w:t>
            </w:r>
          </w:p>
        </w:tc>
        <w:tc>
          <w:tcPr>
            <w:tcW w:w="21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63B172" w14:textId="77777777" w:rsidR="00757692" w:rsidRDefault="00000000">
            <w:r>
              <w:t>Monthly rate</w:t>
            </w:r>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9B4C96" w14:textId="77777777" w:rsidR="00757692" w:rsidRDefault="00000000">
            <w:proofErr w:type="spellStart"/>
            <w:r>
              <w:t>monthlyPrices</w:t>
            </w:r>
            <w:proofErr w:type="spellEnd"/>
            <w:r>
              <w:t>: 12-value array ($/kWh per month)</w:t>
            </w:r>
          </w:p>
        </w:tc>
      </w:tr>
      <w:tr w:rsidR="00757692" w14:paraId="4D957E3F"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A80514" w14:textId="77777777" w:rsidR="00757692" w:rsidRDefault="00000000">
            <w:r>
              <w:t>4</w:t>
            </w:r>
          </w:p>
        </w:tc>
        <w:tc>
          <w:tcPr>
            <w:tcW w:w="21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D77D13" w14:textId="77777777" w:rsidR="00757692" w:rsidRDefault="00000000">
            <w:r>
              <w:t>Tiered rate</w:t>
            </w:r>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E60D36" w14:textId="77777777" w:rsidR="00757692" w:rsidRDefault="00000000">
            <w:proofErr w:type="spellStart"/>
            <w:r>
              <w:t>tieredPrices</w:t>
            </w:r>
            <w:proofErr w:type="spellEnd"/>
            <w:r>
              <w:t xml:space="preserve">, </w:t>
            </w:r>
            <w:proofErr w:type="spellStart"/>
            <w:r>
              <w:t>tierMax</w:t>
            </w:r>
            <w:proofErr w:type="spellEnd"/>
            <w:r>
              <w:t>: tier prices and monthly kWh limits</w:t>
            </w:r>
          </w:p>
        </w:tc>
      </w:tr>
      <w:tr w:rsidR="00757692" w14:paraId="698C0F61"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19287A" w14:textId="77777777" w:rsidR="00757692" w:rsidRDefault="00000000">
            <w:r>
              <w:lastRenderedPageBreak/>
              <w:t>5</w:t>
            </w:r>
          </w:p>
        </w:tc>
        <w:tc>
          <w:tcPr>
            <w:tcW w:w="21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32B840" w14:textId="77777777" w:rsidR="00757692" w:rsidRDefault="00000000">
            <w:r>
              <w:t>Seasonal tiered rate</w:t>
            </w:r>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D32054" w14:textId="77777777" w:rsidR="00757692" w:rsidRDefault="00000000">
            <w:proofErr w:type="spellStart"/>
            <w:r>
              <w:t>seasonalTieredPrices</w:t>
            </w:r>
            <w:proofErr w:type="spellEnd"/>
            <w:r>
              <w:t xml:space="preserve"> [2 seasons x 3 tiers], </w:t>
            </w:r>
            <w:proofErr w:type="spellStart"/>
            <w:r>
              <w:t>seasonalTierMax</w:t>
            </w:r>
            <w:proofErr w:type="spellEnd"/>
            <w:r>
              <w:t>, season</w:t>
            </w:r>
          </w:p>
        </w:tc>
      </w:tr>
      <w:tr w:rsidR="00757692" w14:paraId="10F75646"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36E66A" w14:textId="77777777" w:rsidR="00757692" w:rsidRDefault="00000000">
            <w:r>
              <w:t>6</w:t>
            </w:r>
          </w:p>
        </w:tc>
        <w:tc>
          <w:tcPr>
            <w:tcW w:w="21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3232BE" w14:textId="77777777" w:rsidR="00757692" w:rsidRDefault="00000000">
            <w:r>
              <w:t>Monthly tiered rate</w:t>
            </w:r>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D192BD" w14:textId="77777777" w:rsidR="00757692" w:rsidRDefault="00000000">
            <w:proofErr w:type="spellStart"/>
            <w:r>
              <w:t>monthlyTieredPrices</w:t>
            </w:r>
            <w:proofErr w:type="spellEnd"/>
            <w:r>
              <w:t xml:space="preserve"> [12 x 3], </w:t>
            </w:r>
            <w:proofErr w:type="spellStart"/>
            <w:r>
              <w:t>monthlyTierLimits</w:t>
            </w:r>
            <w:proofErr w:type="spellEnd"/>
            <w:r>
              <w:t xml:space="preserve"> [12 x 3]</w:t>
            </w:r>
          </w:p>
        </w:tc>
      </w:tr>
      <w:tr w:rsidR="00757692" w14:paraId="7B7CE198"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B56756" w14:textId="77777777" w:rsidR="00757692" w:rsidRDefault="00000000">
            <w:r>
              <w:t>7</w:t>
            </w:r>
          </w:p>
        </w:tc>
        <w:tc>
          <w:tcPr>
            <w:tcW w:w="21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4A3903" w14:textId="77777777" w:rsidR="00757692" w:rsidRDefault="00000000">
            <w:r>
              <w:t>Time-of-Use (TOU)</w:t>
            </w:r>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7A2226" w14:textId="77777777" w:rsidR="00757692" w:rsidRDefault="00000000">
            <w:proofErr w:type="spellStart"/>
            <w:r>
              <w:t>onPrice</w:t>
            </w:r>
            <w:proofErr w:type="spellEnd"/>
            <w:r>
              <w:t xml:space="preserve">, </w:t>
            </w:r>
            <w:proofErr w:type="spellStart"/>
            <w:r>
              <w:t>midPrice</w:t>
            </w:r>
            <w:proofErr w:type="spellEnd"/>
            <w:r>
              <w:t xml:space="preserve">, </w:t>
            </w:r>
            <w:proofErr w:type="spellStart"/>
            <w:r>
              <w:t>offPrice</w:t>
            </w:r>
            <w:proofErr w:type="spellEnd"/>
            <w:r>
              <w:t xml:space="preserve"> [summer, winter], </w:t>
            </w:r>
            <w:proofErr w:type="spellStart"/>
            <w:r>
              <w:t>onHours</w:t>
            </w:r>
            <w:proofErr w:type="spellEnd"/>
            <w:r>
              <w:t xml:space="preserve">, </w:t>
            </w:r>
            <w:proofErr w:type="spellStart"/>
            <w:r>
              <w:t>midHours</w:t>
            </w:r>
            <w:proofErr w:type="spellEnd"/>
            <w:r>
              <w:t xml:space="preserve">, season, </w:t>
            </w:r>
            <w:proofErr w:type="spellStart"/>
            <w:r>
              <w:t>treat_special_days_as_offpeak</w:t>
            </w:r>
            <w:proofErr w:type="spellEnd"/>
          </w:p>
        </w:tc>
      </w:tr>
      <w:tr w:rsidR="00757692" w14:paraId="4AE3CAF1"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E7839A" w14:textId="77777777" w:rsidR="00757692" w:rsidRDefault="00000000">
            <w:r>
              <w:t>8</w:t>
            </w:r>
          </w:p>
        </w:tc>
        <w:tc>
          <w:tcPr>
            <w:tcW w:w="21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B05654" w14:textId="77777777" w:rsidR="00757692" w:rsidRDefault="00000000">
            <w:r>
              <w:t>Ultra-Low TOU (ULO)</w:t>
            </w:r>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ECB4E0" w14:textId="77777777" w:rsidR="00757692" w:rsidRDefault="00000000">
            <w:proofErr w:type="spellStart"/>
            <w:r>
              <w:t>onPrice</w:t>
            </w:r>
            <w:proofErr w:type="spellEnd"/>
            <w:r>
              <w:t xml:space="preserve">, </w:t>
            </w:r>
            <w:proofErr w:type="spellStart"/>
            <w:r>
              <w:t>midPrice</w:t>
            </w:r>
            <w:proofErr w:type="spellEnd"/>
            <w:r>
              <w:t xml:space="preserve">, </w:t>
            </w:r>
            <w:proofErr w:type="spellStart"/>
            <w:r>
              <w:t>offPrice</w:t>
            </w:r>
            <w:proofErr w:type="spellEnd"/>
            <w:r>
              <w:t xml:space="preserve">, </w:t>
            </w:r>
            <w:proofErr w:type="spellStart"/>
            <w:r>
              <w:t>ultraLowPrice</w:t>
            </w:r>
            <w:proofErr w:type="spellEnd"/>
            <w:r>
              <w:t xml:space="preserve"> [summer, winter], </w:t>
            </w:r>
            <w:proofErr w:type="spellStart"/>
            <w:r>
              <w:t>onHours</w:t>
            </w:r>
            <w:proofErr w:type="spellEnd"/>
            <w:r>
              <w:t xml:space="preserve">, </w:t>
            </w:r>
            <w:proofErr w:type="spellStart"/>
            <w:r>
              <w:t>midHours</w:t>
            </w:r>
            <w:proofErr w:type="spellEnd"/>
            <w:r>
              <w:t xml:space="preserve">, </w:t>
            </w:r>
            <w:proofErr w:type="spellStart"/>
            <w:r>
              <w:t>ultraLowHours</w:t>
            </w:r>
            <w:proofErr w:type="spellEnd"/>
            <w:r>
              <w:t xml:space="preserve">, season, </w:t>
            </w:r>
            <w:proofErr w:type="spellStart"/>
            <w:r>
              <w:t>treat_special_days_as_offpeak</w:t>
            </w:r>
            <w:proofErr w:type="spellEnd"/>
          </w:p>
        </w:tc>
      </w:tr>
    </w:tbl>
    <w:p w14:paraId="1FED6A07" w14:textId="77777777" w:rsidR="00757692" w:rsidRDefault="00757692">
      <w:pPr>
        <w:spacing w:before="80" w:after="40"/>
      </w:pPr>
    </w:p>
    <w:p w14:paraId="72094649" w14:textId="77777777" w:rsidR="00757692" w:rsidRDefault="00000000">
      <w:pPr>
        <w:spacing w:before="60" w:after="60"/>
        <w:jc w:val="both"/>
      </w:pPr>
      <w:r>
        <w:t xml:space="preserve">Grid sell price structure is set separately with </w:t>
      </w:r>
      <w:proofErr w:type="spellStart"/>
      <w:r>
        <w:t>sellStructure</w:t>
      </w:r>
      <w:proofErr w:type="spellEnd"/>
      <w:r>
        <w:t>:</w:t>
      </w:r>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3347"/>
        <w:gridCol w:w="5032"/>
      </w:tblGrid>
      <w:tr w:rsidR="00757692" w14:paraId="16A995B5" w14:textId="77777777" w:rsidTr="005617F7">
        <w:tblPrEx>
          <w:tblCellMar>
            <w:top w:w="0" w:type="dxa"/>
            <w:bottom w:w="0" w:type="dxa"/>
          </w:tblCellMar>
        </w:tblPrEx>
        <w:tc>
          <w:tcPr>
            <w:tcW w:w="15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8DA641D" w14:textId="77777777" w:rsidR="00757692" w:rsidRDefault="00000000">
            <w:pPr>
              <w:jc w:val="center"/>
            </w:pPr>
            <w:proofErr w:type="spellStart"/>
            <w:r>
              <w:rPr>
                <w:b/>
                <w:bCs/>
              </w:rPr>
              <w:t>sellStructure</w:t>
            </w:r>
            <w:proofErr w:type="spellEnd"/>
          </w:p>
        </w:tc>
        <w:tc>
          <w:tcPr>
            <w:tcW w:w="334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D3FA7A5" w14:textId="77777777" w:rsidR="00757692" w:rsidRDefault="00000000">
            <w:pPr>
              <w:jc w:val="center"/>
            </w:pPr>
            <w:r>
              <w:rPr>
                <w:b/>
                <w:bCs/>
              </w:rPr>
              <w:t>Description</w:t>
            </w:r>
          </w:p>
        </w:tc>
        <w:tc>
          <w:tcPr>
            <w:tcW w:w="503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E0F2921" w14:textId="77777777" w:rsidR="00757692" w:rsidRDefault="00000000">
            <w:pPr>
              <w:jc w:val="center"/>
            </w:pPr>
            <w:r>
              <w:rPr>
                <w:b/>
                <w:bCs/>
              </w:rPr>
              <w:t>Parameter</w:t>
            </w:r>
          </w:p>
        </w:tc>
      </w:tr>
      <w:tr w:rsidR="00757692" w14:paraId="6C128331" w14:textId="77777777" w:rsidTr="005617F7">
        <w:tblPrEx>
          <w:tblCellMar>
            <w:top w:w="0" w:type="dxa"/>
            <w:bottom w:w="0" w:type="dxa"/>
          </w:tblCellMar>
        </w:tblPrEx>
        <w:tc>
          <w:tcPr>
            <w:tcW w:w="1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E0F582" w14:textId="77777777" w:rsidR="00757692" w:rsidRDefault="00000000">
            <w:r>
              <w:t>1</w:t>
            </w:r>
          </w:p>
        </w:tc>
        <w:tc>
          <w:tcPr>
            <w:tcW w:w="334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372AE9" w14:textId="77777777" w:rsidR="00757692" w:rsidRDefault="00000000">
            <w:r>
              <w:t>Flat sell price</w:t>
            </w:r>
          </w:p>
        </w:tc>
        <w:tc>
          <w:tcPr>
            <w:tcW w:w="50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75E657" w14:textId="77777777" w:rsidR="00757692" w:rsidRDefault="00000000">
            <w:proofErr w:type="spellStart"/>
            <w:r>
              <w:t>Csell</w:t>
            </w:r>
            <w:proofErr w:type="spellEnd"/>
            <w:r>
              <w:t xml:space="preserve"> = </w:t>
            </w:r>
            <w:proofErr w:type="spellStart"/>
            <w:proofErr w:type="gramStart"/>
            <w:r>
              <w:t>np.full</w:t>
            </w:r>
            <w:proofErr w:type="spellEnd"/>
            <w:proofErr w:type="gramEnd"/>
            <w:r>
              <w:t>(8760, price): one price all year</w:t>
            </w:r>
          </w:p>
        </w:tc>
      </w:tr>
      <w:tr w:rsidR="00757692" w14:paraId="1D64DE1E" w14:textId="77777777" w:rsidTr="005617F7">
        <w:tblPrEx>
          <w:tblCellMar>
            <w:top w:w="0" w:type="dxa"/>
            <w:bottom w:w="0" w:type="dxa"/>
          </w:tblCellMar>
        </w:tblPrEx>
        <w:tc>
          <w:tcPr>
            <w:tcW w:w="1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3FD96D" w14:textId="77777777" w:rsidR="00757692" w:rsidRDefault="00000000">
            <w:r>
              <w:t>2</w:t>
            </w:r>
          </w:p>
        </w:tc>
        <w:tc>
          <w:tcPr>
            <w:tcW w:w="334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84F05B" w14:textId="77777777" w:rsidR="00757692" w:rsidRDefault="00000000">
            <w:r>
              <w:t>Monthly sell price</w:t>
            </w:r>
          </w:p>
        </w:tc>
        <w:tc>
          <w:tcPr>
            <w:tcW w:w="50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05B105" w14:textId="77777777" w:rsidR="00757692" w:rsidRDefault="00000000">
            <w:proofErr w:type="spellStart"/>
            <w:r>
              <w:t>monthlysellprices</w:t>
            </w:r>
            <w:proofErr w:type="spellEnd"/>
            <w:r>
              <w:t>: 12-value array ($/kWh per month)</w:t>
            </w:r>
          </w:p>
        </w:tc>
      </w:tr>
      <w:tr w:rsidR="00757692" w14:paraId="2DE24DCA" w14:textId="77777777" w:rsidTr="005617F7">
        <w:tblPrEx>
          <w:tblCellMar>
            <w:top w:w="0" w:type="dxa"/>
            <w:bottom w:w="0" w:type="dxa"/>
          </w:tblCellMar>
        </w:tblPrEx>
        <w:tc>
          <w:tcPr>
            <w:tcW w:w="15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A9DB72" w14:textId="77777777" w:rsidR="00757692" w:rsidRDefault="00000000">
            <w:r>
              <w:t>3</w:t>
            </w:r>
          </w:p>
        </w:tc>
        <w:tc>
          <w:tcPr>
            <w:tcW w:w="334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54873F" w14:textId="77777777" w:rsidR="00757692" w:rsidRDefault="00000000">
            <w:r>
              <w:t>Same as buy price</w:t>
            </w:r>
          </w:p>
        </w:tc>
        <w:tc>
          <w:tcPr>
            <w:tcW w:w="5032"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D545C4" w14:textId="77777777" w:rsidR="00757692" w:rsidRDefault="00000000">
            <w:proofErr w:type="spellStart"/>
            <w:r>
              <w:t>Csell</w:t>
            </w:r>
            <w:proofErr w:type="spellEnd"/>
            <w:r>
              <w:t xml:space="preserve"> = </w:t>
            </w:r>
            <w:proofErr w:type="spellStart"/>
            <w:r>
              <w:t>Cbuy</w:t>
            </w:r>
            <w:proofErr w:type="spellEnd"/>
            <w:r>
              <w:t>: NEM at retail rate</w:t>
            </w:r>
          </w:p>
        </w:tc>
      </w:tr>
    </w:tbl>
    <w:p w14:paraId="5DCF1333" w14:textId="77777777" w:rsidR="00757692" w:rsidRDefault="00757692">
      <w:pPr>
        <w:spacing w:before="80" w:after="40"/>
      </w:pPr>
    </w:p>
    <w:p w14:paraId="6C207D0B" w14:textId="77777777" w:rsidR="00757692" w:rsidRDefault="00000000">
      <w:pPr>
        <w:spacing w:before="60" w:after="60"/>
        <w:jc w:val="both"/>
      </w:pPr>
      <w:r>
        <w:t xml:space="preserve">Net metering is controlled by NEM (1 = enabled) and </w:t>
      </w:r>
      <w:proofErr w:type="spellStart"/>
      <w:r>
        <w:t>NEM_fee</w:t>
      </w:r>
      <w:proofErr w:type="spellEnd"/>
      <w:r>
        <w:t xml:space="preserve"> (one-time connection fee in $). When NEM = 1, surplus generation credits are reconciled annually.</w:t>
      </w:r>
    </w:p>
    <w:p w14:paraId="3569EFF4" w14:textId="77777777" w:rsidR="00757692" w:rsidRDefault="00757692">
      <w:pPr>
        <w:spacing w:before="80" w:after="40"/>
      </w:pPr>
    </w:p>
    <w:p w14:paraId="3C273F47" w14:textId="200EB70A" w:rsidR="00757692" w:rsidRDefault="005E6E8F">
      <w:pPr>
        <w:pStyle w:val="Heading3"/>
      </w:pPr>
      <w:bookmarkStart w:id="22" w:name="_Toc224049085"/>
      <w:r>
        <w:t>3.3.8 Natural</w:t>
      </w:r>
      <w:r w:rsidR="00000000">
        <w:t xml:space="preserve"> Gas Tariff (for Heat Pump)</w:t>
      </w:r>
      <w:bookmarkEnd w:id="22"/>
    </w:p>
    <w:p w14:paraId="48B36640" w14:textId="77777777" w:rsidR="00757692" w:rsidRDefault="00000000">
      <w:pPr>
        <w:spacing w:before="60" w:after="60"/>
        <w:jc w:val="both"/>
      </w:pPr>
      <w:r>
        <w:t xml:space="preserve">When HP = 1 and a natural gas furnace baseline is being compared, set </w:t>
      </w:r>
      <w:proofErr w:type="spellStart"/>
      <w:r>
        <w:t>rateStructure_NG</w:t>
      </w:r>
      <w:proofErr w:type="spellEnd"/>
      <w:r>
        <w:t xml:space="preserve"> to one of 8 structures analogous to the electricity rate structures. The NG price is entered in the user's native unit ($/m3, $/</w:t>
      </w:r>
      <w:proofErr w:type="spellStart"/>
      <w:r>
        <w:t>therm</w:t>
      </w:r>
      <w:proofErr w:type="spellEnd"/>
      <w:r>
        <w:t xml:space="preserve">, or $/kWh) and SAMA converts internally using </w:t>
      </w:r>
      <w:proofErr w:type="spellStart"/>
      <w:r>
        <w:t>NG_energycontent</w:t>
      </w:r>
      <w:proofErr w:type="spellEnd"/>
      <w:r>
        <w:t xml:space="preserve"> (10.81 kWh/m3) and </w:t>
      </w:r>
      <w:proofErr w:type="spellStart"/>
      <w:r>
        <w:t>Furnace_eff</w:t>
      </w:r>
      <w:proofErr w:type="spellEnd"/>
      <w:r>
        <w:t xml:space="preserve"> (0.94).</w:t>
      </w:r>
    </w:p>
    <w:p w14:paraId="25668ED3" w14:textId="77777777" w:rsidR="00757692" w:rsidRDefault="00757692">
      <w:pPr>
        <w:spacing w:before="80" w:after="40"/>
      </w:pPr>
    </w:p>
    <w:p w14:paraId="6A820BDE" w14:textId="1DBECAF9" w:rsidR="00757692" w:rsidRDefault="005E6E8F">
      <w:pPr>
        <w:pStyle w:val="Heading3"/>
      </w:pPr>
      <w:bookmarkStart w:id="23" w:name="_Toc224049086"/>
      <w:r>
        <w:t>3.3.9 System</w:t>
      </w:r>
      <w:r w:rsidR="00000000">
        <w:t xml:space="preserve"> Constraints</w:t>
      </w:r>
      <w:bookmarkEnd w:id="23"/>
    </w:p>
    <w:tbl>
      <w:tblPr>
        <w:tblW w:w="98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6499"/>
      </w:tblGrid>
      <w:tr w:rsidR="00757692" w14:paraId="5F1963A6"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A0E2DF9" w14:textId="77777777" w:rsidR="00757692" w:rsidRDefault="00000000">
            <w:pPr>
              <w:jc w:val="center"/>
            </w:pPr>
            <w:r>
              <w:rPr>
                <w:b/>
                <w:bCs/>
              </w:rPr>
              <w:t>Parameter</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D0679A2" w14:textId="77777777" w:rsidR="00757692" w:rsidRDefault="00000000">
            <w:pPr>
              <w:jc w:val="center"/>
            </w:pPr>
            <w:r>
              <w:rPr>
                <w:b/>
                <w:bCs/>
              </w:rPr>
              <w:t>Default</w:t>
            </w:r>
          </w:p>
        </w:tc>
        <w:tc>
          <w:tcPr>
            <w:tcW w:w="649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C74FCF6" w14:textId="77777777" w:rsidR="00757692" w:rsidRDefault="00000000">
            <w:pPr>
              <w:jc w:val="center"/>
            </w:pPr>
            <w:r>
              <w:rPr>
                <w:b/>
                <w:bCs/>
              </w:rPr>
              <w:t>Description</w:t>
            </w:r>
          </w:p>
        </w:tc>
      </w:tr>
      <w:tr w:rsidR="00757692" w14:paraId="1D30867C"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10C1ED" w14:textId="77777777" w:rsidR="00757692" w:rsidRDefault="00000000">
            <w:proofErr w:type="spellStart"/>
            <w:r>
              <w:t>LPSP_max_rate</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EC8D25" w14:textId="77777777" w:rsidR="00757692" w:rsidRDefault="00000000">
            <w:r>
              <w:t>0.000999</w:t>
            </w:r>
          </w:p>
        </w:tc>
        <w:tc>
          <w:tcPr>
            <w:tcW w:w="6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EF9B95" w14:textId="77777777" w:rsidR="00757692" w:rsidRDefault="00000000">
            <w:r>
              <w:t xml:space="preserve">Maximum Loss of Power Supply Probability (LPSP) as a percentage. The system must meet at least (100 minus </w:t>
            </w:r>
            <w:proofErr w:type="spellStart"/>
            <w:r>
              <w:t>LPSP_max_</w:t>
            </w:r>
            <w:proofErr w:type="gramStart"/>
            <w:r>
              <w:t>rate</w:t>
            </w:r>
            <w:proofErr w:type="spellEnd"/>
            <w:r>
              <w:t>)%</w:t>
            </w:r>
            <w:proofErr w:type="gramEnd"/>
            <w:r>
              <w:t xml:space="preserve"> of demand.</w:t>
            </w:r>
          </w:p>
        </w:tc>
      </w:tr>
      <w:tr w:rsidR="00757692" w14:paraId="1BFCF508"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A41757" w14:textId="77777777" w:rsidR="00757692" w:rsidRDefault="00000000">
            <w:proofErr w:type="spellStart"/>
            <w:r>
              <w:t>RE_min_rate</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204BB5" w14:textId="77777777" w:rsidR="00757692" w:rsidRDefault="00000000">
            <w:r>
              <w:t>50</w:t>
            </w:r>
          </w:p>
        </w:tc>
        <w:tc>
          <w:tcPr>
            <w:tcW w:w="6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053633" w14:textId="77777777" w:rsidR="00757692" w:rsidRDefault="00000000">
            <w:r>
              <w:t>Minimum renewable energy fraction required (%). System must have at least this fraction from PV and WT.</w:t>
            </w:r>
          </w:p>
        </w:tc>
      </w:tr>
      <w:tr w:rsidR="00757692" w14:paraId="43489CB8"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50F7B7" w14:textId="77777777" w:rsidR="00757692" w:rsidRDefault="00000000">
            <w:r>
              <w:t>EM</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3C1016" w14:textId="77777777" w:rsidR="00757692" w:rsidRDefault="00000000">
            <w:r>
              <w:t>0</w:t>
            </w:r>
          </w:p>
        </w:tc>
        <w:tc>
          <w:tcPr>
            <w:tcW w:w="6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41BEFC" w14:textId="77777777" w:rsidR="00757692" w:rsidRDefault="00000000">
            <w:r>
              <w:t>Objective mode. 0 = minimize NPC only. 1 = minimize NPC + Levelized Emissions (LEM).</w:t>
            </w:r>
          </w:p>
        </w:tc>
      </w:tr>
      <w:tr w:rsidR="00757692" w14:paraId="6053A7AE"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B10A25" w14:textId="77777777" w:rsidR="00757692" w:rsidRDefault="00000000">
            <w:r>
              <w:t>Budget</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DF1C56" w14:textId="77777777" w:rsidR="00757692" w:rsidRDefault="00000000">
            <w:r>
              <w:t>2,000,000</w:t>
            </w:r>
          </w:p>
        </w:tc>
        <w:tc>
          <w:tcPr>
            <w:tcW w:w="6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4EE27E" w14:textId="77777777" w:rsidR="00757692" w:rsidRDefault="00000000">
            <w:r>
              <w:t>Maximum total capital cost ($). Infeasible solutions above this are penalized.</w:t>
            </w:r>
          </w:p>
        </w:tc>
      </w:tr>
      <w:tr w:rsidR="00757692" w14:paraId="5AB429AE"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54A8FD" w14:textId="77777777" w:rsidR="00757692" w:rsidRDefault="00000000">
            <w:proofErr w:type="spellStart"/>
            <w:r>
              <w:t>cap_option</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E39F2B" w14:textId="77777777" w:rsidR="00757692" w:rsidRDefault="00000000">
            <w:r>
              <w:t>2</w:t>
            </w:r>
          </w:p>
        </w:tc>
        <w:tc>
          <w:tcPr>
            <w:tcW w:w="649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5E035F" w14:textId="77777777" w:rsidR="00757692" w:rsidRDefault="00000000">
            <w:r>
              <w:t>Capacity sizing constraint. 1 = explicit cap in kW (</w:t>
            </w:r>
            <w:proofErr w:type="spellStart"/>
            <w:r>
              <w:t>cap_size</w:t>
            </w:r>
            <w:proofErr w:type="spellEnd"/>
            <w:r>
              <w:t>). 2 = size to annual load. 3 = rooftop area limit. 4 = no limit.</w:t>
            </w:r>
          </w:p>
        </w:tc>
      </w:tr>
    </w:tbl>
    <w:p w14:paraId="4CAFCDB4" w14:textId="77777777" w:rsidR="00757692" w:rsidRDefault="00757692">
      <w:pPr>
        <w:spacing w:before="80" w:after="40"/>
      </w:pPr>
    </w:p>
    <w:p w14:paraId="0F7355E6" w14:textId="58656956" w:rsidR="00757692" w:rsidRDefault="005E6E8F">
      <w:pPr>
        <w:pStyle w:val="Heading2"/>
      </w:pPr>
      <w:bookmarkStart w:id="24" w:name="_Toc224049087"/>
      <w:r>
        <w:lastRenderedPageBreak/>
        <w:t>3.4 Running</w:t>
      </w:r>
      <w:r w:rsidR="00000000">
        <w:t xml:space="preserve"> the Optimization</w:t>
      </w:r>
      <w:bookmarkEnd w:id="24"/>
    </w:p>
    <w:p w14:paraId="56B3146C" w14:textId="77777777" w:rsidR="00757692" w:rsidRDefault="00000000">
      <w:pPr>
        <w:spacing w:before="60" w:after="60"/>
        <w:jc w:val="both"/>
      </w:pPr>
      <w:r>
        <w:t>After configuring Input_Data.py, run one of the optimizer scripts directly. In PyCharm, right-click the script and choose Run, or use the terminal.</w:t>
      </w:r>
    </w:p>
    <w:p w14:paraId="2F235218" w14:textId="77777777" w:rsidR="00757692" w:rsidRDefault="00757692">
      <w:pPr>
        <w:spacing w:before="80" w:after="40"/>
      </w:pPr>
    </w:p>
    <w:p w14:paraId="79113AE8" w14:textId="626E135E" w:rsidR="00757692" w:rsidRDefault="005E6E8F">
      <w:pPr>
        <w:pStyle w:val="Heading3"/>
      </w:pPr>
      <w:bookmarkStart w:id="25" w:name="_Toc224049088"/>
      <w:r>
        <w:t>3.4.1 Using</w:t>
      </w:r>
      <w:r w:rsidR="00000000">
        <w:t xml:space="preserve"> run_sama_optimized.py (recommended for raw-code users)</w:t>
      </w:r>
      <w:bookmarkEnd w:id="25"/>
    </w:p>
    <w:p w14:paraId="250DCE78" w14:textId="77777777" w:rsidR="00757692" w:rsidRDefault="00000000">
      <w:pPr>
        <w:spacing w:before="20" w:after="20"/>
        <w:ind w:left="400"/>
        <w:jc w:val="both"/>
      </w:pPr>
      <w:r>
        <w:rPr>
          <w:rFonts w:ascii="Courier New" w:eastAsia="Courier New" w:hAnsi="Courier New" w:cs="Courier New"/>
          <w:sz w:val="22"/>
          <w:szCs w:val="22"/>
        </w:rPr>
        <w:t xml:space="preserve">python run_sama_optimized.py --algorithm </w:t>
      </w:r>
      <w:proofErr w:type="spellStart"/>
      <w:r>
        <w:rPr>
          <w:rFonts w:ascii="Courier New" w:eastAsia="Courier New" w:hAnsi="Courier New" w:cs="Courier New"/>
          <w:sz w:val="22"/>
          <w:szCs w:val="22"/>
        </w:rPr>
        <w:t>pso</w:t>
      </w:r>
      <w:proofErr w:type="spellEnd"/>
    </w:p>
    <w:p w14:paraId="1DB6928F" w14:textId="77777777" w:rsidR="00757692" w:rsidRDefault="00000000">
      <w:pPr>
        <w:spacing w:before="20" w:after="20"/>
        <w:ind w:left="400"/>
        <w:jc w:val="both"/>
      </w:pPr>
      <w:r>
        <w:rPr>
          <w:rFonts w:ascii="Courier New" w:eastAsia="Courier New" w:hAnsi="Courier New" w:cs="Courier New"/>
          <w:sz w:val="22"/>
          <w:szCs w:val="22"/>
        </w:rPr>
        <w:t xml:space="preserve">python run_sama_optimized.py --algorithm </w:t>
      </w:r>
      <w:proofErr w:type="spellStart"/>
      <w:r>
        <w:rPr>
          <w:rFonts w:ascii="Courier New" w:eastAsia="Courier New" w:hAnsi="Courier New" w:cs="Courier New"/>
          <w:sz w:val="22"/>
          <w:szCs w:val="22"/>
        </w:rPr>
        <w:t>ade</w:t>
      </w:r>
      <w:proofErr w:type="spellEnd"/>
    </w:p>
    <w:p w14:paraId="00213DF0" w14:textId="77777777" w:rsidR="00757692" w:rsidRDefault="00000000">
      <w:pPr>
        <w:spacing w:before="20" w:after="20"/>
        <w:ind w:left="400"/>
        <w:jc w:val="both"/>
      </w:pPr>
      <w:r>
        <w:rPr>
          <w:rFonts w:ascii="Courier New" w:eastAsia="Courier New" w:hAnsi="Courier New" w:cs="Courier New"/>
          <w:sz w:val="22"/>
          <w:szCs w:val="22"/>
        </w:rPr>
        <w:t xml:space="preserve">python run_sama_optimized.py --algorithm </w:t>
      </w:r>
      <w:proofErr w:type="spellStart"/>
      <w:r>
        <w:rPr>
          <w:rFonts w:ascii="Courier New" w:eastAsia="Courier New" w:hAnsi="Courier New" w:cs="Courier New"/>
          <w:sz w:val="22"/>
          <w:szCs w:val="22"/>
        </w:rPr>
        <w:t>abc</w:t>
      </w:r>
      <w:proofErr w:type="spellEnd"/>
    </w:p>
    <w:p w14:paraId="1651C654" w14:textId="77777777" w:rsidR="00757692" w:rsidRDefault="00000000">
      <w:pPr>
        <w:spacing w:before="20" w:after="20"/>
        <w:ind w:left="400"/>
        <w:jc w:val="both"/>
      </w:pPr>
      <w:r>
        <w:rPr>
          <w:rFonts w:ascii="Courier New" w:eastAsia="Courier New" w:hAnsi="Courier New" w:cs="Courier New"/>
          <w:sz w:val="22"/>
          <w:szCs w:val="22"/>
        </w:rPr>
        <w:t xml:space="preserve">python run_sama_optimized.py --algorithm </w:t>
      </w:r>
      <w:proofErr w:type="spellStart"/>
      <w:r>
        <w:rPr>
          <w:rFonts w:ascii="Courier New" w:eastAsia="Courier New" w:hAnsi="Courier New" w:cs="Courier New"/>
          <w:sz w:val="22"/>
          <w:szCs w:val="22"/>
        </w:rPr>
        <w:t>gwo</w:t>
      </w:r>
      <w:proofErr w:type="spellEnd"/>
    </w:p>
    <w:p w14:paraId="5A324973" w14:textId="77777777" w:rsidR="00757692" w:rsidRDefault="00757692">
      <w:pPr>
        <w:spacing w:before="40" w:after="40"/>
      </w:pPr>
    </w:p>
    <w:p w14:paraId="5638AD2E" w14:textId="77777777" w:rsidR="00757692" w:rsidRDefault="00000000">
      <w:pPr>
        <w:spacing w:before="60" w:after="60"/>
        <w:jc w:val="both"/>
      </w:pPr>
      <w:r>
        <w:t xml:space="preserve">This script loads </w:t>
      </w:r>
      <w:proofErr w:type="spellStart"/>
      <w:r>
        <w:t>sama_config_COMPLETE_HYBRID.yaml</w:t>
      </w:r>
      <w:proofErr w:type="spellEnd"/>
      <w:r>
        <w:t xml:space="preserve"> (if present) and applies it to </w:t>
      </w:r>
      <w:proofErr w:type="spellStart"/>
      <w:r>
        <w:t>InData</w:t>
      </w:r>
      <w:proofErr w:type="spellEnd"/>
      <w:r>
        <w:t xml:space="preserve"> at runtime, then runs the chosen algorithm.</w:t>
      </w:r>
    </w:p>
    <w:p w14:paraId="5758990C" w14:textId="77777777" w:rsidR="00757692" w:rsidRDefault="00757692">
      <w:pPr>
        <w:spacing w:before="80" w:after="40"/>
      </w:pPr>
    </w:p>
    <w:p w14:paraId="7CF44B4E" w14:textId="30FA0AC4" w:rsidR="00757692" w:rsidRDefault="005E6E8F">
      <w:pPr>
        <w:pStyle w:val="Heading3"/>
      </w:pPr>
      <w:bookmarkStart w:id="26" w:name="_Toc224049089"/>
      <w:r>
        <w:t>3.4.2 Running</w:t>
      </w:r>
      <w:r w:rsidR="00000000">
        <w:t xml:space="preserve"> optimizer modules directly</w:t>
      </w:r>
      <w:bookmarkEnd w:id="26"/>
    </w:p>
    <w:p w14:paraId="42F9E965" w14:textId="77777777" w:rsidR="00757692" w:rsidRDefault="00000000">
      <w:pPr>
        <w:spacing w:before="20" w:after="20"/>
        <w:ind w:left="400"/>
        <w:jc w:val="both"/>
      </w:pPr>
      <w:r>
        <w:rPr>
          <w:rFonts w:ascii="Courier New" w:eastAsia="Courier New" w:hAnsi="Courier New" w:cs="Courier New"/>
          <w:sz w:val="22"/>
          <w:szCs w:val="22"/>
        </w:rPr>
        <w:t>python sama/optimizers/pso.py        # Particle Swarm Optimization</w:t>
      </w:r>
    </w:p>
    <w:p w14:paraId="087B9D7D" w14:textId="77777777" w:rsidR="00757692" w:rsidRDefault="00000000">
      <w:pPr>
        <w:spacing w:before="20" w:after="20"/>
        <w:ind w:left="400"/>
        <w:jc w:val="both"/>
      </w:pPr>
      <w:r>
        <w:rPr>
          <w:rFonts w:ascii="Courier New" w:eastAsia="Courier New" w:hAnsi="Courier New" w:cs="Courier New"/>
          <w:sz w:val="22"/>
          <w:szCs w:val="22"/>
        </w:rPr>
        <w:t>python sama/optimizers/ade.py        # Advanced Differential Evolution</w:t>
      </w:r>
    </w:p>
    <w:p w14:paraId="09557711" w14:textId="77777777" w:rsidR="00757692" w:rsidRDefault="00000000">
      <w:pPr>
        <w:spacing w:before="20" w:after="20"/>
        <w:ind w:left="400"/>
        <w:jc w:val="both"/>
      </w:pPr>
      <w:r>
        <w:rPr>
          <w:rFonts w:ascii="Courier New" w:eastAsia="Courier New" w:hAnsi="Courier New" w:cs="Courier New"/>
          <w:sz w:val="22"/>
          <w:szCs w:val="22"/>
        </w:rPr>
        <w:t>python sama/optimizers/run_abc.py    # Artificial Bee Colony</w:t>
      </w:r>
    </w:p>
    <w:p w14:paraId="2EC57290" w14:textId="77777777" w:rsidR="00757692" w:rsidRDefault="00000000">
      <w:pPr>
        <w:spacing w:before="20" w:after="20"/>
        <w:ind w:left="400"/>
        <w:jc w:val="both"/>
      </w:pPr>
      <w:r>
        <w:rPr>
          <w:rFonts w:ascii="Courier New" w:eastAsia="Courier New" w:hAnsi="Courier New" w:cs="Courier New"/>
          <w:sz w:val="22"/>
          <w:szCs w:val="22"/>
        </w:rPr>
        <w:t>python sama/optimizers/gwo.py        # Grey Wolf Optimizer</w:t>
      </w:r>
    </w:p>
    <w:p w14:paraId="67C8B84E" w14:textId="77777777" w:rsidR="00757692" w:rsidRDefault="00757692">
      <w:pPr>
        <w:spacing w:before="80" w:after="40"/>
      </w:pPr>
    </w:p>
    <w:p w14:paraId="1A5378CE" w14:textId="42247FF1" w:rsidR="00757692" w:rsidRDefault="005E6E8F">
      <w:pPr>
        <w:pStyle w:val="Heading3"/>
      </w:pPr>
      <w:bookmarkStart w:id="27" w:name="_Toc224049090"/>
      <w:r>
        <w:t>3.4.3 Using</w:t>
      </w:r>
      <w:r w:rsidR="00000000">
        <w:t xml:space="preserve"> the examples/ folder</w:t>
      </w:r>
      <w:bookmarkEnd w:id="27"/>
    </w:p>
    <w:p w14:paraId="0F4E42F7" w14:textId="77777777" w:rsidR="00757692" w:rsidRDefault="00000000">
      <w:pPr>
        <w:spacing w:before="60" w:after="60"/>
        <w:jc w:val="both"/>
      </w:pPr>
      <w:r>
        <w:t>The examples/optimization_case.py file contains a complete working example with all 8 electricity rate structures and all 6 natural gas rate structures fully commented. It defines a Config class with all parameters and runs the full optimization workflow.</w:t>
      </w:r>
    </w:p>
    <w:p w14:paraId="486BC630" w14:textId="77777777" w:rsidR="00757692" w:rsidRDefault="00000000">
      <w:pPr>
        <w:spacing w:before="20" w:after="20"/>
        <w:ind w:left="400"/>
        <w:jc w:val="both"/>
      </w:pPr>
      <w:r>
        <w:rPr>
          <w:rFonts w:ascii="Courier New" w:eastAsia="Courier New" w:hAnsi="Courier New" w:cs="Courier New"/>
          <w:sz w:val="22"/>
          <w:szCs w:val="22"/>
        </w:rPr>
        <w:t>python examples/optimization_case.py</w:t>
      </w:r>
    </w:p>
    <w:p w14:paraId="699EEBB6" w14:textId="77777777" w:rsidR="00757692" w:rsidRDefault="00757692">
      <w:pPr>
        <w:spacing w:before="80" w:after="40"/>
      </w:pPr>
    </w:p>
    <w:p w14:paraId="10C5A1E0" w14:textId="77777777" w:rsidR="00757692" w:rsidRDefault="00000000">
      <w:r>
        <w:br w:type="page"/>
      </w:r>
    </w:p>
    <w:p w14:paraId="08DFD26A" w14:textId="77777777" w:rsidR="00757692" w:rsidRDefault="00000000">
      <w:pPr>
        <w:pStyle w:val="Heading1"/>
        <w:pBdr>
          <w:bottom w:val="single" w:sz="4" w:space="1" w:color="000000"/>
        </w:pBdr>
      </w:pPr>
      <w:bookmarkStart w:id="28" w:name="_Toc224049091"/>
      <w:r>
        <w:rPr>
          <w:caps/>
        </w:rPr>
        <w:lastRenderedPageBreak/>
        <w:t>4. Method 2 - Using the Python Package (pip install sama)</w:t>
      </w:r>
      <w:bookmarkEnd w:id="28"/>
    </w:p>
    <w:p w14:paraId="0D97DD4A" w14:textId="77777777" w:rsidR="00757692" w:rsidRDefault="00000000">
      <w:pPr>
        <w:spacing w:before="60" w:after="60"/>
        <w:jc w:val="both"/>
      </w:pPr>
      <w:r>
        <w:t>The SAMA pip package (SAMA Py Package) is available through the Python Package Index (</w:t>
      </w:r>
      <w:proofErr w:type="spellStart"/>
      <w:r>
        <w:t>PyPI</w:t>
      </w:r>
      <w:proofErr w:type="spellEnd"/>
      <w:r>
        <w:t xml:space="preserve">). It provides two console commands, </w:t>
      </w:r>
      <w:proofErr w:type="spellStart"/>
      <w:r w:rsidRPr="005E6E8F">
        <w:rPr>
          <w:b/>
          <w:bCs/>
        </w:rPr>
        <w:t>sama</w:t>
      </w:r>
      <w:proofErr w:type="spellEnd"/>
      <w:r w:rsidRPr="005E6E8F">
        <w:rPr>
          <w:b/>
          <w:bCs/>
        </w:rPr>
        <w:t>-config</w:t>
      </w:r>
      <w:r>
        <w:t xml:space="preserve"> and </w:t>
      </w:r>
      <w:proofErr w:type="spellStart"/>
      <w:r w:rsidRPr="005E6E8F">
        <w:rPr>
          <w:b/>
          <w:bCs/>
        </w:rPr>
        <w:t>sama</w:t>
      </w:r>
      <w:proofErr w:type="spellEnd"/>
      <w:r w:rsidRPr="005E6E8F">
        <w:rPr>
          <w:b/>
          <w:bCs/>
        </w:rPr>
        <w:t>-run</w:t>
      </w:r>
      <w:r>
        <w:t>, that guide you through configuration and run the optimization without editing any source files. This is the recommended approach for most users.</w:t>
      </w:r>
    </w:p>
    <w:p w14:paraId="16111CE1" w14:textId="77777777" w:rsidR="00757692" w:rsidRDefault="00757692">
      <w:pPr>
        <w:spacing w:before="80" w:after="40"/>
      </w:pPr>
    </w:p>
    <w:p w14:paraId="298D91AC" w14:textId="644A655B" w:rsidR="00757692" w:rsidRDefault="005E6E8F">
      <w:pPr>
        <w:pStyle w:val="Heading2"/>
      </w:pPr>
      <w:bookmarkStart w:id="29" w:name="_Toc224049092"/>
      <w:r>
        <w:t>4.1 Installation</w:t>
      </w:r>
      <w:bookmarkEnd w:id="29"/>
    </w:p>
    <w:p w14:paraId="371A3439" w14:textId="77777777" w:rsidR="00757692" w:rsidRDefault="00000000">
      <w:pPr>
        <w:pStyle w:val="ListParagraph"/>
        <w:numPr>
          <w:ilvl w:val="0"/>
          <w:numId w:val="3"/>
        </w:numPr>
        <w:spacing w:before="30" w:after="30"/>
      </w:pPr>
      <w:r>
        <w:t xml:space="preserve">Install SAMA from </w:t>
      </w:r>
      <w:proofErr w:type="spellStart"/>
      <w:r>
        <w:t>PyPI</w:t>
      </w:r>
      <w:proofErr w:type="spellEnd"/>
      <w:r>
        <w:t xml:space="preserve"> (the SAMA Py Package):</w:t>
      </w:r>
    </w:p>
    <w:p w14:paraId="03524627" w14:textId="77777777" w:rsidR="00757692" w:rsidRDefault="00000000">
      <w:pPr>
        <w:spacing w:before="20" w:after="20"/>
        <w:ind w:left="400"/>
        <w:jc w:val="both"/>
      </w:pPr>
      <w:r>
        <w:rPr>
          <w:rFonts w:ascii="Courier New" w:eastAsia="Courier New" w:hAnsi="Courier New" w:cs="Courier New"/>
          <w:sz w:val="22"/>
          <w:szCs w:val="22"/>
        </w:rPr>
        <w:t xml:space="preserve">pip install </w:t>
      </w:r>
      <w:proofErr w:type="spellStart"/>
      <w:r>
        <w:rPr>
          <w:rFonts w:ascii="Courier New" w:eastAsia="Courier New" w:hAnsi="Courier New" w:cs="Courier New"/>
          <w:sz w:val="22"/>
          <w:szCs w:val="22"/>
        </w:rPr>
        <w:t>sama</w:t>
      </w:r>
      <w:proofErr w:type="spellEnd"/>
    </w:p>
    <w:p w14:paraId="0659F8AC" w14:textId="77777777" w:rsidR="00757692" w:rsidRDefault="00757692">
      <w:pPr>
        <w:spacing w:before="40" w:after="40"/>
      </w:pPr>
    </w:p>
    <w:p w14:paraId="44A5A24C" w14:textId="77777777" w:rsidR="00757692" w:rsidRDefault="00000000">
      <w:pPr>
        <w:pStyle w:val="ListParagraph"/>
        <w:numPr>
          <w:ilvl w:val="0"/>
          <w:numId w:val="3"/>
        </w:numPr>
        <w:spacing w:before="30" w:after="30"/>
      </w:pPr>
      <w:r>
        <w:t>Verify the installation:</w:t>
      </w:r>
    </w:p>
    <w:p w14:paraId="215016D8" w14:textId="77777777" w:rsidR="00757692" w:rsidRDefault="00000000">
      <w:pPr>
        <w:spacing w:before="20" w:after="20"/>
        <w:ind w:left="400"/>
        <w:jc w:val="both"/>
      </w:pPr>
      <w:proofErr w:type="spellStart"/>
      <w:r>
        <w:rPr>
          <w:rFonts w:ascii="Courier New" w:eastAsia="Courier New" w:hAnsi="Courier New" w:cs="Courier New"/>
          <w:sz w:val="22"/>
          <w:szCs w:val="22"/>
        </w:rPr>
        <w:t>sama</w:t>
      </w:r>
      <w:proofErr w:type="spellEnd"/>
      <w:r>
        <w:rPr>
          <w:rFonts w:ascii="Courier New" w:eastAsia="Courier New" w:hAnsi="Courier New" w:cs="Courier New"/>
          <w:sz w:val="22"/>
          <w:szCs w:val="22"/>
        </w:rPr>
        <w:t>-config --help</w:t>
      </w:r>
    </w:p>
    <w:p w14:paraId="18890D79" w14:textId="77777777" w:rsidR="00757692" w:rsidRDefault="00000000">
      <w:pPr>
        <w:spacing w:before="20" w:after="20"/>
        <w:ind w:left="400"/>
        <w:jc w:val="both"/>
      </w:pPr>
      <w:proofErr w:type="spellStart"/>
      <w:r>
        <w:rPr>
          <w:rFonts w:ascii="Courier New" w:eastAsia="Courier New" w:hAnsi="Courier New" w:cs="Courier New"/>
          <w:sz w:val="22"/>
          <w:szCs w:val="22"/>
        </w:rPr>
        <w:t>sama</w:t>
      </w:r>
      <w:proofErr w:type="spellEnd"/>
      <w:r>
        <w:rPr>
          <w:rFonts w:ascii="Courier New" w:eastAsia="Courier New" w:hAnsi="Courier New" w:cs="Courier New"/>
          <w:sz w:val="22"/>
          <w:szCs w:val="22"/>
        </w:rPr>
        <w:t>-run --help</w:t>
      </w:r>
    </w:p>
    <w:p w14:paraId="5CD6ACDA" w14:textId="77777777" w:rsidR="00757692" w:rsidRDefault="00757692">
      <w:pPr>
        <w:spacing w:before="80" w:after="40"/>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9"/>
      </w:tblGrid>
      <w:tr w:rsidR="00757692" w14:paraId="74EF44A2" w14:textId="77777777" w:rsidTr="005617F7">
        <w:tblPrEx>
          <w:tblCellMar>
            <w:top w:w="0" w:type="dxa"/>
            <w:bottom w:w="0" w:type="dxa"/>
          </w:tblCellMar>
        </w:tblPrEx>
        <w:tc>
          <w:tcPr>
            <w:tcW w:w="10169" w:type="dxa"/>
            <w:tcBorders>
              <w:top w:val="single" w:sz="1" w:space="0" w:color="000000"/>
              <w:left w:val="single" w:sz="1" w:space="0" w:color="000000"/>
              <w:bottom w:val="single" w:sz="1" w:space="0" w:color="000000"/>
              <w:right w:val="single" w:sz="1" w:space="0" w:color="000000"/>
            </w:tcBorders>
            <w:tcMar>
              <w:top w:w="80" w:type="dxa"/>
              <w:left w:w="200" w:type="dxa"/>
              <w:bottom w:w="80" w:type="dxa"/>
              <w:right w:w="200" w:type="dxa"/>
            </w:tcMar>
          </w:tcPr>
          <w:p w14:paraId="32B2157E" w14:textId="77777777" w:rsidR="00757692" w:rsidRDefault="00000000">
            <w:pPr>
              <w:spacing w:before="20" w:after="20"/>
              <w:jc w:val="both"/>
            </w:pPr>
            <w:r>
              <w:rPr>
                <w:b/>
                <w:bCs/>
              </w:rPr>
              <w:t>Note: Python 3.9 or higher is required. On Windows, ensure Python is in your PATH. All dependencies (</w:t>
            </w:r>
            <w:proofErr w:type="spellStart"/>
            <w:r>
              <w:rPr>
                <w:b/>
                <w:bCs/>
              </w:rPr>
              <w:t>numpy</w:t>
            </w:r>
            <w:proofErr w:type="spellEnd"/>
            <w:r>
              <w:rPr>
                <w:b/>
                <w:bCs/>
              </w:rPr>
              <w:t xml:space="preserve">, pandas, </w:t>
            </w:r>
            <w:proofErr w:type="spellStart"/>
            <w:r>
              <w:rPr>
                <w:b/>
                <w:bCs/>
              </w:rPr>
              <w:t>scipy</w:t>
            </w:r>
            <w:proofErr w:type="spellEnd"/>
            <w:r>
              <w:rPr>
                <w:b/>
                <w:bCs/>
              </w:rPr>
              <w:t xml:space="preserve">, </w:t>
            </w:r>
            <w:proofErr w:type="spellStart"/>
            <w:r>
              <w:rPr>
                <w:b/>
                <w:bCs/>
              </w:rPr>
              <w:t>numba</w:t>
            </w:r>
            <w:proofErr w:type="spellEnd"/>
            <w:r>
              <w:rPr>
                <w:b/>
                <w:bCs/>
              </w:rPr>
              <w:t xml:space="preserve">, matplotlib, </w:t>
            </w:r>
            <w:proofErr w:type="spellStart"/>
            <w:r>
              <w:rPr>
                <w:b/>
                <w:bCs/>
              </w:rPr>
              <w:t>openpyxl</w:t>
            </w:r>
            <w:proofErr w:type="spellEnd"/>
            <w:r>
              <w:rPr>
                <w:b/>
                <w:bCs/>
              </w:rPr>
              <w:t xml:space="preserve">, seaborn, </w:t>
            </w:r>
            <w:proofErr w:type="spellStart"/>
            <w:r>
              <w:rPr>
                <w:b/>
                <w:bCs/>
              </w:rPr>
              <w:t>numpy</w:t>
            </w:r>
            <w:proofErr w:type="spellEnd"/>
            <w:r>
              <w:rPr>
                <w:b/>
                <w:bCs/>
              </w:rPr>
              <w:t xml:space="preserve">-financial, questionary, </w:t>
            </w:r>
            <w:proofErr w:type="spellStart"/>
            <w:r>
              <w:rPr>
                <w:b/>
                <w:bCs/>
              </w:rPr>
              <w:t>PyYAML</w:t>
            </w:r>
            <w:proofErr w:type="spellEnd"/>
            <w:r>
              <w:rPr>
                <w:b/>
                <w:bCs/>
              </w:rPr>
              <w:t>) are installed automatically.</w:t>
            </w:r>
          </w:p>
        </w:tc>
      </w:tr>
    </w:tbl>
    <w:p w14:paraId="1A28EE18" w14:textId="77777777" w:rsidR="00757692" w:rsidRDefault="00757692">
      <w:pPr>
        <w:spacing w:before="80" w:after="40"/>
      </w:pPr>
    </w:p>
    <w:p w14:paraId="2F42D048" w14:textId="6D216952" w:rsidR="00757692" w:rsidRDefault="005E6E8F">
      <w:pPr>
        <w:pStyle w:val="Heading2"/>
      </w:pPr>
      <w:bookmarkStart w:id="30" w:name="_Toc224049093"/>
      <w:r>
        <w:t>4.2 Step</w:t>
      </w:r>
      <w:r w:rsidR="00000000">
        <w:t xml:space="preserve"> 1 - Run the Configuration Wizard</w:t>
      </w:r>
      <w:bookmarkEnd w:id="30"/>
    </w:p>
    <w:p w14:paraId="313D3186" w14:textId="77777777" w:rsidR="00757692" w:rsidRDefault="00000000">
      <w:pPr>
        <w:spacing w:before="60" w:after="60"/>
        <w:jc w:val="both"/>
      </w:pPr>
      <w:r>
        <w:t>In your working directory (the folder where you want results to be saved), run:</w:t>
      </w:r>
    </w:p>
    <w:p w14:paraId="13A1B394" w14:textId="77777777" w:rsidR="00757692" w:rsidRDefault="00000000">
      <w:pPr>
        <w:spacing w:before="20" w:after="20"/>
        <w:ind w:left="400"/>
        <w:jc w:val="both"/>
      </w:pPr>
      <w:proofErr w:type="spellStart"/>
      <w:r>
        <w:rPr>
          <w:rFonts w:ascii="Courier New" w:eastAsia="Courier New" w:hAnsi="Courier New" w:cs="Courier New"/>
          <w:sz w:val="22"/>
          <w:szCs w:val="22"/>
        </w:rPr>
        <w:t>sama</w:t>
      </w:r>
      <w:proofErr w:type="spellEnd"/>
      <w:r>
        <w:rPr>
          <w:rFonts w:ascii="Courier New" w:eastAsia="Courier New" w:hAnsi="Courier New" w:cs="Courier New"/>
          <w:sz w:val="22"/>
          <w:szCs w:val="22"/>
        </w:rPr>
        <w:t>-config</w:t>
      </w:r>
    </w:p>
    <w:p w14:paraId="3D72FCB3" w14:textId="77777777" w:rsidR="00757692" w:rsidRDefault="00757692">
      <w:pPr>
        <w:spacing w:before="80" w:after="40"/>
      </w:pPr>
    </w:p>
    <w:p w14:paraId="7F5520E3" w14:textId="77777777" w:rsidR="00757692" w:rsidRDefault="00000000">
      <w:pPr>
        <w:spacing w:before="60" w:after="60"/>
        <w:jc w:val="both"/>
      </w:pPr>
      <w:r>
        <w:t xml:space="preserve">The wizard launches an interactive terminal interface with 18 sections that guide you through every parameter category. You answer questions using your keyboard; arrow keys to select and </w:t>
      </w:r>
      <w:proofErr w:type="gramStart"/>
      <w:r>
        <w:t>Enter</w:t>
      </w:r>
      <w:proofErr w:type="gramEnd"/>
      <w:r>
        <w:t xml:space="preserve"> to confirm. At the end of each section the wizard saves progress and moves to the next.</w:t>
      </w:r>
    </w:p>
    <w:p w14:paraId="7FDB97B3" w14:textId="77777777" w:rsidR="00757692" w:rsidRDefault="00757692">
      <w:pPr>
        <w:spacing w:before="80" w:after="40"/>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569"/>
      </w:tblGrid>
      <w:tr w:rsidR="00757692" w14:paraId="4D0B8B83"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657BC51" w14:textId="77777777" w:rsidR="00757692" w:rsidRDefault="00000000">
            <w:pPr>
              <w:jc w:val="center"/>
            </w:pPr>
            <w:r>
              <w:rPr>
                <w:b/>
                <w:bCs/>
              </w:rPr>
              <w:t>Wizard Section</w:t>
            </w:r>
          </w:p>
        </w:tc>
        <w:tc>
          <w:tcPr>
            <w:tcW w:w="756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EE046DF" w14:textId="77777777" w:rsidR="00757692" w:rsidRDefault="00000000">
            <w:pPr>
              <w:jc w:val="center"/>
            </w:pPr>
            <w:r>
              <w:rPr>
                <w:b/>
                <w:bCs/>
              </w:rPr>
              <w:t>Parameters Covered</w:t>
            </w:r>
          </w:p>
        </w:tc>
      </w:tr>
      <w:tr w:rsidR="00757692" w14:paraId="594F8F68"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F40AC3" w14:textId="77777777" w:rsidR="00757692" w:rsidRDefault="00000000">
            <w:r>
              <w:t>Section 1: System Components</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4DC372" w14:textId="77777777" w:rsidR="00757692" w:rsidRDefault="00000000">
            <w:r>
              <w:t xml:space="preserve">Which components to </w:t>
            </w:r>
            <w:proofErr w:type="gramStart"/>
            <w:r>
              <w:t>include:</w:t>
            </w:r>
            <w:proofErr w:type="gramEnd"/>
            <w:r>
              <w:t xml:space="preserve"> PV, WT, DG, Battery (lead-acid or Li-ion), Grid, Heat Pump (Bosch or Goodman), EV</w:t>
            </w:r>
          </w:p>
        </w:tc>
      </w:tr>
      <w:tr w:rsidR="00757692" w14:paraId="706F06BD"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3D5BF4" w14:textId="77777777" w:rsidR="00757692" w:rsidRDefault="00000000">
            <w:r>
              <w:t>Section 2: Optimization Settings</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FD81F3" w14:textId="77777777" w:rsidR="00757692" w:rsidRDefault="00000000">
            <w:r>
              <w:t>Algorithm (PSO/ADE/ABC/GWO), population size, iterations, run count, design variable bounds (</w:t>
            </w:r>
            <w:proofErr w:type="spellStart"/>
            <w:r>
              <w:t>VarMin</w:t>
            </w:r>
            <w:proofErr w:type="spellEnd"/>
            <w:r>
              <w:t xml:space="preserve">, </w:t>
            </w:r>
            <w:proofErr w:type="spellStart"/>
            <w:r>
              <w:t>VarMax</w:t>
            </w:r>
            <w:proofErr w:type="spellEnd"/>
            <w:r>
              <w:t>)</w:t>
            </w:r>
          </w:p>
        </w:tc>
      </w:tr>
      <w:tr w:rsidR="00757692" w14:paraId="0509C9A2"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627B17" w14:textId="77777777" w:rsidR="00757692" w:rsidRDefault="00000000">
            <w:r>
              <w:t>Section 3: Project and Calendar</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191A10" w14:textId="77777777" w:rsidR="00757692" w:rsidRDefault="00000000">
            <w:r>
              <w:t>Project lifetime (n), simulation year, public holiday list</w:t>
            </w:r>
          </w:p>
        </w:tc>
      </w:tr>
      <w:tr w:rsidR="00757692" w14:paraId="62316CBF"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88FBF4" w14:textId="77777777" w:rsidR="00757692" w:rsidRDefault="00000000">
            <w:r>
              <w:t>Section 4: Electrical Load</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36B103" w14:textId="77777777" w:rsidR="00757692" w:rsidRDefault="00000000">
            <w:r>
              <w:t>Load type selection (1-10), CSV file paths or manual values, previous-year load for NEM calculations</w:t>
            </w:r>
          </w:p>
        </w:tc>
      </w:tr>
      <w:tr w:rsidR="00757692" w14:paraId="43D042FB"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25BF1E" w14:textId="77777777" w:rsidR="00757692" w:rsidRDefault="00000000">
            <w:r>
              <w:t>Section 5: Thermal Load</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1B2AC" w14:textId="77777777" w:rsidR="00757692" w:rsidRDefault="00000000">
            <w:r>
              <w:t>Heat pump thermal load source (house_load.xlsx or manual)</w:t>
            </w:r>
          </w:p>
        </w:tc>
      </w:tr>
      <w:tr w:rsidR="00757692" w14:paraId="4681D35A"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A67080" w14:textId="77777777" w:rsidR="00757692" w:rsidRDefault="00000000">
            <w:r>
              <w:t>Section 6: Weather and Irradiance</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36A5C2" w14:textId="77777777" w:rsidR="00757692" w:rsidRDefault="00000000">
            <w:r>
              <w:t>METEO.csv path or manual weather input, PV tilt/azimuth/soiling</w:t>
            </w:r>
          </w:p>
        </w:tc>
      </w:tr>
      <w:tr w:rsidR="00757692" w14:paraId="2ABB2B37"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95EF4B" w14:textId="77777777" w:rsidR="00757692" w:rsidRDefault="00000000">
            <w:r>
              <w:t>Section 7: Constraints</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0A1B03" w14:textId="77777777" w:rsidR="00757692" w:rsidRDefault="00000000">
            <w:r>
              <w:t>LPSP maximum, renewable energy minimum fraction, budget limit, capacity constraint type</w:t>
            </w:r>
          </w:p>
        </w:tc>
      </w:tr>
      <w:tr w:rsidR="00757692" w14:paraId="15E70A82"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75B0D3" w14:textId="77777777" w:rsidR="00757692" w:rsidRDefault="00000000">
            <w:r>
              <w:lastRenderedPageBreak/>
              <w:t>Section 8: Financial</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0D724E" w14:textId="77777777" w:rsidR="00757692" w:rsidRDefault="00000000">
            <w:r>
              <w:t>Discount rates, inflation rate, tax rate, RE incentives/federal tax credit</w:t>
            </w:r>
          </w:p>
        </w:tc>
      </w:tr>
      <w:tr w:rsidR="00757692" w14:paraId="665F84E7"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8ACD7B" w14:textId="77777777" w:rsidR="00757692" w:rsidRDefault="00000000">
            <w:r>
              <w:t>Section 9: PV and Inverter</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F9C09F" w14:textId="77777777" w:rsidR="00757692" w:rsidRDefault="00000000">
            <w:r>
              <w:t>Pricing method, module efficiency, NOCT parameters, lifetimes, capital/replacement/O&amp;M costs</w:t>
            </w:r>
          </w:p>
        </w:tc>
      </w:tr>
      <w:tr w:rsidR="00757692" w14:paraId="4FDAF299"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7A768B" w14:textId="77777777" w:rsidR="00757692" w:rsidRDefault="00000000">
            <w:r>
              <w:t>Section 10: Wind Turbine</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22B086" w14:textId="77777777" w:rsidR="00757692" w:rsidRDefault="00000000">
            <w:r>
              <w:t>Hub height, cut-in/rated/cut-out speeds, power law coefficient, costs</w:t>
            </w:r>
          </w:p>
        </w:tc>
      </w:tr>
      <w:tr w:rsidR="00757692" w14:paraId="7ACE7289"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99C355" w14:textId="77777777" w:rsidR="00757692" w:rsidRDefault="00000000">
            <w:r>
              <w:t>Section 11: Diesel Generator</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E74F00" w14:textId="77777777" w:rsidR="00757692" w:rsidRDefault="00000000">
            <w:r>
              <w:t>Rated capacity, fuel curve (a, b), minimum load ratio, emissions, fuel cost, lifetime</w:t>
            </w:r>
          </w:p>
        </w:tc>
      </w:tr>
      <w:tr w:rsidR="00757692" w14:paraId="3DD3DC80"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0CF32B" w14:textId="77777777" w:rsidR="00757692" w:rsidRDefault="00000000">
            <w:r>
              <w:t>Section 12: Battery Storage</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D9AD22" w14:textId="77777777" w:rsidR="00757692" w:rsidRDefault="00000000">
            <w:r>
              <w:t>Li-ion or lead-acid selection, SOC limits, round-trip efficiency, capacity, lifetime throughput, costs</w:t>
            </w:r>
          </w:p>
        </w:tc>
      </w:tr>
      <w:tr w:rsidR="00757692" w14:paraId="414DDA65"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BEEA9A" w14:textId="77777777" w:rsidR="00757692" w:rsidRDefault="00000000">
            <w:r>
              <w:t>Section 13: Heat Pump</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3AD017" w14:textId="77777777" w:rsidR="00757692" w:rsidRDefault="00000000">
            <w:r>
              <w:t>HP brand (Bosch or Goodman), rated size, lifetime, costs</w:t>
            </w:r>
          </w:p>
        </w:tc>
      </w:tr>
      <w:tr w:rsidR="00757692" w14:paraId="76C813B5"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C03EF0" w14:textId="77777777" w:rsidR="00757692" w:rsidRDefault="00000000">
            <w:r>
              <w:t>Section 14: Electric Vehicle</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3B6CC2" w14:textId="77777777" w:rsidR="00757692" w:rsidRDefault="00000000">
            <w:r>
              <w:t>Battery capacity, SOC limits, charging power, range, daily trip, departure/arrival times, degradation</w:t>
            </w:r>
          </w:p>
        </w:tc>
      </w:tr>
      <w:tr w:rsidR="00757692" w14:paraId="0361055F"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A900A9" w14:textId="77777777" w:rsidR="00757692" w:rsidRDefault="00000000">
            <w:r>
              <w:t>Section 15: Grid and NEM</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8B419E" w14:textId="77777777" w:rsidR="00757692" w:rsidRDefault="00000000">
            <w:r>
              <w:t>Net metering flag, capacity option (</w:t>
            </w:r>
            <w:proofErr w:type="spellStart"/>
            <w:r>
              <w:t>cap_size</w:t>
            </w:r>
            <w:proofErr w:type="spellEnd"/>
            <w:r>
              <w:t>), grid tax, annual service charge, sell structure</w:t>
            </w:r>
          </w:p>
        </w:tc>
      </w:tr>
      <w:tr w:rsidR="00757692" w14:paraId="36D88541"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17BF1D" w14:textId="77777777" w:rsidR="00757692" w:rsidRDefault="00000000">
            <w:r>
              <w:t>Section 16: Electricity Rate Structure</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0B9ED0" w14:textId="77777777" w:rsidR="00757692" w:rsidRDefault="00000000">
            <w:r>
              <w:t>Rate type (1-8), prices, TOU hours, seasons, holidays treatment</w:t>
            </w:r>
          </w:p>
        </w:tc>
      </w:tr>
      <w:tr w:rsidR="00757692" w14:paraId="480CE291"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7CD379" w14:textId="77777777" w:rsidR="00757692" w:rsidRDefault="00000000">
            <w:r>
              <w:t>Section 17: Natural Gas Rate Structure</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C9A005" w14:textId="77777777" w:rsidR="00757692" w:rsidRDefault="00000000">
            <w:r>
              <w:t>NG unit (m3/</w:t>
            </w:r>
            <w:proofErr w:type="spellStart"/>
            <w:r>
              <w:t>therms</w:t>
            </w:r>
            <w:proofErr w:type="spellEnd"/>
            <w:r>
              <w:t>/kWh), rate type (1-8), NG prices, escalation</w:t>
            </w:r>
          </w:p>
        </w:tc>
      </w:tr>
      <w:tr w:rsidR="00757692" w14:paraId="0BF9947C" w14:textId="77777777" w:rsidTr="005617F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5CAD2B" w14:textId="77777777" w:rsidR="00757692" w:rsidRDefault="00000000">
            <w:r>
              <w:t>Section 18: Output Settings</w:t>
            </w:r>
          </w:p>
        </w:tc>
        <w:tc>
          <w:tcPr>
            <w:tcW w:w="75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6C11F4" w14:textId="77777777" w:rsidR="00757692" w:rsidRDefault="00000000">
            <w:r>
              <w:t>Output directory, compare-with-grid scenario flag</w:t>
            </w:r>
          </w:p>
        </w:tc>
      </w:tr>
    </w:tbl>
    <w:p w14:paraId="00C22088" w14:textId="77777777" w:rsidR="00757692" w:rsidRDefault="00757692">
      <w:pPr>
        <w:spacing w:before="80" w:after="40"/>
      </w:pPr>
    </w:p>
    <w:p w14:paraId="3266BFD3" w14:textId="77777777" w:rsidR="00757692" w:rsidRDefault="00000000">
      <w:pPr>
        <w:spacing w:before="60" w:after="60"/>
        <w:jc w:val="both"/>
      </w:pPr>
      <w:r>
        <w:t xml:space="preserve">When the wizard completes, it saves a file called </w:t>
      </w:r>
      <w:proofErr w:type="spellStart"/>
      <w:r>
        <w:t>sama_config_COMPLETE.yaml</w:t>
      </w:r>
      <w:proofErr w:type="spellEnd"/>
      <w:r>
        <w:t xml:space="preserve"> in your working directory. This YAML file contains all your parameters and can be edited manually or re-run through the wizard at any time.</w:t>
      </w:r>
    </w:p>
    <w:p w14:paraId="2AD9C0E5" w14:textId="77777777" w:rsidR="00757692" w:rsidRDefault="00757692">
      <w:pPr>
        <w:spacing w:before="80" w:after="40"/>
      </w:pPr>
    </w:p>
    <w:p w14:paraId="7EC9DBDB" w14:textId="6360AA62" w:rsidR="00757692" w:rsidRDefault="005E6E8F">
      <w:pPr>
        <w:pStyle w:val="Heading2"/>
      </w:pPr>
      <w:bookmarkStart w:id="31" w:name="_Toc224049094"/>
      <w:r>
        <w:t>4.3 Step</w:t>
      </w:r>
      <w:r w:rsidR="00000000">
        <w:t xml:space="preserve"> 2 - Run the Optimization</w:t>
      </w:r>
      <w:bookmarkEnd w:id="31"/>
    </w:p>
    <w:p w14:paraId="21044DC5" w14:textId="77777777" w:rsidR="00757692" w:rsidRDefault="00000000">
      <w:pPr>
        <w:spacing w:before="60" w:after="60"/>
        <w:jc w:val="both"/>
      </w:pPr>
      <w:r>
        <w:t xml:space="preserve">With </w:t>
      </w:r>
      <w:proofErr w:type="spellStart"/>
      <w:r>
        <w:t>sama_config_COMPLETE.yaml</w:t>
      </w:r>
      <w:proofErr w:type="spellEnd"/>
      <w:r>
        <w:t xml:space="preserve"> in your working directory, run:</w:t>
      </w:r>
    </w:p>
    <w:p w14:paraId="3D283B55" w14:textId="77777777" w:rsidR="00757692" w:rsidRDefault="00000000">
      <w:pPr>
        <w:spacing w:before="20" w:after="20"/>
        <w:ind w:left="400"/>
        <w:jc w:val="both"/>
      </w:pPr>
      <w:proofErr w:type="spellStart"/>
      <w:r>
        <w:rPr>
          <w:rFonts w:ascii="Courier New" w:eastAsia="Courier New" w:hAnsi="Courier New" w:cs="Courier New"/>
          <w:sz w:val="22"/>
          <w:szCs w:val="22"/>
        </w:rPr>
        <w:t>sama</w:t>
      </w:r>
      <w:proofErr w:type="spellEnd"/>
      <w:r>
        <w:rPr>
          <w:rFonts w:ascii="Courier New" w:eastAsia="Courier New" w:hAnsi="Courier New" w:cs="Courier New"/>
          <w:sz w:val="22"/>
          <w:szCs w:val="22"/>
        </w:rPr>
        <w:t>-run</w:t>
      </w:r>
    </w:p>
    <w:p w14:paraId="4B7911A2" w14:textId="77777777" w:rsidR="00757692" w:rsidRDefault="00757692">
      <w:pPr>
        <w:spacing w:before="80" w:after="40"/>
      </w:pPr>
    </w:p>
    <w:p w14:paraId="7EA640F3" w14:textId="77777777" w:rsidR="00757692" w:rsidRDefault="00000000">
      <w:pPr>
        <w:spacing w:before="60" w:after="60"/>
        <w:jc w:val="both"/>
      </w:pPr>
      <w:r>
        <w:t>SAMA will automatically find the config file, load all parameters, and run the optimization algorithm specified in the config (</w:t>
      </w:r>
      <w:proofErr w:type="spellStart"/>
      <w:r>
        <w:t>optimization_algorithm</w:t>
      </w:r>
      <w:proofErr w:type="spellEnd"/>
      <w:r>
        <w:t xml:space="preserve"> key). Additional options are available:</w:t>
      </w:r>
    </w:p>
    <w:p w14:paraId="4B16A6F5" w14:textId="77777777" w:rsidR="00757692" w:rsidRDefault="00757692">
      <w:pPr>
        <w:spacing w:before="80" w:after="40"/>
      </w:pPr>
    </w:p>
    <w:p w14:paraId="3F0FE86F" w14:textId="474BC3A9" w:rsidR="00757692" w:rsidRDefault="005E6E8F">
      <w:pPr>
        <w:pStyle w:val="Heading3"/>
      </w:pPr>
      <w:bookmarkStart w:id="32" w:name="_Toc224049095"/>
      <w:r>
        <w:t xml:space="preserve">4.3.1 </w:t>
      </w:r>
      <w:proofErr w:type="spellStart"/>
      <w:r>
        <w:t>sama</w:t>
      </w:r>
      <w:proofErr w:type="spellEnd"/>
      <w:r w:rsidR="00000000">
        <w:t>-run command options</w:t>
      </w:r>
      <w:bookmarkEnd w:id="32"/>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00"/>
        <w:gridCol w:w="3769"/>
      </w:tblGrid>
      <w:tr w:rsidR="00757692" w14:paraId="565DD446" w14:textId="77777777" w:rsidTr="005617F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054C596" w14:textId="77777777" w:rsidR="00757692" w:rsidRDefault="00000000">
            <w:pPr>
              <w:jc w:val="center"/>
            </w:pPr>
            <w:r>
              <w:rPr>
                <w:b/>
                <w:bCs/>
              </w:rPr>
              <w:t>Option</w:t>
            </w:r>
          </w:p>
        </w:tc>
        <w:tc>
          <w:tcPr>
            <w:tcW w:w="4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F2CEE79" w14:textId="77777777" w:rsidR="00757692" w:rsidRDefault="00000000">
            <w:pPr>
              <w:jc w:val="center"/>
            </w:pPr>
            <w:r>
              <w:rPr>
                <w:b/>
                <w:bCs/>
              </w:rPr>
              <w:t>Description</w:t>
            </w:r>
          </w:p>
        </w:tc>
        <w:tc>
          <w:tcPr>
            <w:tcW w:w="376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9C56FC5" w14:textId="77777777" w:rsidR="00757692" w:rsidRDefault="00000000">
            <w:pPr>
              <w:jc w:val="center"/>
            </w:pPr>
            <w:r>
              <w:rPr>
                <w:b/>
                <w:bCs/>
              </w:rPr>
              <w:t>Example</w:t>
            </w:r>
          </w:p>
        </w:tc>
      </w:tr>
      <w:tr w:rsidR="00757692" w14:paraId="4A971064" w14:textId="77777777" w:rsidTr="005617F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A556FF" w14:textId="77777777" w:rsidR="00757692" w:rsidRDefault="00000000">
            <w:r>
              <w:t>-c / --config</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075F1D" w14:textId="77777777" w:rsidR="00757692" w:rsidRDefault="00000000">
            <w:r>
              <w:t xml:space="preserve">Path to config YAML (default: </w:t>
            </w:r>
            <w:proofErr w:type="spellStart"/>
            <w:r>
              <w:t>sama_config_COMPLETE.yaml</w:t>
            </w:r>
            <w:proofErr w:type="spellEnd"/>
            <w:r>
              <w:t xml:space="preserve"> in </w:t>
            </w:r>
            <w:proofErr w:type="spellStart"/>
            <w:r>
              <w:t>cwd</w:t>
            </w:r>
            <w:proofErr w:type="spellEnd"/>
            <w:r>
              <w:t>)</w:t>
            </w:r>
          </w:p>
        </w:tc>
        <w:tc>
          <w:tcPr>
            <w:tcW w:w="37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D89347" w14:textId="77777777" w:rsidR="00757692" w:rsidRDefault="00000000">
            <w:proofErr w:type="spellStart"/>
            <w:r>
              <w:t>sama</w:t>
            </w:r>
            <w:proofErr w:type="spellEnd"/>
            <w:r>
              <w:t xml:space="preserve">-run -c </w:t>
            </w:r>
            <w:proofErr w:type="spellStart"/>
            <w:r>
              <w:t>my_</w:t>
            </w:r>
            <w:proofErr w:type="gramStart"/>
            <w:r>
              <w:t>project.yaml</w:t>
            </w:r>
            <w:proofErr w:type="spellEnd"/>
            <w:proofErr w:type="gramEnd"/>
          </w:p>
        </w:tc>
      </w:tr>
      <w:tr w:rsidR="00757692" w14:paraId="72F9C4A6" w14:textId="77777777" w:rsidTr="005617F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5CA113" w14:textId="77777777" w:rsidR="00757692" w:rsidRDefault="00000000">
            <w:r>
              <w:t>-a / --algorithm</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9C1A17" w14:textId="77777777" w:rsidR="00757692" w:rsidRDefault="00000000">
            <w:r>
              <w:t>Override the algorithm from the config file</w:t>
            </w:r>
          </w:p>
        </w:tc>
        <w:tc>
          <w:tcPr>
            <w:tcW w:w="37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A1A312" w14:textId="77777777" w:rsidR="00757692" w:rsidRDefault="00000000">
            <w:proofErr w:type="spellStart"/>
            <w:r>
              <w:t>sama</w:t>
            </w:r>
            <w:proofErr w:type="spellEnd"/>
            <w:r>
              <w:t xml:space="preserve">-run -a </w:t>
            </w:r>
            <w:proofErr w:type="spellStart"/>
            <w:r>
              <w:t>pso</w:t>
            </w:r>
            <w:proofErr w:type="spellEnd"/>
          </w:p>
        </w:tc>
      </w:tr>
      <w:tr w:rsidR="00757692" w14:paraId="0F706F00" w14:textId="77777777" w:rsidTr="005617F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FA0FB5" w14:textId="77777777" w:rsidR="00757692" w:rsidRDefault="00000000">
            <w:r>
              <w:t>--output</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39993F" w14:textId="77777777" w:rsidR="00757692" w:rsidRDefault="00000000">
            <w:r>
              <w:t>Override the output directory from the config</w:t>
            </w:r>
          </w:p>
        </w:tc>
        <w:tc>
          <w:tcPr>
            <w:tcW w:w="37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B907E4" w14:textId="77777777" w:rsidR="00757692" w:rsidRDefault="00000000">
            <w:proofErr w:type="spellStart"/>
            <w:r>
              <w:t>sama</w:t>
            </w:r>
            <w:proofErr w:type="spellEnd"/>
            <w:r>
              <w:t>-run --output results/run1</w:t>
            </w:r>
          </w:p>
        </w:tc>
      </w:tr>
      <w:tr w:rsidR="00757692" w14:paraId="4C6995DB" w14:textId="77777777" w:rsidTr="005617F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5F1D2E" w14:textId="77777777" w:rsidR="00757692" w:rsidRDefault="00000000">
            <w:r>
              <w:lastRenderedPageBreak/>
              <w:t>--dry-run</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EF57CF" w14:textId="77777777" w:rsidR="00757692" w:rsidRDefault="00000000">
            <w:r>
              <w:t>Validate the config file without running optimization</w:t>
            </w:r>
          </w:p>
        </w:tc>
        <w:tc>
          <w:tcPr>
            <w:tcW w:w="37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0881D4" w14:textId="77777777" w:rsidR="00757692" w:rsidRDefault="00000000">
            <w:proofErr w:type="spellStart"/>
            <w:r>
              <w:t>sama</w:t>
            </w:r>
            <w:proofErr w:type="spellEnd"/>
            <w:r>
              <w:t>-run --dry-run --verbose</w:t>
            </w:r>
          </w:p>
        </w:tc>
      </w:tr>
      <w:tr w:rsidR="00757692" w14:paraId="602B7688" w14:textId="77777777" w:rsidTr="005617F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A6C55C" w14:textId="77777777" w:rsidR="00757692" w:rsidRDefault="00000000">
            <w:r>
              <w:t>--no-</w:t>
            </w:r>
            <w:proofErr w:type="spellStart"/>
            <w:r>
              <w:t>gui</w:t>
            </w:r>
            <w:proofErr w:type="spellEnd"/>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EE02E2" w14:textId="77777777" w:rsidR="00757692" w:rsidRDefault="00000000">
            <w:r>
              <w:t>Disable matplotlib GUI (use Agg backend for servers)</w:t>
            </w:r>
          </w:p>
        </w:tc>
        <w:tc>
          <w:tcPr>
            <w:tcW w:w="37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F1753E" w14:textId="77777777" w:rsidR="00757692" w:rsidRDefault="00000000">
            <w:proofErr w:type="spellStart"/>
            <w:r>
              <w:t>sama</w:t>
            </w:r>
            <w:proofErr w:type="spellEnd"/>
            <w:r>
              <w:t>-run --no-</w:t>
            </w:r>
            <w:proofErr w:type="spellStart"/>
            <w:r>
              <w:t>gui</w:t>
            </w:r>
            <w:proofErr w:type="spellEnd"/>
          </w:p>
        </w:tc>
      </w:tr>
      <w:tr w:rsidR="00757692" w14:paraId="16F0ED01" w14:textId="77777777" w:rsidTr="005617F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6F2348" w14:textId="77777777" w:rsidR="00757692" w:rsidRDefault="00000000">
            <w:r>
              <w:t>--verbose</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A9863C" w14:textId="77777777" w:rsidR="00757692" w:rsidRDefault="00000000">
            <w:r>
              <w:t>Show full parameter log and config summary</w:t>
            </w:r>
          </w:p>
        </w:tc>
        <w:tc>
          <w:tcPr>
            <w:tcW w:w="37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8F4FAF" w14:textId="77777777" w:rsidR="00757692" w:rsidRDefault="00000000">
            <w:proofErr w:type="spellStart"/>
            <w:r>
              <w:t>sama</w:t>
            </w:r>
            <w:proofErr w:type="spellEnd"/>
            <w:r>
              <w:t>-run --verbose</w:t>
            </w:r>
          </w:p>
        </w:tc>
      </w:tr>
    </w:tbl>
    <w:p w14:paraId="33C0FF94" w14:textId="77777777" w:rsidR="00757692" w:rsidRDefault="00757692">
      <w:pPr>
        <w:spacing w:before="80" w:after="40"/>
      </w:pPr>
    </w:p>
    <w:p w14:paraId="0E199DCC" w14:textId="77777777" w:rsidR="00757692" w:rsidRDefault="00000000">
      <w:pPr>
        <w:spacing w:before="60" w:after="60"/>
        <w:jc w:val="both"/>
      </w:pPr>
      <w:r>
        <w:t xml:space="preserve">The </w:t>
      </w:r>
      <w:proofErr w:type="spellStart"/>
      <w:r>
        <w:t>optimization_algorithm</w:t>
      </w:r>
      <w:proofErr w:type="spellEnd"/>
      <w:r>
        <w:t xml:space="preserve"> key in the YAML accepts: </w:t>
      </w:r>
      <w:proofErr w:type="spellStart"/>
      <w:r>
        <w:t>pso</w:t>
      </w:r>
      <w:proofErr w:type="spellEnd"/>
      <w:r>
        <w:t xml:space="preserve">, </w:t>
      </w:r>
      <w:proofErr w:type="spellStart"/>
      <w:r>
        <w:t>ade</w:t>
      </w:r>
      <w:proofErr w:type="spellEnd"/>
      <w:r>
        <w:t xml:space="preserve">, </w:t>
      </w:r>
      <w:proofErr w:type="spellStart"/>
      <w:r>
        <w:t>abc</w:t>
      </w:r>
      <w:proofErr w:type="spellEnd"/>
      <w:r>
        <w:t xml:space="preserve">, or </w:t>
      </w:r>
      <w:proofErr w:type="spellStart"/>
      <w:r>
        <w:t>gwo</w:t>
      </w:r>
      <w:proofErr w:type="spellEnd"/>
      <w:r>
        <w:t>.</w:t>
      </w:r>
    </w:p>
    <w:p w14:paraId="07C74419" w14:textId="77777777" w:rsidR="00757692" w:rsidRDefault="00757692">
      <w:pPr>
        <w:spacing w:before="80" w:after="40"/>
      </w:pPr>
    </w:p>
    <w:p w14:paraId="028C3446" w14:textId="073AF8D0" w:rsidR="00757692" w:rsidRDefault="005E6E8F">
      <w:pPr>
        <w:pStyle w:val="Heading2"/>
      </w:pPr>
      <w:bookmarkStart w:id="33" w:name="_Toc224049096"/>
      <w:r>
        <w:t>4.4 Step</w:t>
      </w:r>
      <w:r w:rsidR="00000000">
        <w:t xml:space="preserve"> 3 - View Results</w:t>
      </w:r>
      <w:bookmarkEnd w:id="33"/>
    </w:p>
    <w:p w14:paraId="57BE15F4" w14:textId="77777777" w:rsidR="00757692" w:rsidRDefault="00000000">
      <w:pPr>
        <w:spacing w:before="60" w:after="60"/>
        <w:jc w:val="both"/>
      </w:pPr>
      <w:r>
        <w:t xml:space="preserve">Results are saved to the output directory specified in the config (default: </w:t>
      </w:r>
      <w:proofErr w:type="spellStart"/>
      <w:r>
        <w:t>sama_outputs</w:t>
      </w:r>
      <w:proofErr w:type="spellEnd"/>
      <w:r>
        <w:t>/ in your working directory). The folder is organized as:</w:t>
      </w:r>
    </w:p>
    <w:p w14:paraId="325D1825" w14:textId="77777777" w:rsidR="00757692" w:rsidRDefault="00000000">
      <w:pPr>
        <w:spacing w:before="20" w:after="20"/>
        <w:ind w:left="400"/>
        <w:jc w:val="both"/>
      </w:pPr>
      <w:proofErr w:type="spellStart"/>
      <w:r>
        <w:rPr>
          <w:rFonts w:ascii="Courier New" w:eastAsia="Courier New" w:hAnsi="Courier New" w:cs="Courier New"/>
          <w:sz w:val="22"/>
          <w:szCs w:val="22"/>
        </w:rPr>
        <w:t>sama_outputs</w:t>
      </w:r>
      <w:proofErr w:type="spellEnd"/>
      <w:r>
        <w:rPr>
          <w:rFonts w:ascii="Courier New" w:eastAsia="Courier New" w:hAnsi="Courier New" w:cs="Courier New"/>
          <w:sz w:val="22"/>
          <w:szCs w:val="22"/>
        </w:rPr>
        <w:t>/</w:t>
      </w:r>
    </w:p>
    <w:p w14:paraId="38742081" w14:textId="77777777" w:rsidR="00757692" w:rsidRDefault="00000000">
      <w:pPr>
        <w:spacing w:before="20" w:after="20"/>
        <w:ind w:left="400"/>
        <w:jc w:val="both"/>
      </w:pPr>
      <w:r>
        <w:rPr>
          <w:rFonts w:ascii="Courier New" w:eastAsia="Courier New" w:hAnsi="Courier New" w:cs="Courier New"/>
          <w:sz w:val="22"/>
          <w:szCs w:val="22"/>
        </w:rPr>
        <w:t xml:space="preserve">    Optimization.png    convergence curve (best cost vs. iteration)</w:t>
      </w:r>
    </w:p>
    <w:p w14:paraId="5A0FBF44" w14:textId="77777777" w:rsidR="00757692" w:rsidRDefault="00000000">
      <w:pPr>
        <w:spacing w:before="20" w:after="20"/>
        <w:ind w:left="400"/>
        <w:jc w:val="both"/>
      </w:pPr>
      <w:r>
        <w:rPr>
          <w:rFonts w:ascii="Courier New" w:eastAsia="Courier New" w:hAnsi="Courier New" w:cs="Courier New"/>
          <w:sz w:val="22"/>
          <w:szCs w:val="22"/>
        </w:rPr>
        <w:t xml:space="preserve">    figs/               all chart PNG/SVG files</w:t>
      </w:r>
    </w:p>
    <w:p w14:paraId="29297BB5" w14:textId="77777777" w:rsidR="00757692" w:rsidRDefault="00000000">
      <w:pPr>
        <w:spacing w:before="20" w:after="20"/>
        <w:ind w:left="400"/>
        <w:jc w:val="both"/>
      </w:pPr>
      <w:r>
        <w:rPr>
          <w:rFonts w:ascii="Courier New" w:eastAsia="Courier New" w:hAnsi="Courier New" w:cs="Courier New"/>
          <w:sz w:val="22"/>
          <w:szCs w:val="22"/>
        </w:rPr>
        <w:t xml:space="preserve">    data/               CSV data files</w:t>
      </w:r>
    </w:p>
    <w:p w14:paraId="377B86BA" w14:textId="77777777" w:rsidR="00757692" w:rsidRDefault="00757692">
      <w:pPr>
        <w:spacing w:before="80" w:after="40"/>
      </w:pPr>
    </w:p>
    <w:p w14:paraId="18EC5B59" w14:textId="39D67F51" w:rsidR="00757692" w:rsidRDefault="005E6E8F">
      <w:pPr>
        <w:pStyle w:val="Heading3"/>
      </w:pPr>
      <w:bookmarkStart w:id="34" w:name="_Toc224049097"/>
      <w:r>
        <w:t>4.4.1 Chart</w:t>
      </w:r>
      <w:r w:rsidR="00000000">
        <w:t xml:space="preserve"> files generated in </w:t>
      </w:r>
      <w:proofErr w:type="spellStart"/>
      <w:r w:rsidR="00000000">
        <w:t>sama_outputs</w:t>
      </w:r>
      <w:proofErr w:type="spellEnd"/>
      <w:r w:rsidR="00000000">
        <w:t>/figs/</w:t>
      </w:r>
      <w:bookmarkEnd w:id="34"/>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49"/>
        <w:gridCol w:w="6120"/>
      </w:tblGrid>
      <w:tr w:rsidR="00757692" w14:paraId="1821D802"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E792DA3" w14:textId="77777777" w:rsidR="00757692" w:rsidRDefault="00000000">
            <w:pPr>
              <w:jc w:val="center"/>
            </w:pPr>
            <w:r>
              <w:rPr>
                <w:b/>
                <w:bCs/>
              </w:rPr>
              <w:t>File</w:t>
            </w:r>
          </w:p>
        </w:tc>
        <w:tc>
          <w:tcPr>
            <w:tcW w:w="61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9D8AAEB" w14:textId="77777777" w:rsidR="00757692" w:rsidRDefault="00000000">
            <w:pPr>
              <w:jc w:val="center"/>
            </w:pPr>
            <w:r>
              <w:rPr>
                <w:b/>
                <w:bCs/>
              </w:rPr>
              <w:t>Description</w:t>
            </w:r>
          </w:p>
        </w:tc>
      </w:tr>
      <w:tr w:rsidR="00757692" w14:paraId="2C6E98A2"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688803" w14:textId="77777777" w:rsidR="00757692" w:rsidRDefault="00000000">
            <w:proofErr w:type="spellStart"/>
            <w:r>
              <w:t>Cash_Flow.svg</w:t>
            </w:r>
            <w:proofErr w:type="spellEnd"/>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36B946" w14:textId="77777777" w:rsidR="00757692" w:rsidRDefault="00000000">
            <w:r>
              <w:t>25-year cash flow breakdown (capital, replacement, O&amp;M, fuel, grid)</w:t>
            </w:r>
          </w:p>
        </w:tc>
      </w:tr>
      <w:tr w:rsidR="00757692" w14:paraId="0AFA9268"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E24F67" w14:textId="77777777" w:rsidR="00757692" w:rsidRDefault="00000000">
            <w:r>
              <w:t>Cash Flow_ADV.png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0CE002" w14:textId="77777777" w:rsidR="00757692" w:rsidRDefault="00000000">
            <w:r>
              <w:t xml:space="preserve">Advanced cash flow with grid comparison (when </w:t>
            </w:r>
            <w:proofErr w:type="spellStart"/>
            <w:r>
              <w:t>compare_with_grid</w:t>
            </w:r>
            <w:proofErr w:type="spellEnd"/>
            <w:r>
              <w:t xml:space="preserve"> = 1)</w:t>
            </w:r>
          </w:p>
        </w:tc>
      </w:tr>
      <w:tr w:rsidR="00757692" w14:paraId="04CFA479"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CF65EA" w14:textId="77777777" w:rsidR="00757692" w:rsidRDefault="00000000">
            <w:r>
              <w:t>Multiple_Cash_Flow_ADV.png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859C73" w14:textId="77777777" w:rsidR="00757692" w:rsidRDefault="00000000">
            <w:r>
              <w:t xml:space="preserve">Multi-run cash flow comparison (when </w:t>
            </w:r>
            <w:proofErr w:type="spellStart"/>
            <w:r>
              <w:t>Run_Time</w:t>
            </w:r>
            <w:proofErr w:type="spellEnd"/>
            <w:r>
              <w:t xml:space="preserve"> &gt; 1)</w:t>
            </w:r>
          </w:p>
        </w:tc>
      </w:tr>
      <w:tr w:rsidR="00757692" w14:paraId="37C394D0"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E56E61" w14:textId="77777777" w:rsidR="00757692" w:rsidRDefault="00000000">
            <w:r>
              <w:t>Energy Distribution.png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C85075" w14:textId="77777777" w:rsidR="00757692" w:rsidRDefault="00000000">
            <w:r>
              <w:t>Annual energy supply breakdown by source (PV, WT, DG, battery, grid)</w:t>
            </w:r>
          </w:p>
        </w:tc>
      </w:tr>
      <w:tr w:rsidR="00757692" w14:paraId="5841BE7B"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30B039" w14:textId="77777777" w:rsidR="00757692" w:rsidRDefault="00000000">
            <w:r>
              <w:t>Battery State of Charge.png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E5718C" w14:textId="77777777" w:rsidR="00757692" w:rsidRDefault="00000000">
            <w:r>
              <w:t>Hourly battery SOC profile over the year</w:t>
            </w:r>
          </w:p>
        </w:tc>
      </w:tr>
      <w:tr w:rsidR="00757692" w14:paraId="64383CDE"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355E7B" w14:textId="77777777" w:rsidR="00757692" w:rsidRDefault="00000000">
            <w:r>
              <w:t>Grid Interconnection.png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7680CE" w14:textId="77777777" w:rsidR="00757692" w:rsidRDefault="00000000">
            <w:r>
              <w:t xml:space="preserve">Hourly </w:t>
            </w:r>
            <w:proofErr w:type="gramStart"/>
            <w:r>
              <w:t>grid</w:t>
            </w:r>
            <w:proofErr w:type="gramEnd"/>
            <w:r>
              <w:t xml:space="preserve"> import and export over the year</w:t>
            </w:r>
          </w:p>
        </w:tc>
      </w:tr>
      <w:tr w:rsidR="00757692" w14:paraId="42D60A56"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840F47" w14:textId="77777777" w:rsidR="00757692" w:rsidRDefault="00000000">
            <w:r>
              <w:t>Specific day results.png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4AEF95" w14:textId="77777777" w:rsidR="00757692" w:rsidRDefault="00000000">
            <w:r>
              <w:t>Detailed 24-hour power flow for a representative day</w:t>
            </w:r>
          </w:p>
        </w:tc>
      </w:tr>
      <w:tr w:rsidR="00757692" w14:paraId="5DC829CA"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574B9A" w14:textId="77777777" w:rsidR="00757692" w:rsidRDefault="00000000">
            <w:r>
              <w:t>Daily-Monthly-Yearly average cost of energy system.png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FC1BED" w14:textId="77777777" w:rsidR="00757692" w:rsidRDefault="00000000">
            <w:r>
              <w:t>Cost comparison across daily, monthly, and annual timescales</w:t>
            </w:r>
          </w:p>
        </w:tc>
      </w:tr>
      <w:tr w:rsidR="00757692" w14:paraId="4D7C73C5"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F80A4A" w14:textId="77777777" w:rsidR="00757692" w:rsidRDefault="00000000">
            <w:r>
              <w:t>Daily-Monthly-Yearly average hourly cost of connecting to the grid.png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AFA5E7" w14:textId="77777777" w:rsidR="00757692" w:rsidRDefault="00000000">
            <w:r>
              <w:t>Hourly grid cost patterns by season</w:t>
            </w:r>
          </w:p>
        </w:tc>
      </w:tr>
      <w:tr w:rsidR="00757692" w14:paraId="602AE532"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723923" w14:textId="77777777" w:rsidR="00757692" w:rsidRDefault="00000000">
            <w:r>
              <w:t>Daily-Monthly-Yearly average cost of only grid-connected system.png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06D51F" w14:textId="77777777" w:rsidR="00757692" w:rsidRDefault="00000000">
            <w:r>
              <w:t>Baseline grid-only cost for comparison</w:t>
            </w:r>
          </w:p>
        </w:tc>
      </w:tr>
      <w:tr w:rsidR="00757692" w14:paraId="03CB39E6"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A78E52" w14:textId="77777777" w:rsidR="00757692" w:rsidRDefault="00000000">
            <w:r>
              <w:t>Grid Hourly Cost.png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0BD3D9" w14:textId="77777777" w:rsidR="00757692" w:rsidRDefault="00000000">
            <w:r>
              <w:t>Hourly grid electricity cost profile</w:t>
            </w:r>
          </w:p>
        </w:tc>
      </w:tr>
      <w:tr w:rsidR="00757692" w14:paraId="3D1D154A"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78EF05" w14:textId="77777777" w:rsidR="00757692" w:rsidRDefault="00000000">
            <w:r>
              <w:t>Daily-Monthly-Yearly average earning Sell to the Grid.png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764AB7" w14:textId="77777777" w:rsidR="00757692" w:rsidRDefault="00000000">
            <w:r>
              <w:t>Revenue from grid exports (if NEM enabled)</w:t>
            </w:r>
          </w:p>
        </w:tc>
      </w:tr>
      <w:tr w:rsidR="00757692" w14:paraId="1D1D81B4"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C68450" w14:textId="77777777" w:rsidR="00757692" w:rsidRDefault="00000000">
            <w:r>
              <w:lastRenderedPageBreak/>
              <w:t>Energy Balance.png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CEAF08" w14:textId="77777777" w:rsidR="00757692" w:rsidRDefault="00000000">
            <w:r>
              <w:t>Hourly energy balance (supply vs. demand)</w:t>
            </w:r>
          </w:p>
        </w:tc>
      </w:tr>
      <w:tr w:rsidR="00757692" w14:paraId="0071F107"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0587EC" w14:textId="77777777" w:rsidR="00757692" w:rsidRDefault="00000000">
            <w:r>
              <w:t>electricity_comparison.png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3C1EAF" w14:textId="77777777" w:rsidR="00757692" w:rsidRDefault="00000000">
            <w:r>
              <w:t>SAMA system vs. grid-only electricity cost comparison</w:t>
            </w:r>
          </w:p>
        </w:tc>
      </w:tr>
      <w:tr w:rsidR="00757692" w14:paraId="7C3CDF75"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3837AA" w14:textId="77777777" w:rsidR="00757692" w:rsidRDefault="00000000">
            <w:r>
              <w:t>EV Energy.png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BC4F59" w14:textId="77777777" w:rsidR="00757692" w:rsidRDefault="00000000">
            <w:r>
              <w:t>EV charging and discharging energy over the year</w:t>
            </w:r>
          </w:p>
        </w:tc>
      </w:tr>
      <w:tr w:rsidR="00757692" w14:paraId="07BD1439"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559705" w14:textId="77777777" w:rsidR="00757692" w:rsidRDefault="00000000">
            <w:r>
              <w:t xml:space="preserve">EV </w:t>
            </w:r>
            <w:proofErr w:type="spellStart"/>
            <w:r>
              <w:t>Sp</w:t>
            </w:r>
            <w:proofErr w:type="spellEnd"/>
            <w:r>
              <w:t xml:space="preserve"> Results 1.png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8F7D0C" w14:textId="77777777" w:rsidR="00757692" w:rsidRDefault="00000000">
            <w:r>
              <w:t>EV-specific results chart 1 (when EV = 1)</w:t>
            </w:r>
          </w:p>
        </w:tc>
      </w:tr>
      <w:tr w:rsidR="00757692" w14:paraId="78C05D2E"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BD8088" w14:textId="77777777" w:rsidR="00757692" w:rsidRDefault="00000000">
            <w:r>
              <w:t xml:space="preserve">EV </w:t>
            </w:r>
            <w:proofErr w:type="spellStart"/>
            <w:r>
              <w:t>Sp</w:t>
            </w:r>
            <w:proofErr w:type="spellEnd"/>
            <w:r>
              <w:t xml:space="preserve"> Results 2.png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F8D998" w14:textId="77777777" w:rsidR="00757692" w:rsidRDefault="00000000">
            <w:r>
              <w:t>EV-specific results chart 2 (when EV = 1)</w:t>
            </w:r>
          </w:p>
        </w:tc>
      </w:tr>
      <w:tr w:rsidR="00757692" w14:paraId="4995FE51"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C39A10" w14:textId="77777777" w:rsidR="00757692" w:rsidRDefault="00000000">
            <w:r>
              <w:t>hp_ambient_conditions.png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F9FE1B" w14:textId="77777777" w:rsidR="00757692" w:rsidRDefault="00000000">
            <w:r>
              <w:t>Ambient temperature and pressure conditions for heat pump (when HP = 1)</w:t>
            </w:r>
          </w:p>
        </w:tc>
      </w:tr>
      <w:tr w:rsidR="00757692" w14:paraId="0EAE3B2C"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4A3F39" w14:textId="77777777" w:rsidR="00757692" w:rsidRDefault="00000000">
            <w:r>
              <w:t>hp_heating_performance.png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68205C" w14:textId="77777777" w:rsidR="00757692" w:rsidRDefault="00000000">
            <w:r>
              <w:t>Heat pump heating power and COP (when HP = 1)</w:t>
            </w:r>
          </w:p>
        </w:tc>
      </w:tr>
      <w:tr w:rsidR="00757692" w14:paraId="74280E02"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20C0FA" w14:textId="77777777" w:rsidR="00757692" w:rsidRDefault="00000000">
            <w:r>
              <w:t>hp_cooling_performance.png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982749" w14:textId="77777777" w:rsidR="00757692" w:rsidRDefault="00000000">
            <w:r>
              <w:t>Heat pump cooling power and COP (when HP = 1)</w:t>
            </w:r>
          </w:p>
        </w:tc>
      </w:tr>
      <w:tr w:rsidR="00757692" w14:paraId="1A8ED8FB"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AE518C" w14:textId="77777777" w:rsidR="00757692" w:rsidRDefault="00000000">
            <w:r>
              <w:t>hp_cop_vs_temp.png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7B3437" w14:textId="77777777" w:rsidR="00757692" w:rsidRDefault="00000000">
            <w:r>
              <w:t>COP as a function of ambient temperature (when HP = 1)</w:t>
            </w:r>
          </w:p>
        </w:tc>
      </w:tr>
      <w:tr w:rsidR="00757692" w14:paraId="782C886A"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26D518" w14:textId="77777777" w:rsidR="00757692" w:rsidRDefault="00000000">
            <w:r>
              <w:t>hp_monthly_summary.png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C9F799" w14:textId="77777777" w:rsidR="00757692" w:rsidRDefault="00000000">
            <w:r>
              <w:t>Monthly heat pump energy and COP summary (when HP = 1)</w:t>
            </w:r>
          </w:p>
        </w:tc>
      </w:tr>
      <w:tr w:rsidR="00757692" w14:paraId="7A1681B0" w14:textId="77777777" w:rsidTr="005617F7">
        <w:tblPrEx>
          <w:tblCellMar>
            <w:top w:w="0" w:type="dxa"/>
            <w:bottom w:w="0" w:type="dxa"/>
          </w:tblCellMar>
        </w:tblPrEx>
        <w:tc>
          <w:tcPr>
            <w:tcW w:w="404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7A30A2" w14:textId="77777777" w:rsidR="00757692" w:rsidRDefault="00000000">
            <w:r>
              <w:t>Optimization.png</w:t>
            </w:r>
          </w:p>
        </w:tc>
        <w:tc>
          <w:tcPr>
            <w:tcW w:w="612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A8A6DE" w14:textId="77777777" w:rsidR="00757692" w:rsidRDefault="00000000">
            <w:r>
              <w:t xml:space="preserve">Optimizer convergence curve (saved in </w:t>
            </w:r>
            <w:proofErr w:type="spellStart"/>
            <w:r>
              <w:t>sama_outputs</w:t>
            </w:r>
            <w:proofErr w:type="spellEnd"/>
            <w:r>
              <w:t>/ root)</w:t>
            </w:r>
          </w:p>
        </w:tc>
      </w:tr>
    </w:tbl>
    <w:p w14:paraId="4C7A44A2" w14:textId="77777777" w:rsidR="00757692" w:rsidRDefault="00757692">
      <w:pPr>
        <w:spacing w:before="80" w:after="40"/>
      </w:pPr>
    </w:p>
    <w:p w14:paraId="09A7D2E5" w14:textId="2DA3B0DC" w:rsidR="00757692" w:rsidRDefault="005E6E8F">
      <w:pPr>
        <w:pStyle w:val="Heading3"/>
      </w:pPr>
      <w:bookmarkStart w:id="35" w:name="_Toc224049098"/>
      <w:r>
        <w:t>4.4.2 Data</w:t>
      </w:r>
      <w:r w:rsidR="00000000">
        <w:t xml:space="preserve"> files generated in </w:t>
      </w:r>
      <w:proofErr w:type="spellStart"/>
      <w:r w:rsidR="00000000">
        <w:t>sama_outputs</w:t>
      </w:r>
      <w:proofErr w:type="spellEnd"/>
      <w:r w:rsidR="00000000">
        <w:t>/data/</w:t>
      </w:r>
      <w:bookmarkEnd w:id="35"/>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169"/>
      </w:tblGrid>
      <w:tr w:rsidR="00757692" w14:paraId="6F5A2630" w14:textId="77777777" w:rsidTr="005617F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6525F15" w14:textId="77777777" w:rsidR="00757692" w:rsidRDefault="00000000">
            <w:pPr>
              <w:jc w:val="center"/>
            </w:pPr>
            <w:r>
              <w:rPr>
                <w:b/>
                <w:bCs/>
              </w:rPr>
              <w:t>File</w:t>
            </w:r>
          </w:p>
        </w:tc>
        <w:tc>
          <w:tcPr>
            <w:tcW w:w="716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1164B79" w14:textId="77777777" w:rsidR="00757692" w:rsidRDefault="00000000">
            <w:pPr>
              <w:jc w:val="center"/>
            </w:pPr>
            <w:r>
              <w:rPr>
                <w:b/>
                <w:bCs/>
              </w:rPr>
              <w:t>Description</w:t>
            </w:r>
          </w:p>
        </w:tc>
      </w:tr>
      <w:tr w:rsidR="00757692" w14:paraId="7C0C79C4" w14:textId="77777777" w:rsidTr="005617F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77F958" w14:textId="77777777" w:rsidR="00757692" w:rsidRDefault="00000000">
            <w:r>
              <w:t>Outputforplotting.csv</w:t>
            </w:r>
          </w:p>
        </w:tc>
        <w:tc>
          <w:tcPr>
            <w:tcW w:w="7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A59330" w14:textId="77777777" w:rsidR="00757692" w:rsidRDefault="00000000">
            <w:r>
              <w:t>Complete hourly time-series: PV output, WT output, battery SOC, DG power, grid import/export, load, EV charge/discharge, and all cost variables for all 8,760 hours</w:t>
            </w:r>
          </w:p>
        </w:tc>
      </w:tr>
      <w:tr w:rsidR="00757692" w14:paraId="4A0D0301" w14:textId="77777777" w:rsidTr="005617F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A85289" w14:textId="77777777" w:rsidR="00757692" w:rsidRDefault="00000000">
            <w:r>
              <w:t>cash_flow_data.csv</w:t>
            </w:r>
          </w:p>
        </w:tc>
        <w:tc>
          <w:tcPr>
            <w:tcW w:w="716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730ED7" w14:textId="77777777" w:rsidR="00757692" w:rsidRDefault="00000000">
            <w:r>
              <w:t>Annual cash flow breakdown over the 25-year project lifetime</w:t>
            </w:r>
          </w:p>
        </w:tc>
      </w:tr>
    </w:tbl>
    <w:p w14:paraId="70392057" w14:textId="77777777" w:rsidR="00757692" w:rsidRDefault="00757692">
      <w:pPr>
        <w:spacing w:before="80" w:after="40"/>
      </w:pPr>
    </w:p>
    <w:p w14:paraId="5A9AA7C9" w14:textId="466CA5F6" w:rsidR="00757692" w:rsidRDefault="005E6E8F">
      <w:pPr>
        <w:pStyle w:val="Heading2"/>
      </w:pPr>
      <w:bookmarkStart w:id="36" w:name="_Toc224049099"/>
      <w:r>
        <w:t>4.5 Using</w:t>
      </w:r>
      <w:r w:rsidR="00000000">
        <w:t xml:space="preserve"> the Python API</w:t>
      </w:r>
      <w:bookmarkEnd w:id="36"/>
    </w:p>
    <w:p w14:paraId="7A239F5C" w14:textId="77777777" w:rsidR="00757692" w:rsidRDefault="00000000">
      <w:pPr>
        <w:spacing w:before="60" w:after="60"/>
        <w:jc w:val="both"/>
      </w:pPr>
      <w:r>
        <w:t xml:space="preserve">After pip install </w:t>
      </w:r>
      <w:proofErr w:type="spellStart"/>
      <w:r>
        <w:t>sama</w:t>
      </w:r>
      <w:proofErr w:type="spellEnd"/>
      <w:r>
        <w:t>, SAMA can also be used directly in Python scripts without the command-line interface:</w:t>
      </w:r>
    </w:p>
    <w:p w14:paraId="43A5885A" w14:textId="77777777" w:rsidR="00757692" w:rsidRDefault="00757692">
      <w:pPr>
        <w:spacing w:before="80" w:after="40"/>
      </w:pPr>
    </w:p>
    <w:p w14:paraId="406CCF52" w14:textId="77B7DE95" w:rsidR="00757692" w:rsidRDefault="005E6E8F">
      <w:pPr>
        <w:pStyle w:val="Heading3"/>
      </w:pPr>
      <w:bookmarkStart w:id="37" w:name="_Toc224049100"/>
      <w:r>
        <w:t>4.5.1 Basic</w:t>
      </w:r>
      <w:r w:rsidR="00000000">
        <w:t xml:space="preserve"> API workflow</w:t>
      </w:r>
      <w:bookmarkEnd w:id="37"/>
    </w:p>
    <w:p w14:paraId="295A4279" w14:textId="77777777" w:rsidR="00757692" w:rsidRDefault="00000000">
      <w:pPr>
        <w:spacing w:before="20" w:after="20"/>
        <w:ind w:left="400"/>
        <w:jc w:val="both"/>
      </w:pPr>
      <w:r>
        <w:rPr>
          <w:rFonts w:ascii="Courier New" w:eastAsia="Courier New" w:hAnsi="Courier New" w:cs="Courier New"/>
          <w:sz w:val="22"/>
          <w:szCs w:val="22"/>
        </w:rPr>
        <w:t xml:space="preserve">from </w:t>
      </w:r>
      <w:proofErr w:type="spellStart"/>
      <w:proofErr w:type="gramStart"/>
      <w:r>
        <w:rPr>
          <w:rFonts w:ascii="Courier New" w:eastAsia="Courier New" w:hAnsi="Courier New" w:cs="Courier New"/>
          <w:sz w:val="22"/>
          <w:szCs w:val="22"/>
        </w:rPr>
        <w:t>sama.core</w:t>
      </w:r>
      <w:proofErr w:type="gramEnd"/>
      <w:r>
        <w:rPr>
          <w:rFonts w:ascii="Courier New" w:eastAsia="Courier New" w:hAnsi="Courier New" w:cs="Courier New"/>
          <w:sz w:val="22"/>
          <w:szCs w:val="22"/>
        </w:rPr>
        <w:t>.Input_Data</w:t>
      </w:r>
      <w:proofErr w:type="spellEnd"/>
      <w:r>
        <w:rPr>
          <w:rFonts w:ascii="Courier New" w:eastAsia="Courier New" w:hAnsi="Courier New" w:cs="Courier New"/>
          <w:sz w:val="22"/>
          <w:szCs w:val="22"/>
        </w:rPr>
        <w:t xml:space="preserve"> import </w:t>
      </w:r>
      <w:proofErr w:type="spellStart"/>
      <w:r>
        <w:rPr>
          <w:rFonts w:ascii="Courier New" w:eastAsia="Courier New" w:hAnsi="Courier New" w:cs="Courier New"/>
          <w:sz w:val="22"/>
          <w:szCs w:val="22"/>
        </w:rPr>
        <w:t>InData</w:t>
      </w:r>
      <w:proofErr w:type="spellEnd"/>
    </w:p>
    <w:p w14:paraId="06B4F2F4" w14:textId="77777777" w:rsidR="00757692" w:rsidRDefault="00000000">
      <w:pPr>
        <w:spacing w:before="20" w:after="20"/>
        <w:ind w:left="400"/>
        <w:jc w:val="both"/>
      </w:pPr>
      <w:r>
        <w:rPr>
          <w:rFonts w:ascii="Courier New" w:eastAsia="Courier New" w:hAnsi="Courier New" w:cs="Courier New"/>
          <w:sz w:val="22"/>
          <w:szCs w:val="22"/>
        </w:rPr>
        <w:t xml:space="preserve">from </w:t>
      </w:r>
      <w:proofErr w:type="spellStart"/>
      <w:r>
        <w:rPr>
          <w:rFonts w:ascii="Courier New" w:eastAsia="Courier New" w:hAnsi="Courier New" w:cs="Courier New"/>
          <w:sz w:val="22"/>
          <w:szCs w:val="22"/>
        </w:rPr>
        <w:t>sama.cli.config_loader</w:t>
      </w:r>
      <w:proofErr w:type="spellEnd"/>
      <w:r>
        <w:rPr>
          <w:rFonts w:ascii="Courier New" w:eastAsia="Courier New" w:hAnsi="Courier New" w:cs="Courier New"/>
          <w:sz w:val="22"/>
          <w:szCs w:val="22"/>
        </w:rPr>
        <w:t xml:space="preserve"> import </w:t>
      </w:r>
      <w:proofErr w:type="spellStart"/>
      <w:r>
        <w:rPr>
          <w:rFonts w:ascii="Courier New" w:eastAsia="Courier New" w:hAnsi="Courier New" w:cs="Courier New"/>
          <w:sz w:val="22"/>
          <w:szCs w:val="22"/>
        </w:rPr>
        <w:t>load_config</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apply_config</w:t>
      </w:r>
      <w:proofErr w:type="spellEnd"/>
    </w:p>
    <w:p w14:paraId="66D929B2" w14:textId="77777777" w:rsidR="00757692" w:rsidRDefault="00757692">
      <w:pPr>
        <w:spacing w:before="20" w:after="20"/>
        <w:ind w:left="400"/>
        <w:jc w:val="both"/>
      </w:pPr>
    </w:p>
    <w:p w14:paraId="34216E34" w14:textId="77777777" w:rsidR="00757692" w:rsidRDefault="00000000">
      <w:pPr>
        <w:spacing w:before="20" w:after="20"/>
        <w:ind w:left="400"/>
        <w:jc w:val="both"/>
      </w:pPr>
      <w:r>
        <w:rPr>
          <w:rFonts w:ascii="Courier New" w:eastAsia="Courier New" w:hAnsi="Courier New" w:cs="Courier New"/>
          <w:sz w:val="22"/>
          <w:szCs w:val="22"/>
        </w:rPr>
        <w:t xml:space="preserve"># Load a YAML config produced by </w:t>
      </w:r>
      <w:proofErr w:type="spellStart"/>
      <w:r>
        <w:rPr>
          <w:rFonts w:ascii="Courier New" w:eastAsia="Courier New" w:hAnsi="Courier New" w:cs="Courier New"/>
          <w:sz w:val="22"/>
          <w:szCs w:val="22"/>
        </w:rPr>
        <w:t>sama</w:t>
      </w:r>
      <w:proofErr w:type="spellEnd"/>
      <w:r>
        <w:rPr>
          <w:rFonts w:ascii="Courier New" w:eastAsia="Courier New" w:hAnsi="Courier New" w:cs="Courier New"/>
          <w:sz w:val="22"/>
          <w:szCs w:val="22"/>
        </w:rPr>
        <w:t>-config</w:t>
      </w:r>
    </w:p>
    <w:p w14:paraId="018D80E2" w14:textId="77777777" w:rsidR="00757692" w:rsidRDefault="00000000">
      <w:pPr>
        <w:spacing w:before="20" w:after="20"/>
        <w:ind w:left="400"/>
        <w:jc w:val="both"/>
      </w:pPr>
      <w:r>
        <w:rPr>
          <w:rFonts w:ascii="Courier New" w:eastAsia="Courier New" w:hAnsi="Courier New" w:cs="Courier New"/>
          <w:sz w:val="22"/>
          <w:szCs w:val="22"/>
        </w:rPr>
        <w:t xml:space="preserve">config = </w:t>
      </w:r>
      <w:proofErr w:type="spellStart"/>
      <w:r>
        <w:rPr>
          <w:rFonts w:ascii="Courier New" w:eastAsia="Courier New" w:hAnsi="Courier New" w:cs="Courier New"/>
          <w:sz w:val="22"/>
          <w:szCs w:val="22"/>
        </w:rPr>
        <w:t>load_config</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sama_config_COMPLETE.yaml</w:t>
      </w:r>
      <w:proofErr w:type="spellEnd"/>
      <w:r>
        <w:rPr>
          <w:rFonts w:ascii="Courier New" w:eastAsia="Courier New" w:hAnsi="Courier New" w:cs="Courier New"/>
          <w:sz w:val="22"/>
          <w:szCs w:val="22"/>
        </w:rPr>
        <w:t>')</w:t>
      </w:r>
    </w:p>
    <w:p w14:paraId="2C961639" w14:textId="77777777" w:rsidR="00757692" w:rsidRDefault="00757692">
      <w:pPr>
        <w:spacing w:before="20" w:after="20"/>
        <w:ind w:left="400"/>
        <w:jc w:val="both"/>
      </w:pPr>
    </w:p>
    <w:p w14:paraId="14DF646C" w14:textId="77777777" w:rsidR="00757692" w:rsidRDefault="00000000">
      <w:pPr>
        <w:spacing w:before="20" w:after="20"/>
        <w:ind w:left="400"/>
        <w:jc w:val="both"/>
      </w:pPr>
      <w:r>
        <w:rPr>
          <w:rFonts w:ascii="Courier New" w:eastAsia="Courier New" w:hAnsi="Courier New" w:cs="Courier New"/>
          <w:sz w:val="22"/>
          <w:szCs w:val="22"/>
        </w:rPr>
        <w:t xml:space="preserve"># Apply all parameters to the </w:t>
      </w:r>
      <w:proofErr w:type="spellStart"/>
      <w:r>
        <w:rPr>
          <w:rFonts w:ascii="Courier New" w:eastAsia="Courier New" w:hAnsi="Courier New" w:cs="Courier New"/>
          <w:sz w:val="22"/>
          <w:szCs w:val="22"/>
        </w:rPr>
        <w:t>InData</w:t>
      </w:r>
      <w:proofErr w:type="spellEnd"/>
      <w:r>
        <w:rPr>
          <w:rFonts w:ascii="Courier New" w:eastAsia="Courier New" w:hAnsi="Courier New" w:cs="Courier New"/>
          <w:sz w:val="22"/>
          <w:szCs w:val="22"/>
        </w:rPr>
        <w:t xml:space="preserve"> singleton</w:t>
      </w:r>
    </w:p>
    <w:p w14:paraId="591C4ECC" w14:textId="77777777" w:rsidR="00757692" w:rsidRDefault="00000000">
      <w:pPr>
        <w:spacing w:before="20" w:after="20"/>
        <w:ind w:left="400"/>
        <w:jc w:val="both"/>
      </w:pPr>
      <w:proofErr w:type="spellStart"/>
      <w:r>
        <w:rPr>
          <w:rFonts w:ascii="Courier New" w:eastAsia="Courier New" w:hAnsi="Courier New" w:cs="Courier New"/>
          <w:sz w:val="22"/>
          <w:szCs w:val="22"/>
        </w:rPr>
        <w:t>apply_config</w:t>
      </w:r>
      <w:proofErr w:type="spellEnd"/>
      <w:r>
        <w:rPr>
          <w:rFonts w:ascii="Courier New" w:eastAsia="Courier New" w:hAnsi="Courier New" w:cs="Courier New"/>
          <w:sz w:val="22"/>
          <w:szCs w:val="22"/>
        </w:rPr>
        <w:t>(config)</w:t>
      </w:r>
    </w:p>
    <w:p w14:paraId="2E07DC36" w14:textId="77777777" w:rsidR="00757692" w:rsidRDefault="00757692">
      <w:pPr>
        <w:spacing w:before="20" w:after="20"/>
        <w:ind w:left="400"/>
        <w:jc w:val="both"/>
      </w:pPr>
    </w:p>
    <w:p w14:paraId="7E97DB94" w14:textId="77777777" w:rsidR="00757692" w:rsidRDefault="00000000">
      <w:pPr>
        <w:spacing w:before="20" w:after="20"/>
        <w:ind w:left="400"/>
        <w:jc w:val="both"/>
      </w:pPr>
      <w:r>
        <w:rPr>
          <w:rFonts w:ascii="Courier New" w:eastAsia="Courier New" w:hAnsi="Courier New" w:cs="Courier New"/>
          <w:sz w:val="22"/>
          <w:szCs w:val="22"/>
        </w:rPr>
        <w:t># Run the optimizer</w:t>
      </w:r>
    </w:p>
    <w:p w14:paraId="22CFC669" w14:textId="77777777" w:rsidR="00757692" w:rsidRDefault="00000000">
      <w:pPr>
        <w:spacing w:before="20" w:after="20"/>
        <w:ind w:left="400"/>
        <w:jc w:val="both"/>
      </w:pPr>
      <w:r>
        <w:rPr>
          <w:rFonts w:ascii="Courier New" w:eastAsia="Courier New" w:hAnsi="Courier New" w:cs="Courier New"/>
          <w:sz w:val="22"/>
          <w:szCs w:val="22"/>
        </w:rPr>
        <w:t xml:space="preserve">from </w:t>
      </w:r>
      <w:proofErr w:type="spellStart"/>
      <w:proofErr w:type="gramStart"/>
      <w:r>
        <w:rPr>
          <w:rFonts w:ascii="Courier New" w:eastAsia="Courier New" w:hAnsi="Courier New" w:cs="Courier New"/>
          <w:sz w:val="22"/>
          <w:szCs w:val="22"/>
        </w:rPr>
        <w:t>sama.optimizers</w:t>
      </w:r>
      <w:proofErr w:type="gramEnd"/>
      <w:r>
        <w:rPr>
          <w:rFonts w:ascii="Courier New" w:eastAsia="Courier New" w:hAnsi="Courier New" w:cs="Courier New"/>
          <w:sz w:val="22"/>
          <w:szCs w:val="22"/>
        </w:rPr>
        <w:t>.swarm</w:t>
      </w:r>
      <w:proofErr w:type="spellEnd"/>
      <w:r>
        <w:rPr>
          <w:rFonts w:ascii="Courier New" w:eastAsia="Courier New" w:hAnsi="Courier New" w:cs="Courier New"/>
          <w:sz w:val="22"/>
          <w:szCs w:val="22"/>
        </w:rPr>
        <w:t xml:space="preserve"> import Swarm</w:t>
      </w:r>
    </w:p>
    <w:p w14:paraId="17FB778C" w14:textId="77777777" w:rsidR="00757692" w:rsidRDefault="00000000">
      <w:pPr>
        <w:spacing w:before="20" w:after="20"/>
        <w:ind w:left="400"/>
        <w:jc w:val="both"/>
      </w:pPr>
      <w:r>
        <w:rPr>
          <w:rFonts w:ascii="Courier New" w:eastAsia="Courier New" w:hAnsi="Courier New" w:cs="Courier New"/>
          <w:sz w:val="22"/>
          <w:szCs w:val="22"/>
        </w:rPr>
        <w:t xml:space="preserve">swarm = </w:t>
      </w:r>
      <w:proofErr w:type="gramStart"/>
      <w:r>
        <w:rPr>
          <w:rFonts w:ascii="Courier New" w:eastAsia="Courier New" w:hAnsi="Courier New" w:cs="Courier New"/>
          <w:sz w:val="22"/>
          <w:szCs w:val="22"/>
        </w:rPr>
        <w:t>Swarm(</w:t>
      </w:r>
      <w:proofErr w:type="gramEnd"/>
      <w:r>
        <w:rPr>
          <w:rFonts w:ascii="Courier New" w:eastAsia="Courier New" w:hAnsi="Courier New" w:cs="Courier New"/>
          <w:sz w:val="22"/>
          <w:szCs w:val="22"/>
        </w:rPr>
        <w:t>)</w:t>
      </w:r>
    </w:p>
    <w:p w14:paraId="252601B0" w14:textId="77777777" w:rsidR="00757692" w:rsidRDefault="00000000">
      <w:pPr>
        <w:spacing w:before="20" w:after="20"/>
        <w:ind w:left="400"/>
        <w:jc w:val="both"/>
      </w:pPr>
      <w:proofErr w:type="spellStart"/>
      <w:proofErr w:type="gramStart"/>
      <w:r>
        <w:rPr>
          <w:rFonts w:ascii="Courier New" w:eastAsia="Courier New" w:hAnsi="Courier New" w:cs="Courier New"/>
          <w:sz w:val="22"/>
          <w:szCs w:val="22"/>
        </w:rPr>
        <w:t>swarm.optimize</w:t>
      </w:r>
      <w:proofErr w:type="spellEnd"/>
      <w:proofErr w:type="gramEnd"/>
      <w:r>
        <w:rPr>
          <w:rFonts w:ascii="Courier New" w:eastAsia="Courier New" w:hAnsi="Courier New" w:cs="Courier New"/>
          <w:sz w:val="22"/>
          <w:szCs w:val="22"/>
        </w:rPr>
        <w:t>()</w:t>
      </w:r>
    </w:p>
    <w:p w14:paraId="3E1B8FE2" w14:textId="77777777" w:rsidR="00757692" w:rsidRDefault="00757692">
      <w:pPr>
        <w:spacing w:before="80" w:after="40"/>
      </w:pPr>
    </w:p>
    <w:p w14:paraId="426BADDD" w14:textId="11BC4DE5" w:rsidR="00757692" w:rsidRDefault="005E6E8F">
      <w:pPr>
        <w:pStyle w:val="Heading3"/>
      </w:pPr>
      <w:bookmarkStart w:id="38" w:name="_Toc224049101"/>
      <w:r>
        <w:t>4.5.2 Available</w:t>
      </w:r>
      <w:r w:rsidR="00000000">
        <w:t xml:space="preserve"> optimizer classes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4866"/>
        <w:gridCol w:w="3399"/>
      </w:tblGrid>
      <w:tr w:rsidR="00757692" w14:paraId="1D22A3D8"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7F9CC2E" w14:textId="77777777" w:rsidR="00757692" w:rsidRDefault="00000000">
            <w:pPr>
              <w:jc w:val="center"/>
            </w:pPr>
            <w:r>
              <w:rPr>
                <w:b/>
                <w:bCs/>
              </w:rPr>
              <w:t>Algorithm</w:t>
            </w:r>
          </w:p>
        </w:tc>
        <w:tc>
          <w:tcPr>
            <w:tcW w:w="4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51AD2D6" w14:textId="77777777" w:rsidR="00757692" w:rsidRDefault="00000000">
            <w:pPr>
              <w:jc w:val="center"/>
            </w:pPr>
            <w:r>
              <w:rPr>
                <w:b/>
                <w:bCs/>
              </w:rPr>
              <w:t>Import</w:t>
            </w:r>
          </w:p>
        </w:tc>
        <w:tc>
          <w:tcPr>
            <w:tcW w:w="25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1171236" w14:textId="77777777" w:rsidR="00757692" w:rsidRDefault="00000000">
            <w:pPr>
              <w:jc w:val="center"/>
            </w:pPr>
            <w:r>
              <w:rPr>
                <w:b/>
                <w:bCs/>
              </w:rPr>
              <w:t>Class</w:t>
            </w:r>
          </w:p>
        </w:tc>
      </w:tr>
      <w:tr w:rsidR="00757692" w14:paraId="65854082"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F4639E" w14:textId="77777777" w:rsidR="00757692" w:rsidRDefault="00000000">
            <w:r>
              <w:t>Particle Swarm Optimization</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9E8F8C" w14:textId="77777777" w:rsidR="00757692" w:rsidRDefault="00000000">
            <w:r>
              <w:t xml:space="preserve">from </w:t>
            </w:r>
            <w:proofErr w:type="spellStart"/>
            <w:proofErr w:type="gramStart"/>
            <w:r>
              <w:t>sama.optimizers</w:t>
            </w:r>
            <w:proofErr w:type="gramEnd"/>
            <w:r>
              <w:t>.swarm</w:t>
            </w:r>
            <w:proofErr w:type="spellEnd"/>
            <w:r>
              <w:t xml:space="preserve"> import Swarm</w:t>
            </w:r>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F5BDF5" w14:textId="77777777" w:rsidR="00757692" w:rsidRDefault="00000000">
            <w:proofErr w:type="gramStart"/>
            <w:r>
              <w:t>Swarm(</w:t>
            </w:r>
            <w:proofErr w:type="gramEnd"/>
            <w:r>
              <w:t>)</w:t>
            </w:r>
          </w:p>
        </w:tc>
      </w:tr>
      <w:tr w:rsidR="00757692" w14:paraId="51494FE2"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08B9A1" w14:textId="77777777" w:rsidR="00757692" w:rsidRDefault="00000000">
            <w:r>
              <w:t>Advanced Differential Evolution</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C63FBD" w14:textId="77777777" w:rsidR="00757692" w:rsidRDefault="00000000">
            <w:r>
              <w:t xml:space="preserve">from </w:t>
            </w:r>
            <w:proofErr w:type="spellStart"/>
            <w:proofErr w:type="gramStart"/>
            <w:r>
              <w:t>sama.optimizers</w:t>
            </w:r>
            <w:proofErr w:type="gramEnd"/>
            <w:r>
              <w:t>.AdvancedDifferentialEvolution</w:t>
            </w:r>
            <w:proofErr w:type="spellEnd"/>
            <w:r>
              <w:t xml:space="preserve"> import </w:t>
            </w:r>
            <w:proofErr w:type="spellStart"/>
            <w:r>
              <w:t>AdvancedDifferentialEvolution</w:t>
            </w:r>
            <w:proofErr w:type="spellEnd"/>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87FEDD" w14:textId="77777777" w:rsidR="00757692" w:rsidRDefault="00000000">
            <w:proofErr w:type="spellStart"/>
            <w:proofErr w:type="gramStart"/>
            <w:r>
              <w:t>AdvancedDifferentialEvolution</w:t>
            </w:r>
            <w:proofErr w:type="spellEnd"/>
            <w:r>
              <w:t>(</w:t>
            </w:r>
            <w:proofErr w:type="gramEnd"/>
            <w:r>
              <w:t>)</w:t>
            </w:r>
          </w:p>
        </w:tc>
      </w:tr>
      <w:tr w:rsidR="00757692" w14:paraId="6C064946"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8A64A7" w14:textId="77777777" w:rsidR="00757692" w:rsidRDefault="00000000">
            <w:r>
              <w:t>Artificial Bee Colony</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43FC16" w14:textId="77777777" w:rsidR="00757692" w:rsidRDefault="00000000">
            <w:r>
              <w:t xml:space="preserve">from </w:t>
            </w:r>
            <w:proofErr w:type="spellStart"/>
            <w:proofErr w:type="gramStart"/>
            <w:r>
              <w:t>sama.optimizers</w:t>
            </w:r>
            <w:proofErr w:type="gramEnd"/>
            <w:r>
              <w:t>.ArtificialBeeColony</w:t>
            </w:r>
            <w:proofErr w:type="spellEnd"/>
            <w:r>
              <w:t xml:space="preserve"> import </w:t>
            </w:r>
            <w:proofErr w:type="spellStart"/>
            <w:r>
              <w:t>ImprovedArtificialBeeColony</w:t>
            </w:r>
            <w:proofErr w:type="spellEnd"/>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2AB247" w14:textId="77777777" w:rsidR="00757692" w:rsidRDefault="00000000">
            <w:proofErr w:type="spellStart"/>
            <w:proofErr w:type="gramStart"/>
            <w:r>
              <w:t>ImprovedArtificialBeeColony</w:t>
            </w:r>
            <w:proofErr w:type="spellEnd"/>
            <w:r>
              <w:t>(</w:t>
            </w:r>
            <w:proofErr w:type="gramEnd"/>
            <w:r>
              <w:t>)</w:t>
            </w:r>
          </w:p>
        </w:tc>
      </w:tr>
      <w:tr w:rsidR="00757692" w14:paraId="4EECFE86"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35E975" w14:textId="77777777" w:rsidR="00757692" w:rsidRDefault="00000000">
            <w:r>
              <w:t>Grey Wolf Optimizer</w:t>
            </w:r>
          </w:p>
        </w:tc>
        <w:tc>
          <w:tcPr>
            <w:tcW w:w="4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49FE0D" w14:textId="77777777" w:rsidR="00757692" w:rsidRDefault="00000000">
            <w:r>
              <w:t xml:space="preserve">from </w:t>
            </w:r>
            <w:proofErr w:type="spellStart"/>
            <w:proofErr w:type="gramStart"/>
            <w:r>
              <w:t>sama.optimizers</w:t>
            </w:r>
            <w:proofErr w:type="gramEnd"/>
            <w:r>
              <w:t>.GreyWolfOptimizer</w:t>
            </w:r>
            <w:proofErr w:type="spellEnd"/>
            <w:r>
              <w:t xml:space="preserve"> import </w:t>
            </w:r>
            <w:proofErr w:type="spellStart"/>
            <w:r>
              <w:t>GreyWolfOptimizer</w:t>
            </w:r>
            <w:proofErr w:type="spellEnd"/>
          </w:p>
        </w:tc>
        <w:tc>
          <w:tcPr>
            <w:tcW w:w="2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A41CAD" w14:textId="77777777" w:rsidR="00757692" w:rsidRDefault="00000000">
            <w:proofErr w:type="spellStart"/>
            <w:proofErr w:type="gramStart"/>
            <w:r>
              <w:t>GreyWolfOptimizer</w:t>
            </w:r>
            <w:proofErr w:type="spellEnd"/>
            <w:r>
              <w:t>(</w:t>
            </w:r>
            <w:proofErr w:type="gramEnd"/>
            <w:r>
              <w:t>)</w:t>
            </w:r>
          </w:p>
        </w:tc>
      </w:tr>
    </w:tbl>
    <w:p w14:paraId="74ED472C" w14:textId="77777777" w:rsidR="00757692" w:rsidRDefault="00757692">
      <w:pPr>
        <w:spacing w:before="80" w:after="40"/>
      </w:pPr>
    </w:p>
    <w:p w14:paraId="4DD063C9" w14:textId="592E4A2E" w:rsidR="00757692" w:rsidRDefault="005E6E8F">
      <w:pPr>
        <w:pStyle w:val="Heading3"/>
      </w:pPr>
      <w:bookmarkStart w:id="39" w:name="_Toc224049102"/>
      <w:r>
        <w:t>4.5.3 Config</w:t>
      </w:r>
      <w:r w:rsidR="00000000">
        <w:t xml:space="preserve"> loader helper functions</w:t>
      </w:r>
      <w:bookmarkEnd w:id="39"/>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919"/>
      </w:tblGrid>
      <w:tr w:rsidR="00757692" w14:paraId="31F5970D" w14:textId="77777777" w:rsidTr="005617F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E90F926" w14:textId="77777777" w:rsidR="00757692" w:rsidRDefault="00000000">
            <w:pPr>
              <w:jc w:val="center"/>
            </w:pPr>
            <w:r>
              <w:rPr>
                <w:b/>
                <w:bCs/>
              </w:rPr>
              <w:t>Function</w:t>
            </w:r>
          </w:p>
        </w:tc>
        <w:tc>
          <w:tcPr>
            <w:tcW w:w="691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AB30C8F" w14:textId="77777777" w:rsidR="00757692" w:rsidRDefault="00000000">
            <w:pPr>
              <w:jc w:val="center"/>
            </w:pPr>
            <w:r>
              <w:rPr>
                <w:b/>
                <w:bCs/>
              </w:rPr>
              <w:t>Description</w:t>
            </w:r>
          </w:p>
        </w:tc>
      </w:tr>
      <w:tr w:rsidR="00757692" w14:paraId="7EBFFC12" w14:textId="77777777" w:rsidTr="005617F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B0A40A" w14:textId="77777777" w:rsidR="00757692" w:rsidRDefault="00000000">
            <w:proofErr w:type="spellStart"/>
            <w:r>
              <w:t>load_config</w:t>
            </w:r>
            <w:proofErr w:type="spellEnd"/>
            <w:r>
              <w:t>(path)</w:t>
            </w:r>
          </w:p>
        </w:tc>
        <w:tc>
          <w:tcPr>
            <w:tcW w:w="691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91F710" w14:textId="77777777" w:rsidR="00757692" w:rsidRDefault="00000000">
            <w:r>
              <w:t>Load a YAML config file and return it as a Python dictionary</w:t>
            </w:r>
          </w:p>
        </w:tc>
      </w:tr>
      <w:tr w:rsidR="00757692" w14:paraId="76116C95" w14:textId="77777777" w:rsidTr="005617F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3647E2" w14:textId="77777777" w:rsidR="00757692" w:rsidRDefault="00000000">
            <w:proofErr w:type="spellStart"/>
            <w:r>
              <w:t>apply_config</w:t>
            </w:r>
            <w:proofErr w:type="spellEnd"/>
            <w:r>
              <w:t>(config)</w:t>
            </w:r>
          </w:p>
        </w:tc>
        <w:tc>
          <w:tcPr>
            <w:tcW w:w="691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7080FF" w14:textId="77777777" w:rsidR="00757692" w:rsidRDefault="00000000">
            <w:r>
              <w:t xml:space="preserve">Apply a config dictionary to the </w:t>
            </w:r>
            <w:proofErr w:type="spellStart"/>
            <w:r>
              <w:t>InData</w:t>
            </w:r>
            <w:proofErr w:type="spellEnd"/>
            <w:r>
              <w:t xml:space="preserve"> singleton and return the fully reconfigured </w:t>
            </w:r>
            <w:proofErr w:type="spellStart"/>
            <w:r>
              <w:t>InData</w:t>
            </w:r>
            <w:proofErr w:type="spellEnd"/>
            <w:r>
              <w:t xml:space="preserve"> instance</w:t>
            </w:r>
          </w:p>
        </w:tc>
      </w:tr>
      <w:tr w:rsidR="00757692" w14:paraId="7E2B2CBA" w14:textId="77777777" w:rsidTr="005617F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7F87F1" w14:textId="77777777" w:rsidR="00757692" w:rsidRDefault="00000000">
            <w:proofErr w:type="spellStart"/>
            <w:r>
              <w:t>save_</w:t>
            </w:r>
            <w:proofErr w:type="gramStart"/>
            <w:r>
              <w:t>config</w:t>
            </w:r>
            <w:proofErr w:type="spellEnd"/>
            <w:r>
              <w:t>(</w:t>
            </w:r>
            <w:proofErr w:type="gramEnd"/>
            <w:r>
              <w:t>config, path)</w:t>
            </w:r>
          </w:p>
        </w:tc>
        <w:tc>
          <w:tcPr>
            <w:tcW w:w="691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8EED1C" w14:textId="77777777" w:rsidR="00757692" w:rsidRDefault="00000000">
            <w:r>
              <w:t>Save a config dictionary to a YAML file</w:t>
            </w:r>
          </w:p>
        </w:tc>
      </w:tr>
      <w:tr w:rsidR="00757692" w14:paraId="7B1F7169" w14:textId="77777777" w:rsidTr="005617F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5FC871" w14:textId="77777777" w:rsidR="00757692" w:rsidRDefault="00000000">
            <w:proofErr w:type="spellStart"/>
            <w:r>
              <w:t>merge_configs</w:t>
            </w:r>
            <w:proofErr w:type="spellEnd"/>
            <w:r>
              <w:t>(*paths)</w:t>
            </w:r>
          </w:p>
        </w:tc>
        <w:tc>
          <w:tcPr>
            <w:tcW w:w="691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996E0B" w14:textId="77777777" w:rsidR="00757692" w:rsidRDefault="00000000">
            <w:r>
              <w:t>Merge multiple YAML config files into one dictionary (later files override earlier ones)</w:t>
            </w:r>
          </w:p>
        </w:tc>
      </w:tr>
    </w:tbl>
    <w:p w14:paraId="004ECC0C" w14:textId="77777777" w:rsidR="00757692" w:rsidRDefault="00757692">
      <w:pPr>
        <w:spacing w:before="80" w:after="40"/>
      </w:pPr>
    </w:p>
    <w:p w14:paraId="69F6A86C" w14:textId="60381DA4" w:rsidR="00757692" w:rsidRDefault="005E6E8F">
      <w:pPr>
        <w:pStyle w:val="Heading2"/>
      </w:pPr>
      <w:bookmarkStart w:id="40" w:name="_Toc224049103"/>
      <w:r>
        <w:t>4.5.4 Important</w:t>
      </w:r>
      <w:r w:rsidR="00000000">
        <w:t>: Package Name vs Import Name</w:t>
      </w:r>
      <w:bookmarkEnd w:id="40"/>
    </w:p>
    <w:p w14:paraId="36A81CB1" w14:textId="77777777" w:rsidR="00757692" w:rsidRDefault="00000000">
      <w:r>
        <w:t xml:space="preserve">The SAMA Python package is published on </w:t>
      </w:r>
      <w:proofErr w:type="spellStart"/>
      <w:r>
        <w:t>PyPI</w:t>
      </w:r>
      <w:proofErr w:type="spellEnd"/>
      <w:r>
        <w:t xml:space="preserve"> under the distribution name </w:t>
      </w:r>
      <w:proofErr w:type="spellStart"/>
      <w:r>
        <w:t>SAMAbyRenXera</w:t>
      </w:r>
      <w:proofErr w:type="spellEnd"/>
      <w:r>
        <w:t xml:space="preserve">. This is the name you use with pip to install the package. However, once installed, the package is imported in Python code using the name </w:t>
      </w:r>
      <w:proofErr w:type="spellStart"/>
      <w:r>
        <w:t>sama</w:t>
      </w:r>
      <w:proofErr w:type="spellEnd"/>
      <w:r>
        <w:t xml:space="preserve"> (all lowercase). These are two different names for the same package:</w:t>
      </w:r>
    </w:p>
    <w:p w14:paraId="6A6171EA" w14:textId="77777777" w:rsidR="00757692" w:rsidRDefault="00000000">
      <w:pPr>
        <w:pStyle w:val="ListParagraph"/>
      </w:pPr>
      <w:r>
        <w:t xml:space="preserve">Install with pip (use the </w:t>
      </w:r>
      <w:proofErr w:type="spellStart"/>
      <w:r>
        <w:t>PyPI</w:t>
      </w:r>
      <w:proofErr w:type="spellEnd"/>
      <w:r>
        <w:t xml:space="preserve"> distribution name):</w:t>
      </w:r>
    </w:p>
    <w:p w14:paraId="375C0004" w14:textId="77777777" w:rsidR="00757692" w:rsidRDefault="00000000">
      <w:pPr>
        <w:shd w:val="clear" w:color="auto" w:fill="F2F2F2"/>
      </w:pPr>
      <w:r>
        <w:rPr>
          <w:rFonts w:ascii="Courier New" w:hAnsi="Courier New"/>
          <w:sz w:val="18"/>
        </w:rPr>
        <w:t xml:space="preserve">pip install </w:t>
      </w:r>
      <w:proofErr w:type="spellStart"/>
      <w:r>
        <w:rPr>
          <w:rFonts w:ascii="Courier New" w:hAnsi="Courier New"/>
          <w:sz w:val="18"/>
        </w:rPr>
        <w:t>SAMAbyRenXera</w:t>
      </w:r>
      <w:proofErr w:type="spellEnd"/>
    </w:p>
    <w:p w14:paraId="5F796368" w14:textId="77777777" w:rsidR="00757692" w:rsidRDefault="00000000">
      <w:pPr>
        <w:pStyle w:val="ListParagraph"/>
      </w:pPr>
      <w:r>
        <w:t>Import in Python scripts (use the internal package name):</w:t>
      </w:r>
    </w:p>
    <w:p w14:paraId="4EE77156" w14:textId="77777777" w:rsidR="00757692" w:rsidRDefault="00000000">
      <w:pPr>
        <w:shd w:val="clear" w:color="auto" w:fill="F2F2F2"/>
      </w:pPr>
      <w:r>
        <w:rPr>
          <w:rFonts w:ascii="Courier New" w:hAnsi="Courier New"/>
          <w:sz w:val="18"/>
        </w:rPr>
        <w:t xml:space="preserve">import </w:t>
      </w:r>
      <w:proofErr w:type="spellStart"/>
      <w:r>
        <w:rPr>
          <w:rFonts w:ascii="Courier New" w:hAnsi="Courier New"/>
          <w:sz w:val="18"/>
        </w:rPr>
        <w:t>sama</w:t>
      </w:r>
      <w:proofErr w:type="spellEnd"/>
    </w:p>
    <w:p w14:paraId="1FF3C0F1" w14:textId="77777777" w:rsidR="00757692" w:rsidRDefault="00000000">
      <w:pPr>
        <w:pStyle w:val="ListParagraph"/>
      </w:pPr>
      <w:r>
        <w:t>Command line tools installed automatically:</w:t>
      </w:r>
    </w:p>
    <w:p w14:paraId="653DA914" w14:textId="77777777" w:rsidR="00757692" w:rsidRDefault="00000000">
      <w:pPr>
        <w:shd w:val="clear" w:color="auto" w:fill="F2F2F2"/>
      </w:pPr>
      <w:proofErr w:type="spellStart"/>
      <w:r>
        <w:rPr>
          <w:rFonts w:ascii="Courier New" w:hAnsi="Courier New"/>
          <w:sz w:val="18"/>
        </w:rPr>
        <w:t>sama</w:t>
      </w:r>
      <w:proofErr w:type="spellEnd"/>
      <w:r>
        <w:rPr>
          <w:rFonts w:ascii="Courier New" w:hAnsi="Courier New"/>
          <w:sz w:val="18"/>
        </w:rPr>
        <w:t>-config</w:t>
      </w:r>
      <w:r>
        <w:rPr>
          <w:rFonts w:ascii="Courier New" w:hAnsi="Courier New"/>
          <w:sz w:val="18"/>
        </w:rPr>
        <w:br/>
      </w:r>
      <w:proofErr w:type="spellStart"/>
      <w:r>
        <w:rPr>
          <w:rFonts w:ascii="Courier New" w:hAnsi="Courier New"/>
          <w:sz w:val="18"/>
        </w:rPr>
        <w:t>sama</w:t>
      </w:r>
      <w:proofErr w:type="spellEnd"/>
      <w:r>
        <w:rPr>
          <w:rFonts w:ascii="Courier New" w:hAnsi="Courier New"/>
          <w:sz w:val="18"/>
        </w:rPr>
        <w:t>-run</w:t>
      </w:r>
    </w:p>
    <w:p w14:paraId="098C41B4" w14:textId="77777777" w:rsidR="00757692" w:rsidRDefault="00000000">
      <w:r>
        <w:t xml:space="preserve">When searching for the package on the </w:t>
      </w:r>
      <w:proofErr w:type="spellStart"/>
      <w:r>
        <w:t>PyPI</w:t>
      </w:r>
      <w:proofErr w:type="spellEnd"/>
      <w:r>
        <w:t xml:space="preserve"> website, look for </w:t>
      </w:r>
      <w:proofErr w:type="spellStart"/>
      <w:r>
        <w:t>SAMAbyRenXera</w:t>
      </w:r>
      <w:proofErr w:type="spellEnd"/>
      <w:r>
        <w:t xml:space="preserve">. When writing Python scripts that use SAMA, always write import </w:t>
      </w:r>
      <w:proofErr w:type="spellStart"/>
      <w:r>
        <w:t>sama</w:t>
      </w:r>
      <w:proofErr w:type="spellEnd"/>
      <w:r>
        <w:t>.</w:t>
      </w:r>
    </w:p>
    <w:p w14:paraId="64C15D45" w14:textId="264F0B06" w:rsidR="00757692" w:rsidRDefault="005E6E8F">
      <w:pPr>
        <w:pStyle w:val="Heading2"/>
      </w:pPr>
      <w:bookmarkStart w:id="41" w:name="_Toc224049104"/>
      <w:r>
        <w:t>4.6 Using</w:t>
      </w:r>
      <w:r w:rsidR="00000000">
        <w:t xml:space="preserve"> Your Own Custom Data Files</w:t>
      </w:r>
      <w:bookmarkEnd w:id="41"/>
    </w:p>
    <w:p w14:paraId="692419D3" w14:textId="77777777" w:rsidR="00757692" w:rsidRDefault="00000000">
      <w:r>
        <w:t xml:space="preserve">SAMA ships with bundled default data files for London, Ontario (weather, electrical load, and heat pump data). When you run </w:t>
      </w:r>
      <w:proofErr w:type="spellStart"/>
      <w:r>
        <w:t>sama</w:t>
      </w:r>
      <w:proofErr w:type="spellEnd"/>
      <w:r>
        <w:t xml:space="preserve">-config and provide your own file paths, the wizard automatically copies those files into the local </w:t>
      </w:r>
      <w:proofErr w:type="spellStart"/>
      <w:r>
        <w:t>sama</w:t>
      </w:r>
      <w:proofErr w:type="spellEnd"/>
      <w:r>
        <w:t>/content/ folder in your working directory. SAMA reads from this local folder instead of the bundled defaults.</w:t>
      </w:r>
    </w:p>
    <w:p w14:paraId="28FF93DD" w14:textId="77777777" w:rsidR="00757692" w:rsidRDefault="00000000">
      <w:r>
        <w:lastRenderedPageBreak/>
        <w:t xml:space="preserve">You can also copy your custom files directly into the </w:t>
      </w:r>
      <w:proofErr w:type="spellStart"/>
      <w:r>
        <w:t>sama</w:t>
      </w:r>
      <w:proofErr w:type="spellEnd"/>
      <w:r>
        <w:t xml:space="preserve">/content/ folder yourself, and SAMA will use them automatically when you run </w:t>
      </w:r>
      <w:proofErr w:type="spellStart"/>
      <w:r>
        <w:t>sama</w:t>
      </w:r>
      <w:proofErr w:type="spellEnd"/>
      <w:r>
        <w:t xml:space="preserve">-run. The </w:t>
      </w:r>
      <w:proofErr w:type="spellStart"/>
      <w:r>
        <w:t>sama</w:t>
      </w:r>
      <w:proofErr w:type="spellEnd"/>
      <w:r>
        <w:t xml:space="preserve">/content/ folder is created in your working directory the first time you run </w:t>
      </w:r>
      <w:proofErr w:type="spellStart"/>
      <w:r>
        <w:t>sama</w:t>
      </w:r>
      <w:proofErr w:type="spellEnd"/>
      <w:r>
        <w:t xml:space="preserve">-config or </w:t>
      </w:r>
      <w:proofErr w:type="spellStart"/>
      <w:r>
        <w:t>sama</w:t>
      </w:r>
      <w:proofErr w:type="spellEnd"/>
      <w:r>
        <w:t>-run.</w:t>
      </w:r>
    </w:p>
    <w:p w14:paraId="6FD84173" w14:textId="77777777" w:rsidR="00757692" w:rsidRDefault="00000000">
      <w:r>
        <w:t>The expected file names and formats are:</w:t>
      </w:r>
    </w:p>
    <w:p w14:paraId="5653D382" w14:textId="77777777" w:rsidR="00757692" w:rsidRDefault="00000000">
      <w:pPr>
        <w:pStyle w:val="ListParagraph"/>
      </w:pPr>
      <w:r>
        <w:t>Eload.csv: Hourly electrical load profile. One column, 8,760 rows, no header. Values in kW.</w:t>
      </w:r>
    </w:p>
    <w:p w14:paraId="68E61072" w14:textId="77777777" w:rsidR="00757692" w:rsidRDefault="00000000">
      <w:pPr>
        <w:pStyle w:val="ListParagraph"/>
      </w:pPr>
      <w:r>
        <w:t>METEO.csv: SAM NSRDB weather file for your location. Two header rows followed by 8,760 hourly data rows. Must include columns: GHI, DNI, DHI, Temperature, Wind Speed, Pressure. Download from https://nsrdb.nrel.gov/</w:t>
      </w:r>
    </w:p>
    <w:p w14:paraId="5D11C6AB" w14:textId="77777777" w:rsidR="00757692" w:rsidRDefault="00000000">
      <w:pPr>
        <w:pStyle w:val="ListParagraph"/>
      </w:pPr>
      <w:r>
        <w:t>house_load.xlsx: Building thermal load. Excel file with heating load (</w:t>
      </w:r>
      <w:proofErr w:type="spellStart"/>
      <w:r>
        <w:t>Hload</w:t>
      </w:r>
      <w:proofErr w:type="spellEnd"/>
      <w:r>
        <w:t>) in column 2 and cooling load (</w:t>
      </w:r>
      <w:proofErr w:type="spellStart"/>
      <w:r>
        <w:t>Cload</w:t>
      </w:r>
      <w:proofErr w:type="spellEnd"/>
      <w:r>
        <w:t>) in column 3, 8,760 rows each, in kW.</w:t>
      </w:r>
    </w:p>
    <w:p w14:paraId="0DFF857C" w14:textId="77777777" w:rsidR="00757692" w:rsidRDefault="00000000">
      <w:pPr>
        <w:pStyle w:val="ListParagraph"/>
      </w:pPr>
      <w:r>
        <w:t xml:space="preserve">Irradiance.csv: Only needed when </w:t>
      </w:r>
      <w:proofErr w:type="spellStart"/>
      <w:r>
        <w:t>G_type</w:t>
      </w:r>
      <w:proofErr w:type="spellEnd"/>
      <w:r>
        <w:t xml:space="preserve"> = 2 (manual plane-of-array irradiance). One column, 8,760 rows, no header. Values in W/m2.</w:t>
      </w:r>
    </w:p>
    <w:p w14:paraId="1EB0A716" w14:textId="77777777" w:rsidR="00757692" w:rsidRDefault="00000000">
      <w:r>
        <w:t xml:space="preserve">If a file is not present in the local </w:t>
      </w:r>
      <w:proofErr w:type="spellStart"/>
      <w:r>
        <w:t>sama</w:t>
      </w:r>
      <w:proofErr w:type="spellEnd"/>
      <w:r>
        <w:t>/content/ folder, SAMA automatically falls back to the bundled default. You only need to provide files you want to customize.</w:t>
      </w:r>
    </w:p>
    <w:p w14:paraId="7A06C3F1" w14:textId="18FDEB11" w:rsidR="00757692" w:rsidRDefault="005E6E8F">
      <w:pPr>
        <w:pStyle w:val="Heading2"/>
      </w:pPr>
      <w:bookmarkStart w:id="42" w:name="_Toc224049105"/>
      <w:r>
        <w:t>4.7 Typical</w:t>
      </w:r>
      <w:r w:rsidR="00000000">
        <w:t xml:space="preserve"> Workflow for a New Project Location</w:t>
      </w:r>
      <w:bookmarkEnd w:id="42"/>
    </w:p>
    <w:p w14:paraId="7097E34B" w14:textId="77777777" w:rsidR="00757692" w:rsidRDefault="00000000">
      <w:pPr>
        <w:pStyle w:val="ListParagraph"/>
      </w:pPr>
      <w:r>
        <w:t>Step 1: Create an empty project folder, for example C:\Projects\MyCity_SAMA</w:t>
      </w:r>
    </w:p>
    <w:p w14:paraId="0DF7A012" w14:textId="77777777" w:rsidR="00757692" w:rsidRDefault="00000000">
      <w:pPr>
        <w:pStyle w:val="ListParagraph"/>
      </w:pPr>
      <w:r>
        <w:t>Step 2: Download your METEO.csv weather file from https://nsrdb.nrel.gov/ for your project location.</w:t>
      </w:r>
    </w:p>
    <w:p w14:paraId="6FC494B3" w14:textId="77777777" w:rsidR="00757692" w:rsidRDefault="00000000">
      <w:pPr>
        <w:pStyle w:val="ListParagraph"/>
      </w:pPr>
      <w:r>
        <w:t>Step 3: Prepare your Eload.csv file with 8,760 rows of hourly electrical load data in kW.</w:t>
      </w:r>
    </w:p>
    <w:p w14:paraId="63897FC6" w14:textId="77777777" w:rsidR="00757692" w:rsidRDefault="00000000">
      <w:pPr>
        <w:pStyle w:val="ListParagraph"/>
      </w:pPr>
      <w:r>
        <w:t xml:space="preserve">Step 4: If modeling a heat pump, prepare house_load.xlsx with </w:t>
      </w:r>
      <w:proofErr w:type="spellStart"/>
      <w:r>
        <w:t>Hload</w:t>
      </w:r>
      <w:proofErr w:type="spellEnd"/>
      <w:r>
        <w:t xml:space="preserve"> and </w:t>
      </w:r>
      <w:proofErr w:type="spellStart"/>
      <w:r>
        <w:t>Cload</w:t>
      </w:r>
      <w:proofErr w:type="spellEnd"/>
      <w:r>
        <w:t xml:space="preserve"> columns.</w:t>
      </w:r>
    </w:p>
    <w:p w14:paraId="2CF7CCBC" w14:textId="77777777" w:rsidR="00757692" w:rsidRDefault="00000000">
      <w:pPr>
        <w:pStyle w:val="ListParagraph"/>
      </w:pPr>
      <w:r>
        <w:t xml:space="preserve">Step 5: Open a terminal in your project folder and run </w:t>
      </w:r>
      <w:proofErr w:type="spellStart"/>
      <w:r>
        <w:t>sama</w:t>
      </w:r>
      <w:proofErr w:type="spellEnd"/>
      <w:r>
        <w:t xml:space="preserve">-config. The wizard will ask for paths to your data files and copy them into </w:t>
      </w:r>
      <w:proofErr w:type="spellStart"/>
      <w:r>
        <w:t>sama</w:t>
      </w:r>
      <w:proofErr w:type="spellEnd"/>
      <w:r>
        <w:t>/content/ automatically.</w:t>
      </w:r>
    </w:p>
    <w:p w14:paraId="3976212A" w14:textId="77777777" w:rsidR="00757692" w:rsidRDefault="00000000">
      <w:pPr>
        <w:pStyle w:val="ListParagraph"/>
      </w:pPr>
      <w:r>
        <w:t xml:space="preserve">Step 6: When the wizard finishes, </w:t>
      </w:r>
      <w:proofErr w:type="spellStart"/>
      <w:r>
        <w:t>sama_config_COMPLETE.yaml</w:t>
      </w:r>
      <w:proofErr w:type="spellEnd"/>
      <w:r>
        <w:t xml:space="preserve"> is saved in your project folder. You can open it in any text editor to review or manually adjust settings.</w:t>
      </w:r>
    </w:p>
    <w:p w14:paraId="03E30C12" w14:textId="77777777" w:rsidR="00757692" w:rsidRDefault="00000000">
      <w:pPr>
        <w:pStyle w:val="ListParagraph"/>
      </w:pPr>
      <w:r>
        <w:t xml:space="preserve">Step 7: Run </w:t>
      </w:r>
      <w:proofErr w:type="spellStart"/>
      <w:r>
        <w:t>sama</w:t>
      </w:r>
      <w:proofErr w:type="spellEnd"/>
      <w:r>
        <w:t xml:space="preserve">-run to start the optimization. Results are saved in </w:t>
      </w:r>
      <w:proofErr w:type="spellStart"/>
      <w:r>
        <w:t>sama_outputs</w:t>
      </w:r>
      <w:proofErr w:type="spellEnd"/>
      <w:r>
        <w:t>/ inside your project folder.</w:t>
      </w:r>
    </w:p>
    <w:p w14:paraId="3852D0C7" w14:textId="1FBDA922" w:rsidR="00757692" w:rsidRDefault="005E6E8F">
      <w:pPr>
        <w:pStyle w:val="Heading2"/>
      </w:pPr>
      <w:bookmarkStart w:id="43" w:name="_Toc224049106"/>
      <w:r>
        <w:t>4.8 Understanding</w:t>
      </w:r>
      <w:r w:rsidR="00000000">
        <w:t xml:space="preserve"> the Working Directory</w:t>
      </w:r>
      <w:bookmarkEnd w:id="43"/>
    </w:p>
    <w:p w14:paraId="5C202BA5" w14:textId="77777777" w:rsidR="00757692" w:rsidRDefault="00000000">
      <w:r>
        <w:t>SAMA creates all its folders (</w:t>
      </w:r>
      <w:proofErr w:type="spellStart"/>
      <w:r>
        <w:t>sama</w:t>
      </w:r>
      <w:proofErr w:type="spellEnd"/>
      <w:r>
        <w:t xml:space="preserve">/content/, </w:t>
      </w:r>
      <w:proofErr w:type="spellStart"/>
      <w:r>
        <w:t>sama_inputs</w:t>
      </w:r>
      <w:proofErr w:type="spellEnd"/>
      <w:r>
        <w:t xml:space="preserve">/, </w:t>
      </w:r>
      <w:proofErr w:type="spellStart"/>
      <w:r>
        <w:t>sama_outputs</w:t>
      </w:r>
      <w:proofErr w:type="spellEnd"/>
      <w:r>
        <w:t xml:space="preserve">/) relative to the folder where you run the </w:t>
      </w:r>
      <w:proofErr w:type="spellStart"/>
      <w:r>
        <w:t>sama</w:t>
      </w:r>
      <w:proofErr w:type="spellEnd"/>
      <w:r>
        <w:t xml:space="preserve">-config and </w:t>
      </w:r>
      <w:proofErr w:type="spellStart"/>
      <w:r>
        <w:t>sama</w:t>
      </w:r>
      <w:proofErr w:type="spellEnd"/>
      <w:r>
        <w:t>-run commands. This folder is called the working directory. Always run both commands from the same project folder so that the configuration file, custom data files, and results all stay together in one place.</w:t>
      </w:r>
    </w:p>
    <w:p w14:paraId="59375279" w14:textId="77777777" w:rsidR="00757692" w:rsidRDefault="00000000">
      <w:r>
        <w:t xml:space="preserve">On Windows: navigate to your project folder in File Explorer, click the address bar, type </w:t>
      </w:r>
      <w:proofErr w:type="spellStart"/>
      <w:r>
        <w:t>cmd</w:t>
      </w:r>
      <w:proofErr w:type="spellEnd"/>
      <w:r>
        <w:t>, and press Enter. This opens a Command Prompt already pointed at that folder.</w:t>
      </w:r>
    </w:p>
    <w:p w14:paraId="3A63DDA0" w14:textId="1F962E1E" w:rsidR="00757692" w:rsidRDefault="005E6E8F">
      <w:pPr>
        <w:pStyle w:val="Heading2"/>
      </w:pPr>
      <w:bookmarkStart w:id="44" w:name="_Toc224049107"/>
      <w:r>
        <w:t>4.9 What</w:t>
      </w:r>
      <w:r w:rsidR="00000000">
        <w:t xml:space="preserve"> to Expect on the First Run</w:t>
      </w:r>
      <w:bookmarkEnd w:id="44"/>
    </w:p>
    <w:p w14:paraId="243A0BA8" w14:textId="77777777" w:rsidR="00757692" w:rsidRDefault="00000000">
      <w:r>
        <w:t xml:space="preserve">The very first time you run </w:t>
      </w:r>
      <w:proofErr w:type="spellStart"/>
      <w:r w:rsidRPr="007B4D40">
        <w:rPr>
          <w:b/>
          <w:bCs/>
        </w:rPr>
        <w:t>sama</w:t>
      </w:r>
      <w:proofErr w:type="spellEnd"/>
      <w:r w:rsidRPr="007B4D40">
        <w:rPr>
          <w:b/>
          <w:bCs/>
        </w:rPr>
        <w:t>-run</w:t>
      </w:r>
      <w:r>
        <w:t xml:space="preserve"> after installation, SAMA uses </w:t>
      </w:r>
      <w:proofErr w:type="spellStart"/>
      <w:r>
        <w:t>Numba</w:t>
      </w:r>
      <w:proofErr w:type="spellEnd"/>
      <w:r>
        <w:t xml:space="preserve"> to compile the energy management system (EMS) functions. This compilation is a one-time process and can take several minutes. You will see messages in the terminal while this happens. Subsequent runs will be significantly faster because the compiled code is cached on your computer.</w:t>
      </w:r>
    </w:p>
    <w:p w14:paraId="61DDFF46" w14:textId="77777777" w:rsidR="00757692" w:rsidRDefault="00000000">
      <w:r>
        <w:t xml:space="preserve">For a typical run with </w:t>
      </w:r>
      <w:proofErr w:type="spellStart"/>
      <w:r>
        <w:t>MaxIt</w:t>
      </w:r>
      <w:proofErr w:type="spellEnd"/>
      <w:r>
        <w:t xml:space="preserve">=200 and </w:t>
      </w:r>
      <w:proofErr w:type="spellStart"/>
      <w:r>
        <w:t>nPop</w:t>
      </w:r>
      <w:proofErr w:type="spellEnd"/>
      <w:r>
        <w:t>=50, expect the optimization itself to take between 5 and 30 minutes depending on your hardware and which components (EV, heat pump) are enabled.</w:t>
      </w:r>
    </w:p>
    <w:p w14:paraId="48CBD14C" w14:textId="77777777" w:rsidR="007B4D40" w:rsidRDefault="007B4D40"/>
    <w:p w14:paraId="1C971911" w14:textId="77777777" w:rsidR="00757692" w:rsidRDefault="00000000">
      <w:pPr>
        <w:pStyle w:val="Heading1"/>
        <w:pBdr>
          <w:bottom w:val="single" w:sz="4" w:space="1" w:color="000000"/>
        </w:pBdr>
      </w:pPr>
      <w:bookmarkStart w:id="45" w:name="_Toc224049108"/>
      <w:r>
        <w:rPr>
          <w:caps/>
        </w:rPr>
        <w:t>5. Method 3 - Windows .exe Application (Alpha)</w:t>
      </w:r>
      <w:bookmarkEnd w:id="45"/>
    </w:p>
    <w:p w14:paraId="6BA96595" w14:textId="77777777" w:rsidR="00757692" w:rsidRDefault="00000000">
      <w:pPr>
        <w:spacing w:before="60" w:after="60"/>
        <w:jc w:val="both"/>
      </w:pPr>
      <w:r>
        <w:t xml:space="preserve">A Windows executable (.exe) version of SAMA is currently in the alpha development phase and is available on request from the developers. This version provides a graphical user interface (GUI) that does </w:t>
      </w:r>
      <w:r>
        <w:lastRenderedPageBreak/>
        <w:t>not require Python to be installed on the user's computer. It is intended for non-technical users who prefer a point-and-click experience.</w:t>
      </w:r>
    </w:p>
    <w:p w14:paraId="5CAAFF1C" w14:textId="77777777" w:rsidR="00757692" w:rsidRDefault="00757692">
      <w:pPr>
        <w:spacing w:before="80" w:after="40"/>
      </w:pPr>
    </w:p>
    <w:p w14:paraId="2709CA49" w14:textId="77777777" w:rsidR="00757692" w:rsidRDefault="00000000">
      <w:pPr>
        <w:spacing w:before="60" w:after="60"/>
        <w:jc w:val="both"/>
      </w:pPr>
      <w:r>
        <w:t>Because this version is in the alpha phase, some features may be incomplete or subject to change. Users are encouraged to report any issues to the development team.</w:t>
      </w:r>
    </w:p>
    <w:p w14:paraId="3DA228B0" w14:textId="77777777" w:rsidR="00757692" w:rsidRDefault="00757692">
      <w:pPr>
        <w:spacing w:before="80" w:after="40"/>
      </w:pPr>
    </w:p>
    <w:p w14:paraId="10FFBD6F" w14:textId="77777777" w:rsidR="00757692" w:rsidRDefault="00000000">
      <w:pPr>
        <w:spacing w:before="60" w:after="60"/>
        <w:jc w:val="both"/>
      </w:pPr>
      <w:r>
        <w:t>To request the Windows .exe version, contact the FAST research group at Western University. Contact information is available at the GitHub repository: https://github.com/Sas1997/SAMA</w:t>
      </w:r>
    </w:p>
    <w:p w14:paraId="3E130877" w14:textId="77777777" w:rsidR="00757692" w:rsidRDefault="00757692">
      <w:pPr>
        <w:spacing w:before="80" w:after="4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9"/>
      </w:tblGrid>
      <w:tr w:rsidR="00757692" w14:paraId="69C8290A" w14:textId="77777777" w:rsidTr="005617F7">
        <w:tblPrEx>
          <w:tblCellMar>
            <w:top w:w="0" w:type="dxa"/>
            <w:bottom w:w="0" w:type="dxa"/>
          </w:tblCellMar>
        </w:tblPrEx>
        <w:tc>
          <w:tcPr>
            <w:tcW w:w="10079" w:type="dxa"/>
            <w:tcBorders>
              <w:top w:val="single" w:sz="1" w:space="0" w:color="000000"/>
              <w:left w:val="single" w:sz="1" w:space="0" w:color="000000"/>
              <w:bottom w:val="single" w:sz="1" w:space="0" w:color="000000"/>
              <w:right w:val="single" w:sz="1" w:space="0" w:color="000000"/>
            </w:tcBorders>
            <w:tcMar>
              <w:top w:w="80" w:type="dxa"/>
              <w:left w:w="200" w:type="dxa"/>
              <w:bottom w:w="80" w:type="dxa"/>
              <w:right w:w="200" w:type="dxa"/>
            </w:tcMar>
          </w:tcPr>
          <w:p w14:paraId="7B389F75" w14:textId="77777777" w:rsidR="00757692" w:rsidRDefault="00000000">
            <w:pPr>
              <w:spacing w:before="20" w:after="20"/>
              <w:jc w:val="both"/>
            </w:pPr>
            <w:r>
              <w:rPr>
                <w:b/>
                <w:bCs/>
              </w:rPr>
              <w:t>Windows .exe Application (Alpha Development Phase):</w:t>
            </w:r>
          </w:p>
          <w:p w14:paraId="464A50BA" w14:textId="77777777" w:rsidR="00757692" w:rsidRDefault="00000000">
            <w:pPr>
              <w:spacing w:before="20" w:after="20"/>
              <w:jc w:val="both"/>
            </w:pPr>
            <w:r>
              <w:t xml:space="preserve">The .exe version is not distributed via </w:t>
            </w:r>
            <w:proofErr w:type="spellStart"/>
            <w:r>
              <w:t>PyPI</w:t>
            </w:r>
            <w:proofErr w:type="spellEnd"/>
            <w:r>
              <w:t>.</w:t>
            </w:r>
          </w:p>
          <w:p w14:paraId="2C07C7EA" w14:textId="77777777" w:rsidR="00757692" w:rsidRDefault="00000000">
            <w:pPr>
              <w:spacing w:before="20" w:after="20"/>
              <w:jc w:val="both"/>
            </w:pPr>
            <w:r>
              <w:t>It must be obtained directly from the developers.</w:t>
            </w:r>
          </w:p>
          <w:p w14:paraId="418D1567" w14:textId="77777777" w:rsidR="00757692" w:rsidRDefault="00000000">
            <w:pPr>
              <w:spacing w:before="20" w:after="20"/>
              <w:jc w:val="both"/>
            </w:pPr>
            <w:r>
              <w:t>No Python installation is required to run the .exe.</w:t>
            </w:r>
          </w:p>
          <w:p w14:paraId="5C7AEF80" w14:textId="77777777" w:rsidR="00757692" w:rsidRDefault="00000000">
            <w:pPr>
              <w:spacing w:before="20" w:after="20"/>
              <w:jc w:val="both"/>
            </w:pPr>
            <w:r>
              <w:t>It uses the same algorithms and produces the same outputs as the Python package.</w:t>
            </w:r>
          </w:p>
          <w:p w14:paraId="7342EE98" w14:textId="77777777" w:rsidR="00757692" w:rsidRDefault="00000000">
            <w:pPr>
              <w:spacing w:before="20" w:after="20"/>
              <w:jc w:val="both"/>
            </w:pPr>
            <w:r>
              <w:t>This version is currently in the alpha development phase. Features may be incomplete.</w:t>
            </w:r>
          </w:p>
        </w:tc>
      </w:tr>
    </w:tbl>
    <w:p w14:paraId="3EDB4D28" w14:textId="77777777" w:rsidR="00757692" w:rsidRDefault="00757692">
      <w:pPr>
        <w:spacing w:before="80" w:after="40"/>
      </w:pPr>
    </w:p>
    <w:p w14:paraId="7E2BE047" w14:textId="77777777" w:rsidR="00757692" w:rsidRDefault="00000000">
      <w:r>
        <w:br w:type="page"/>
      </w:r>
    </w:p>
    <w:p w14:paraId="74480172" w14:textId="77777777" w:rsidR="00757692" w:rsidRDefault="00000000">
      <w:pPr>
        <w:pStyle w:val="Heading1"/>
        <w:pBdr>
          <w:bottom w:val="single" w:sz="4" w:space="1" w:color="000000"/>
        </w:pBdr>
      </w:pPr>
      <w:bookmarkStart w:id="46" w:name="_Toc224049109"/>
      <w:r>
        <w:rPr>
          <w:caps/>
        </w:rPr>
        <w:lastRenderedPageBreak/>
        <w:t>6. The Configuration File (sama_config_COMPLETE.yaml)</w:t>
      </w:r>
      <w:bookmarkEnd w:id="46"/>
    </w:p>
    <w:p w14:paraId="096C63C9" w14:textId="77777777" w:rsidR="00757692" w:rsidRDefault="00000000">
      <w:pPr>
        <w:spacing w:before="60" w:after="60"/>
        <w:jc w:val="both"/>
      </w:pPr>
      <w:r>
        <w:t>Whether you use the wizard (</w:t>
      </w:r>
      <w:proofErr w:type="spellStart"/>
      <w:r>
        <w:t>sama</w:t>
      </w:r>
      <w:proofErr w:type="spellEnd"/>
      <w:r>
        <w:t>-config) or edit it manually, the configuration file is a standard YAML text file. You can open it in any text editor. Below is a complete reference of all keys.</w:t>
      </w:r>
    </w:p>
    <w:p w14:paraId="1E3CC2C1" w14:textId="77777777" w:rsidR="00757692" w:rsidRDefault="00757692">
      <w:pPr>
        <w:spacing w:before="80" w:after="40"/>
      </w:pPr>
    </w:p>
    <w:p w14:paraId="1C082A73" w14:textId="7FF95643" w:rsidR="00757692" w:rsidRDefault="005E6E8F">
      <w:pPr>
        <w:pStyle w:val="Heading2"/>
      </w:pPr>
      <w:bookmarkStart w:id="47" w:name="_Toc224049110"/>
      <w:r>
        <w:t>6.1 File</w:t>
      </w:r>
      <w:r w:rsidR="00000000">
        <w:t xml:space="preserve"> Structure Overview</w:t>
      </w:r>
      <w:bookmarkEnd w:id="47"/>
    </w:p>
    <w:p w14:paraId="00514A6F" w14:textId="77777777" w:rsidR="00757692" w:rsidRDefault="00000000">
      <w:pPr>
        <w:spacing w:before="20" w:after="20"/>
        <w:ind w:left="400"/>
        <w:jc w:val="both"/>
      </w:pPr>
      <w:proofErr w:type="spellStart"/>
      <w:r>
        <w:rPr>
          <w:rFonts w:ascii="Courier New" w:eastAsia="Courier New" w:hAnsi="Courier New" w:cs="Courier New"/>
          <w:sz w:val="22"/>
          <w:szCs w:val="22"/>
        </w:rPr>
        <w:t>input_directory</w:t>
      </w:r>
      <w:proofErr w:type="spellEnd"/>
      <w:r>
        <w:rPr>
          <w:rFonts w:ascii="Courier New" w:eastAsia="Courier New" w:hAnsi="Courier New" w:cs="Courier New"/>
          <w:sz w:val="22"/>
          <w:szCs w:val="22"/>
        </w:rPr>
        <w:t>: C:\path\to\project         # working directory (used by raw code)</w:t>
      </w:r>
    </w:p>
    <w:p w14:paraId="49A130D5" w14:textId="77777777" w:rsidR="00757692" w:rsidRDefault="00000000">
      <w:pPr>
        <w:spacing w:before="20" w:after="20"/>
        <w:ind w:left="400"/>
        <w:jc w:val="both"/>
      </w:pPr>
      <w:proofErr w:type="spellStart"/>
      <w:r>
        <w:rPr>
          <w:rFonts w:ascii="Courier New" w:eastAsia="Courier New" w:hAnsi="Courier New" w:cs="Courier New"/>
          <w:sz w:val="22"/>
          <w:szCs w:val="22"/>
        </w:rPr>
        <w:t>output_directory</w:t>
      </w:r>
      <w:proofErr w:type="spellEnd"/>
      <w:r>
        <w:rPr>
          <w:rFonts w:ascii="Courier New" w:eastAsia="Courier New" w:hAnsi="Courier New" w:cs="Courier New"/>
          <w:sz w:val="22"/>
          <w:szCs w:val="22"/>
        </w:rPr>
        <w:t>: C:\path\to\sama_outputs   # results output folder</w:t>
      </w:r>
    </w:p>
    <w:p w14:paraId="47DB312C" w14:textId="77777777" w:rsidR="00757692" w:rsidRDefault="00000000">
      <w:pPr>
        <w:spacing w:before="20" w:after="20"/>
        <w:ind w:left="400"/>
        <w:jc w:val="both"/>
      </w:pPr>
      <w:proofErr w:type="spellStart"/>
      <w:r>
        <w:rPr>
          <w:rFonts w:ascii="Courier New" w:eastAsia="Courier New" w:hAnsi="Courier New" w:cs="Courier New"/>
          <w:sz w:val="22"/>
          <w:szCs w:val="22"/>
        </w:rPr>
        <w:t>optimization_algorithm</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abc</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pso</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ade</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abc</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gwo</w:t>
      </w:r>
      <w:proofErr w:type="spellEnd"/>
    </w:p>
    <w:p w14:paraId="3EFA4C63" w14:textId="77777777" w:rsidR="00757692" w:rsidRDefault="00757692">
      <w:pPr>
        <w:spacing w:before="20" w:after="20"/>
        <w:ind w:left="400"/>
        <w:jc w:val="both"/>
      </w:pPr>
    </w:p>
    <w:p w14:paraId="23513EEB" w14:textId="77777777" w:rsidR="00757692" w:rsidRDefault="00000000">
      <w:pPr>
        <w:spacing w:before="20" w:after="20"/>
        <w:ind w:left="400"/>
        <w:jc w:val="both"/>
      </w:pPr>
      <w:r>
        <w:rPr>
          <w:rFonts w:ascii="Courier New" w:eastAsia="Courier New" w:hAnsi="Courier New" w:cs="Courier New"/>
          <w:sz w:val="22"/>
          <w:szCs w:val="22"/>
        </w:rPr>
        <w:t># Optimization settings</w:t>
      </w:r>
    </w:p>
    <w:p w14:paraId="7EE785C0" w14:textId="77777777" w:rsidR="00757692" w:rsidRDefault="00000000">
      <w:pPr>
        <w:spacing w:before="20" w:after="20"/>
        <w:ind w:left="400"/>
        <w:jc w:val="both"/>
      </w:pPr>
      <w:proofErr w:type="spellStart"/>
      <w:r>
        <w:rPr>
          <w:rFonts w:ascii="Courier New" w:eastAsia="Courier New" w:hAnsi="Courier New" w:cs="Courier New"/>
          <w:sz w:val="22"/>
          <w:szCs w:val="22"/>
        </w:rPr>
        <w:t>MaxIt</w:t>
      </w:r>
      <w:proofErr w:type="spellEnd"/>
      <w:r>
        <w:rPr>
          <w:rFonts w:ascii="Courier New" w:eastAsia="Courier New" w:hAnsi="Courier New" w:cs="Courier New"/>
          <w:sz w:val="22"/>
          <w:szCs w:val="22"/>
        </w:rPr>
        <w:t>: 200</w:t>
      </w:r>
    </w:p>
    <w:p w14:paraId="1303026D" w14:textId="77777777" w:rsidR="00757692" w:rsidRDefault="00000000">
      <w:pPr>
        <w:spacing w:before="20" w:after="20"/>
        <w:ind w:left="400"/>
        <w:jc w:val="both"/>
      </w:pPr>
      <w:proofErr w:type="spellStart"/>
      <w:r>
        <w:rPr>
          <w:rFonts w:ascii="Courier New" w:eastAsia="Courier New" w:hAnsi="Courier New" w:cs="Courier New"/>
          <w:sz w:val="22"/>
          <w:szCs w:val="22"/>
        </w:rPr>
        <w:t>nPop</w:t>
      </w:r>
      <w:proofErr w:type="spellEnd"/>
      <w:r>
        <w:rPr>
          <w:rFonts w:ascii="Courier New" w:eastAsia="Courier New" w:hAnsi="Courier New" w:cs="Courier New"/>
          <w:sz w:val="22"/>
          <w:szCs w:val="22"/>
        </w:rPr>
        <w:t>: 50</w:t>
      </w:r>
    </w:p>
    <w:p w14:paraId="7580C3D2" w14:textId="77777777" w:rsidR="00757692" w:rsidRDefault="00000000">
      <w:pPr>
        <w:spacing w:before="20" w:after="20"/>
        <w:ind w:left="400"/>
        <w:jc w:val="both"/>
      </w:pPr>
      <w:proofErr w:type="spellStart"/>
      <w:r>
        <w:rPr>
          <w:rFonts w:ascii="Courier New" w:eastAsia="Courier New" w:hAnsi="Courier New" w:cs="Courier New"/>
          <w:sz w:val="22"/>
          <w:szCs w:val="22"/>
        </w:rPr>
        <w:t>Run_Time</w:t>
      </w:r>
      <w:proofErr w:type="spellEnd"/>
      <w:r>
        <w:rPr>
          <w:rFonts w:ascii="Courier New" w:eastAsia="Courier New" w:hAnsi="Courier New" w:cs="Courier New"/>
          <w:sz w:val="22"/>
          <w:szCs w:val="22"/>
        </w:rPr>
        <w:t>: 1</w:t>
      </w:r>
    </w:p>
    <w:p w14:paraId="67E54047" w14:textId="77777777" w:rsidR="00757692" w:rsidRDefault="00000000">
      <w:pPr>
        <w:spacing w:before="20" w:after="20"/>
        <w:ind w:left="400"/>
        <w:jc w:val="both"/>
      </w:pPr>
      <w:proofErr w:type="spellStart"/>
      <w:r>
        <w:rPr>
          <w:rFonts w:ascii="Courier New" w:eastAsia="Courier New" w:hAnsi="Courier New" w:cs="Courier New"/>
          <w:sz w:val="22"/>
          <w:szCs w:val="22"/>
        </w:rPr>
        <w:t>VarMin</w:t>
      </w:r>
      <w:proofErr w:type="spellEnd"/>
      <w:r>
        <w:rPr>
          <w:rFonts w:ascii="Courier New" w:eastAsia="Courier New" w:hAnsi="Courier New" w:cs="Courier New"/>
          <w:sz w:val="22"/>
          <w:szCs w:val="22"/>
        </w:rPr>
        <w:t>: [0.0, 0.0, 0.0, 0.0, 0.0]</w:t>
      </w:r>
    </w:p>
    <w:p w14:paraId="60DFE0B2" w14:textId="77777777" w:rsidR="00757692" w:rsidRDefault="00000000">
      <w:pPr>
        <w:spacing w:before="20" w:after="20"/>
        <w:ind w:left="400"/>
        <w:jc w:val="both"/>
      </w:pPr>
      <w:proofErr w:type="spellStart"/>
      <w:r>
        <w:rPr>
          <w:rFonts w:ascii="Courier New" w:eastAsia="Courier New" w:hAnsi="Courier New" w:cs="Courier New"/>
          <w:sz w:val="22"/>
          <w:szCs w:val="22"/>
        </w:rPr>
        <w:t>VarMax</w:t>
      </w:r>
      <w:proofErr w:type="spellEnd"/>
      <w:r>
        <w:rPr>
          <w:rFonts w:ascii="Courier New" w:eastAsia="Courier New" w:hAnsi="Courier New" w:cs="Courier New"/>
          <w:sz w:val="22"/>
          <w:szCs w:val="22"/>
        </w:rPr>
        <w:t>: [60.0, 60.0, 60.0, 20.0, 60.0]</w:t>
      </w:r>
    </w:p>
    <w:p w14:paraId="07BC0501" w14:textId="77777777" w:rsidR="00757692" w:rsidRDefault="00757692">
      <w:pPr>
        <w:spacing w:before="20" w:after="20"/>
        <w:ind w:left="400"/>
        <w:jc w:val="both"/>
      </w:pPr>
    </w:p>
    <w:p w14:paraId="53189FE6" w14:textId="77777777" w:rsidR="00757692" w:rsidRDefault="00000000">
      <w:pPr>
        <w:spacing w:before="20" w:after="20"/>
        <w:ind w:left="400"/>
        <w:jc w:val="both"/>
      </w:pPr>
      <w:r>
        <w:rPr>
          <w:rFonts w:ascii="Courier New" w:eastAsia="Courier New" w:hAnsi="Courier New" w:cs="Courier New"/>
          <w:sz w:val="22"/>
          <w:szCs w:val="22"/>
        </w:rPr>
        <w:t># System components (1=</w:t>
      </w:r>
      <w:proofErr w:type="gramStart"/>
      <w:r>
        <w:rPr>
          <w:rFonts w:ascii="Courier New" w:eastAsia="Courier New" w:hAnsi="Courier New" w:cs="Courier New"/>
          <w:sz w:val="22"/>
          <w:szCs w:val="22"/>
        </w:rPr>
        <w:t>included,</w:t>
      </w:r>
      <w:proofErr w:type="gramEnd"/>
      <w:r>
        <w:rPr>
          <w:rFonts w:ascii="Courier New" w:eastAsia="Courier New" w:hAnsi="Courier New" w:cs="Courier New"/>
          <w:sz w:val="22"/>
          <w:szCs w:val="22"/>
        </w:rPr>
        <w:t xml:space="preserve"> 0=excluded)</w:t>
      </w:r>
    </w:p>
    <w:p w14:paraId="72BB1EA8" w14:textId="77777777" w:rsidR="00757692" w:rsidRDefault="00000000">
      <w:pPr>
        <w:spacing w:before="20" w:after="20"/>
        <w:ind w:left="400"/>
        <w:jc w:val="both"/>
      </w:pPr>
      <w:r>
        <w:rPr>
          <w:rFonts w:ascii="Courier New" w:eastAsia="Courier New" w:hAnsi="Courier New" w:cs="Courier New"/>
          <w:sz w:val="22"/>
          <w:szCs w:val="22"/>
        </w:rPr>
        <w:t>PV: 1   WT: 1   DG: 1   Bat: 1   Grid: 1   HP: 1   EV: 1</w:t>
      </w:r>
    </w:p>
    <w:p w14:paraId="0F9406A6" w14:textId="77777777" w:rsidR="00757692" w:rsidRDefault="00000000">
      <w:pPr>
        <w:spacing w:before="20" w:after="20"/>
        <w:ind w:left="400"/>
        <w:jc w:val="both"/>
      </w:pPr>
      <w:proofErr w:type="spellStart"/>
      <w:r>
        <w:rPr>
          <w:rFonts w:ascii="Courier New" w:eastAsia="Courier New" w:hAnsi="Courier New" w:cs="Courier New"/>
          <w:sz w:val="22"/>
          <w:szCs w:val="22"/>
        </w:rPr>
        <w:t>Li_ion</w:t>
      </w:r>
      <w:proofErr w:type="spellEnd"/>
      <w:r>
        <w:rPr>
          <w:rFonts w:ascii="Courier New" w:eastAsia="Courier New" w:hAnsi="Courier New" w:cs="Courier New"/>
          <w:sz w:val="22"/>
          <w:szCs w:val="22"/>
        </w:rPr>
        <w:t xml:space="preserve">: 1   </w:t>
      </w:r>
      <w:proofErr w:type="spellStart"/>
      <w:r>
        <w:rPr>
          <w:rFonts w:ascii="Courier New" w:eastAsia="Courier New" w:hAnsi="Courier New" w:cs="Courier New"/>
          <w:sz w:val="22"/>
          <w:szCs w:val="22"/>
        </w:rPr>
        <w:t>Lead_acid</w:t>
      </w:r>
      <w:proofErr w:type="spellEnd"/>
      <w:r>
        <w:rPr>
          <w:rFonts w:ascii="Courier New" w:eastAsia="Courier New" w:hAnsi="Courier New" w:cs="Courier New"/>
          <w:sz w:val="22"/>
          <w:szCs w:val="22"/>
        </w:rPr>
        <w:t>: 0</w:t>
      </w:r>
    </w:p>
    <w:p w14:paraId="3CCFCC45" w14:textId="77777777" w:rsidR="00757692" w:rsidRDefault="00000000">
      <w:pPr>
        <w:spacing w:before="20" w:after="20"/>
        <w:ind w:left="400"/>
        <w:jc w:val="both"/>
      </w:pPr>
      <w:r>
        <w:rPr>
          <w:rFonts w:ascii="Courier New" w:eastAsia="Courier New" w:hAnsi="Courier New" w:cs="Courier New"/>
          <w:sz w:val="22"/>
          <w:szCs w:val="22"/>
        </w:rPr>
        <w:t>NEM: 1</w:t>
      </w:r>
    </w:p>
    <w:p w14:paraId="0ADC553A" w14:textId="77777777" w:rsidR="00757692" w:rsidRDefault="00757692">
      <w:pPr>
        <w:spacing w:before="20" w:after="20"/>
        <w:ind w:left="400"/>
        <w:jc w:val="both"/>
      </w:pPr>
    </w:p>
    <w:p w14:paraId="41BE4399" w14:textId="77777777" w:rsidR="00757692" w:rsidRDefault="00000000">
      <w:pPr>
        <w:spacing w:before="20" w:after="20"/>
        <w:ind w:left="400"/>
        <w:jc w:val="both"/>
      </w:pPr>
      <w:r>
        <w:rPr>
          <w:rFonts w:ascii="Courier New" w:eastAsia="Courier New" w:hAnsi="Courier New" w:cs="Courier New"/>
          <w:sz w:val="22"/>
          <w:szCs w:val="22"/>
        </w:rPr>
        <w:t># Project calendar</w:t>
      </w:r>
    </w:p>
    <w:p w14:paraId="3B3420E5" w14:textId="77777777" w:rsidR="00757692" w:rsidRDefault="00000000">
      <w:pPr>
        <w:spacing w:before="20" w:after="20"/>
        <w:ind w:left="400"/>
        <w:jc w:val="both"/>
      </w:pPr>
      <w:r>
        <w:rPr>
          <w:rFonts w:ascii="Courier New" w:eastAsia="Courier New" w:hAnsi="Courier New" w:cs="Courier New"/>
          <w:sz w:val="22"/>
          <w:szCs w:val="22"/>
        </w:rPr>
        <w:t>n: 25           # project lifetime (years)</w:t>
      </w:r>
    </w:p>
    <w:p w14:paraId="59DEC2A3" w14:textId="77777777" w:rsidR="00757692" w:rsidRDefault="00000000">
      <w:pPr>
        <w:spacing w:before="20" w:after="20"/>
        <w:ind w:left="400"/>
        <w:jc w:val="both"/>
      </w:pPr>
      <w:r>
        <w:rPr>
          <w:rFonts w:ascii="Courier New" w:eastAsia="Courier New" w:hAnsi="Courier New" w:cs="Courier New"/>
          <w:sz w:val="22"/>
          <w:szCs w:val="22"/>
        </w:rPr>
        <w:t>year: 2023      # simulation year</w:t>
      </w:r>
    </w:p>
    <w:p w14:paraId="51DDD210" w14:textId="77777777" w:rsidR="00757692" w:rsidRDefault="00000000">
      <w:pPr>
        <w:spacing w:before="20" w:after="20"/>
        <w:ind w:left="400"/>
        <w:jc w:val="both"/>
      </w:pPr>
      <w:r>
        <w:rPr>
          <w:rFonts w:ascii="Courier New" w:eastAsia="Courier New" w:hAnsi="Courier New" w:cs="Courier New"/>
          <w:sz w:val="22"/>
          <w:szCs w:val="22"/>
        </w:rPr>
        <w:t>holidays: [1, 51, 97, ...]   # day-of-year numbers for public holidays</w:t>
      </w:r>
    </w:p>
    <w:p w14:paraId="45D08A67" w14:textId="77777777" w:rsidR="00757692" w:rsidRDefault="00757692">
      <w:pPr>
        <w:spacing w:before="80" w:after="40"/>
      </w:pPr>
    </w:p>
    <w:p w14:paraId="6C5A5C0B" w14:textId="18588192" w:rsidR="00757692" w:rsidRDefault="005E6E8F">
      <w:pPr>
        <w:pStyle w:val="Heading2"/>
      </w:pPr>
      <w:bookmarkStart w:id="48" w:name="_Toc224049111"/>
      <w:r>
        <w:t>6.2 Key</w:t>
      </w:r>
      <w:r w:rsidR="00000000">
        <w:t xml:space="preserve"> Parameter Reference</w:t>
      </w:r>
      <w:bookmarkEnd w:id="48"/>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7"/>
        <w:gridCol w:w="907"/>
        <w:gridCol w:w="1800"/>
        <w:gridCol w:w="4185"/>
      </w:tblGrid>
      <w:tr w:rsidR="00757692" w14:paraId="56E6FB60"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18A0EE6" w14:textId="77777777" w:rsidR="00757692" w:rsidRDefault="00000000">
            <w:pPr>
              <w:jc w:val="center"/>
            </w:pPr>
            <w:r>
              <w:rPr>
                <w:b/>
                <w:bCs/>
              </w:rPr>
              <w:t>YAML key</w:t>
            </w:r>
          </w:p>
        </w:tc>
        <w:tc>
          <w:tcPr>
            <w:tcW w:w="90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86A85F8" w14:textId="77777777" w:rsidR="00757692" w:rsidRDefault="00000000">
            <w:pPr>
              <w:jc w:val="center"/>
            </w:pPr>
            <w:r>
              <w:rPr>
                <w:b/>
                <w:bCs/>
              </w:rPr>
              <w:t>Type</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9A22A98" w14:textId="77777777" w:rsidR="00757692" w:rsidRDefault="00000000">
            <w:pPr>
              <w:jc w:val="center"/>
            </w:pPr>
            <w:r>
              <w:rPr>
                <w:b/>
                <w:bCs/>
              </w:rPr>
              <w:t>Default</w:t>
            </w:r>
          </w:p>
        </w:tc>
        <w:tc>
          <w:tcPr>
            <w:tcW w:w="4185"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D490F90" w14:textId="77777777" w:rsidR="00757692" w:rsidRDefault="00000000">
            <w:pPr>
              <w:jc w:val="center"/>
            </w:pPr>
            <w:r>
              <w:rPr>
                <w:b/>
                <w:bCs/>
              </w:rPr>
              <w:t>Description</w:t>
            </w:r>
          </w:p>
        </w:tc>
      </w:tr>
      <w:tr w:rsidR="00757692" w14:paraId="380AED41"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76467993" w14:textId="77777777" w:rsidR="00757692" w:rsidRDefault="00000000">
            <w:r>
              <w:rPr>
                <w:b/>
                <w:bCs/>
              </w:rPr>
              <w:t>Optimization</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B2E53B" w14:textId="77777777" w:rsidR="00757692" w:rsidRDefault="0075769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10C067" w14:textId="77777777" w:rsidR="00757692" w:rsidRDefault="00757692"/>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B2238E" w14:textId="77777777" w:rsidR="00757692" w:rsidRDefault="00757692"/>
        </w:tc>
      </w:tr>
      <w:tr w:rsidR="00757692" w14:paraId="1C7905FC"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3CBB52" w14:textId="77777777" w:rsidR="00757692" w:rsidRDefault="00000000">
            <w:proofErr w:type="spellStart"/>
            <w:r>
              <w:t>MaxIt</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EAF110"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2EB618" w14:textId="77777777" w:rsidR="00757692" w:rsidRDefault="00000000">
            <w:r>
              <w:t>200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0CBB44" w14:textId="77777777" w:rsidR="00757692" w:rsidRDefault="00000000">
            <w:r>
              <w:t>Maximum optimizer iterations</w:t>
            </w:r>
          </w:p>
        </w:tc>
      </w:tr>
      <w:tr w:rsidR="00757692" w14:paraId="71074886"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E745C6" w14:textId="77777777" w:rsidR="00757692" w:rsidRDefault="00000000">
            <w:proofErr w:type="spellStart"/>
            <w:r>
              <w:t>nPop</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6CA3BB"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D21EDE" w14:textId="77777777" w:rsidR="00757692" w:rsidRDefault="00000000">
            <w:r>
              <w:t>50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F6EDA2" w14:textId="77777777" w:rsidR="00757692" w:rsidRDefault="00000000">
            <w:r>
              <w:t>Population size (number of candidate solutions)</w:t>
            </w:r>
          </w:p>
        </w:tc>
      </w:tr>
      <w:tr w:rsidR="00757692" w14:paraId="75D01957"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76335E" w14:textId="77777777" w:rsidR="00757692" w:rsidRDefault="00000000">
            <w:proofErr w:type="spellStart"/>
            <w:r>
              <w:t>Run_Time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9D6C33"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4CAC35" w14:textId="77777777" w:rsidR="00757692" w:rsidRDefault="00000000">
            <w:r>
              <w:t>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773244" w14:textId="77777777" w:rsidR="00757692" w:rsidRDefault="00000000">
            <w:r>
              <w:t>Independent optimization runs (best result kept)</w:t>
            </w:r>
          </w:p>
        </w:tc>
      </w:tr>
      <w:tr w:rsidR="00757692" w14:paraId="31781EEE"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69191D" w14:textId="77777777" w:rsidR="00757692" w:rsidRDefault="00000000">
            <w:proofErr w:type="spellStart"/>
            <w:r>
              <w:t>VarMin</w:t>
            </w:r>
            <w:proofErr w:type="spellEnd"/>
            <w:r>
              <w:t xml:space="preserve"> / </w:t>
            </w:r>
            <w:proofErr w:type="spellStart"/>
            <w:r>
              <w:t>VarMax</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F546C7" w14:textId="77777777" w:rsidR="00757692" w:rsidRDefault="00000000">
            <w:proofErr w:type="gramStart"/>
            <w:r>
              <w:t>list[</w:t>
            </w:r>
            <w:proofErr w:type="gramEnd"/>
            <w:r>
              <w:t>4]</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A90094" w14:textId="77777777" w:rsidR="00757692" w:rsidRDefault="00000000">
            <w:r>
              <w:t>[0,0,0,0,0] / [60,60,60,20,60]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88281F" w14:textId="77777777" w:rsidR="00757692" w:rsidRDefault="00000000">
            <w:r>
              <w:t>Lower/upper bounds for [</w:t>
            </w:r>
            <w:proofErr w:type="spellStart"/>
            <w:r>
              <w:t>Npv</w:t>
            </w:r>
            <w:proofErr w:type="spellEnd"/>
            <w:r>
              <w:t xml:space="preserve">, </w:t>
            </w:r>
            <w:proofErr w:type="spellStart"/>
            <w:r>
              <w:t>Nwt</w:t>
            </w:r>
            <w:proofErr w:type="spellEnd"/>
            <w:r>
              <w:t xml:space="preserve">, </w:t>
            </w:r>
            <w:proofErr w:type="spellStart"/>
            <w:r>
              <w:t>Nbat</w:t>
            </w:r>
            <w:proofErr w:type="spellEnd"/>
            <w:r>
              <w:t xml:space="preserve">, N_DG, </w:t>
            </w:r>
            <w:proofErr w:type="spellStart"/>
            <w:r>
              <w:t>Cn_I</w:t>
            </w:r>
            <w:proofErr w:type="spellEnd"/>
            <w:r>
              <w:t>]</w:t>
            </w:r>
          </w:p>
        </w:tc>
      </w:tr>
      <w:tr w:rsidR="00757692" w14:paraId="320593B1"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475910" w14:textId="77777777" w:rsidR="00757692" w:rsidRDefault="00000000">
            <w:proofErr w:type="spellStart"/>
            <w:r>
              <w:t>Cash_Flow_adv</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30BB64"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91B97B" w14:textId="77777777" w:rsidR="00757692" w:rsidRDefault="00000000">
            <w:r>
              <w:t>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856877" w14:textId="77777777" w:rsidR="00757692" w:rsidRDefault="00000000">
            <w:r>
              <w:t>0 = standard cash flow; 1 = advanced multi-run cash flow chart</w:t>
            </w:r>
          </w:p>
        </w:tc>
      </w:tr>
      <w:tr w:rsidR="00757692" w14:paraId="3F511673"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1AFFCDE3" w14:textId="77777777" w:rsidR="00757692" w:rsidRDefault="00000000">
            <w:r>
              <w:rPr>
                <w:b/>
                <w:bCs/>
              </w:rPr>
              <w:t>Calendar</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8A361C" w14:textId="77777777" w:rsidR="00757692" w:rsidRDefault="0075769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4AB64C" w14:textId="77777777" w:rsidR="00757692" w:rsidRDefault="00757692"/>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40718E" w14:textId="77777777" w:rsidR="00757692" w:rsidRDefault="00757692"/>
        </w:tc>
      </w:tr>
      <w:tr w:rsidR="00757692" w14:paraId="54DE59DA"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D706A8" w14:textId="77777777" w:rsidR="00757692" w:rsidRDefault="00000000">
            <w:r>
              <w:t>n</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271C71"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7B0AD8" w14:textId="77777777" w:rsidR="00757692" w:rsidRDefault="00000000">
            <w:r>
              <w:t>25</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5BDA9B" w14:textId="77777777" w:rsidR="00757692" w:rsidRDefault="00000000">
            <w:r>
              <w:t>Project lifetime in years</w:t>
            </w:r>
          </w:p>
        </w:tc>
      </w:tr>
      <w:tr w:rsidR="00757692" w14:paraId="495AED0B"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29EF9C" w14:textId="77777777" w:rsidR="00757692" w:rsidRDefault="00000000">
            <w:r>
              <w:lastRenderedPageBreak/>
              <w:t>year</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DA37B1"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978399" w14:textId="77777777" w:rsidR="00757692" w:rsidRDefault="00000000">
            <w:r>
              <w:t>2023</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A07FFE" w14:textId="77777777" w:rsidR="00757692" w:rsidRDefault="00000000">
            <w:r>
              <w:t>Simulation year (affects day-of-week and leap year)</w:t>
            </w:r>
          </w:p>
        </w:tc>
      </w:tr>
      <w:tr w:rsidR="00757692" w14:paraId="600688E5"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449A8F" w14:textId="77777777" w:rsidR="00757692" w:rsidRDefault="00000000">
            <w:r>
              <w:t>holidays</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EA3871" w14:textId="77777777" w:rsidR="00757692" w:rsidRDefault="00000000">
            <w:r>
              <w:t>list[int]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840E63" w14:textId="77777777" w:rsidR="00757692" w:rsidRDefault="00000000">
            <w:r>
              <w:t>[1,</w:t>
            </w:r>
            <w:proofErr w:type="gramStart"/>
            <w:r>
              <w:t>51,97,...</w:t>
            </w:r>
            <w:proofErr w:type="gramEnd"/>
            <w:r>
              <w:t>]</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289C71" w14:textId="77777777" w:rsidR="00757692" w:rsidRDefault="00000000">
            <w:r>
              <w:t>Day-of-year numbers for public holidays (affects TOU pricing)</w:t>
            </w:r>
          </w:p>
        </w:tc>
      </w:tr>
      <w:tr w:rsidR="00757692" w14:paraId="449BE69F"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75BE9E1E" w14:textId="77777777" w:rsidR="00757692" w:rsidRDefault="00000000">
            <w:r>
              <w:rPr>
                <w:b/>
                <w:bCs/>
              </w:rPr>
              <w:t>Load</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C4D870" w14:textId="77777777" w:rsidR="00757692" w:rsidRDefault="0075769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B01E20" w14:textId="77777777" w:rsidR="00757692" w:rsidRDefault="00757692"/>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807881" w14:textId="77777777" w:rsidR="00757692" w:rsidRDefault="00757692"/>
        </w:tc>
      </w:tr>
      <w:tr w:rsidR="00757692" w14:paraId="0AA62709"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EB420C" w14:textId="77777777" w:rsidR="00757692" w:rsidRDefault="00000000">
            <w:proofErr w:type="spellStart"/>
            <w:r>
              <w:t>load_type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51897E"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149D64" w14:textId="77777777" w:rsidR="00757692" w:rsidRDefault="00000000">
            <w:r>
              <w:t>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E6A71E" w14:textId="77777777" w:rsidR="00757692" w:rsidRDefault="00000000">
            <w:r>
              <w:t>Electrical load input mode (1-10, see Section 3.3.3)</w:t>
            </w:r>
          </w:p>
        </w:tc>
      </w:tr>
      <w:tr w:rsidR="00757692" w14:paraId="58EA6DB6"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343580" w14:textId="77777777" w:rsidR="00757692" w:rsidRDefault="00000000">
            <w:proofErr w:type="spellStart"/>
            <w:r>
              <w:t>load_previous_year_type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F52FF1"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3CEC1E" w14:textId="77777777" w:rsidR="00757692" w:rsidRDefault="00000000">
            <w:r>
              <w:t>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3B243F" w14:textId="77777777" w:rsidR="00757692" w:rsidRDefault="00000000">
            <w:r>
              <w:t>Previous year load mode for NEM credit calculation (1-11)</w:t>
            </w:r>
          </w:p>
        </w:tc>
      </w:tr>
      <w:tr w:rsidR="00757692" w14:paraId="7836847C"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7FBD61" w14:textId="77777777" w:rsidR="00757692" w:rsidRDefault="00000000">
            <w:proofErr w:type="spellStart"/>
            <w:r>
              <w:t>Tload_type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90F90C"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AF0DCA" w14:textId="77777777" w:rsidR="00757692" w:rsidRDefault="00000000">
            <w:r>
              <w:t>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B0BC59" w14:textId="77777777" w:rsidR="00757692" w:rsidRDefault="00000000">
            <w:r>
              <w:t>Thermal load input type (1 = from house_load.xlsx)</w:t>
            </w:r>
          </w:p>
        </w:tc>
      </w:tr>
      <w:tr w:rsidR="00757692" w14:paraId="24888C8F"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5E85874D" w14:textId="77777777" w:rsidR="00757692" w:rsidRDefault="00000000">
            <w:r>
              <w:rPr>
                <w:b/>
                <w:bCs/>
              </w:rPr>
              <w:t>Weather</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A4715C" w14:textId="77777777" w:rsidR="00757692" w:rsidRDefault="0075769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9DAED7" w14:textId="77777777" w:rsidR="00757692" w:rsidRDefault="00757692"/>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492E78" w14:textId="77777777" w:rsidR="00757692" w:rsidRDefault="00757692"/>
        </w:tc>
      </w:tr>
      <w:tr w:rsidR="00757692" w14:paraId="289D5A3C"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85110F" w14:textId="77777777" w:rsidR="00757692" w:rsidRDefault="00000000">
            <w:proofErr w:type="spellStart"/>
            <w:r>
              <w:t>G_type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EC2E62"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BC5FD0" w14:textId="77777777" w:rsidR="00757692" w:rsidRDefault="00000000">
            <w:r>
              <w:t>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B46BEE" w14:textId="77777777" w:rsidR="00757692" w:rsidRDefault="00000000">
            <w:r>
              <w:t>Irradiance input mode (1=NSRDB/SAM, 2=CSV)</w:t>
            </w:r>
          </w:p>
        </w:tc>
      </w:tr>
      <w:tr w:rsidR="00757692" w14:paraId="5EFDCFC2"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9B824B" w14:textId="77777777" w:rsidR="00757692" w:rsidRDefault="00000000">
            <w:proofErr w:type="spellStart"/>
            <w:r>
              <w:t>T_type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E2508F"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396B91" w14:textId="77777777" w:rsidR="00757692" w:rsidRDefault="00000000">
            <w:r>
              <w:t>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E08FEA" w14:textId="77777777" w:rsidR="00757692" w:rsidRDefault="00000000">
            <w:r>
              <w:t>Temperature input mode (1=NSRDB/SAM, 2=CSV, 3=monthly avg, 4=annual avg)</w:t>
            </w:r>
          </w:p>
        </w:tc>
      </w:tr>
      <w:tr w:rsidR="00757692" w14:paraId="74B2907C"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1837D1" w14:textId="77777777" w:rsidR="00757692" w:rsidRDefault="00000000">
            <w:proofErr w:type="spellStart"/>
            <w:r>
              <w:t>WS_type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222DCF"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4432B8" w14:textId="77777777" w:rsidR="00757692" w:rsidRDefault="00000000">
            <w:r>
              <w:t>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5A927C" w14:textId="77777777" w:rsidR="00757692" w:rsidRDefault="00000000">
            <w:r>
              <w:t>Wind speed input mode (1=NSRDB/SAM, 2=CSV, 3=monthly avg, 4=annual avg)</w:t>
            </w:r>
          </w:p>
        </w:tc>
      </w:tr>
      <w:tr w:rsidR="00757692" w14:paraId="6CC221CF"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5DE58E" w14:textId="77777777" w:rsidR="00757692" w:rsidRDefault="00000000">
            <w:r>
              <w:t>azimuth</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3C197C"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AA538F" w14:textId="77777777" w:rsidR="00757692" w:rsidRDefault="00000000">
            <w:r>
              <w:t>180.0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546C0E" w14:textId="77777777" w:rsidR="00757692" w:rsidRDefault="00000000">
            <w:r>
              <w:t>PV panel azimuth angle (degrees, 180 = south-facing)</w:t>
            </w:r>
          </w:p>
        </w:tc>
      </w:tr>
      <w:tr w:rsidR="00757692" w14:paraId="2D586FE2"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980266" w14:textId="77777777" w:rsidR="00757692" w:rsidRDefault="00000000">
            <w:r>
              <w:t>tilt</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A0FB2A"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D05AB1" w14:textId="77777777" w:rsidR="00757692" w:rsidRDefault="00000000">
            <w:r>
              <w:t>33.0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34095F" w14:textId="77777777" w:rsidR="00757692" w:rsidRDefault="00000000">
            <w:r>
              <w:t>PV panel tilt angle (degrees)</w:t>
            </w:r>
          </w:p>
        </w:tc>
      </w:tr>
      <w:tr w:rsidR="00757692" w14:paraId="307F130F"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C8FA02" w14:textId="77777777" w:rsidR="00757692" w:rsidRDefault="00000000">
            <w:r>
              <w:t>soiling</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2BEE74"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6795CF" w14:textId="77777777" w:rsidR="00757692" w:rsidRDefault="00000000">
            <w:r>
              <w:t>5.0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EAEC7B" w14:textId="77777777" w:rsidR="00757692" w:rsidRDefault="00000000">
            <w:r>
              <w:t>PV soiling losses (%)</w:t>
            </w:r>
          </w:p>
        </w:tc>
      </w:tr>
      <w:tr w:rsidR="00757692" w14:paraId="00D840EA"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0B0144" w14:textId="77777777" w:rsidR="00757692" w:rsidRDefault="00000000">
            <w:proofErr w:type="spellStart"/>
            <w:r>
              <w:t>weather_url</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3C46E0" w14:textId="77777777" w:rsidR="00757692" w:rsidRDefault="00000000">
            <w:r>
              <w:t>str</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77C98F" w14:textId="77777777" w:rsidR="00757692" w:rsidRDefault="00000000">
            <w:r>
              <w:t>METEO.csv</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7C1FAF" w14:textId="77777777" w:rsidR="00757692" w:rsidRDefault="00000000">
            <w:r>
              <w:t>Path to NSRDB/SAM meteorological CSV file</w:t>
            </w:r>
          </w:p>
        </w:tc>
      </w:tr>
      <w:tr w:rsidR="00757692" w14:paraId="1C46D0F3"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033EF74D" w14:textId="77777777" w:rsidR="00757692" w:rsidRDefault="00000000">
            <w:r>
              <w:rPr>
                <w:b/>
                <w:bCs/>
              </w:rPr>
              <w:t>Constraints</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A1F17C" w14:textId="77777777" w:rsidR="00757692" w:rsidRDefault="0075769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B9DCF9" w14:textId="77777777" w:rsidR="00757692" w:rsidRDefault="00757692"/>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5F337B" w14:textId="77777777" w:rsidR="00757692" w:rsidRDefault="00757692"/>
        </w:tc>
      </w:tr>
      <w:tr w:rsidR="00757692" w14:paraId="7DFE5326"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CAB6E4" w14:textId="77777777" w:rsidR="00757692" w:rsidRDefault="00000000">
            <w:proofErr w:type="spellStart"/>
            <w:r>
              <w:t>LPSP_max_rate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D74701"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CBED12" w14:textId="77777777" w:rsidR="00757692" w:rsidRDefault="00000000">
            <w:r>
              <w:t>0.000999</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52A12E" w14:textId="77777777" w:rsidR="00757692" w:rsidRDefault="00000000">
            <w:r>
              <w:t>Maximum LPSP (% of annual demand that can be unmet)</w:t>
            </w:r>
          </w:p>
        </w:tc>
      </w:tr>
      <w:tr w:rsidR="00757692" w14:paraId="22ACF503"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C8D94F" w14:textId="77777777" w:rsidR="00757692" w:rsidRDefault="00000000">
            <w:proofErr w:type="spellStart"/>
            <w:r>
              <w:t>RE_min_rate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4572F5"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57F0E2" w14:textId="77777777" w:rsidR="00757692" w:rsidRDefault="00000000">
            <w:r>
              <w:t>50.0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C0B357" w14:textId="77777777" w:rsidR="00757692" w:rsidRDefault="00000000">
            <w:r>
              <w:t>Minimum renewable energy fraction required (%)</w:t>
            </w:r>
          </w:p>
        </w:tc>
      </w:tr>
      <w:tr w:rsidR="00757692" w14:paraId="1F6B925B"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4036D9" w14:textId="77777777" w:rsidR="00757692" w:rsidRDefault="00000000">
            <w:r>
              <w:t>EM</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851CF8"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B50C6A" w14:textId="77777777" w:rsidR="00757692" w:rsidRDefault="00000000">
            <w:r>
              <w:t>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AA32CB" w14:textId="77777777" w:rsidR="00757692" w:rsidRDefault="00000000">
            <w:r>
              <w:t>0 = minimize NPC; 1 = minimize NPC + LEM (emissions)</w:t>
            </w:r>
          </w:p>
        </w:tc>
      </w:tr>
      <w:tr w:rsidR="00757692" w14:paraId="6F581959"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DA6327" w14:textId="77777777" w:rsidR="00757692" w:rsidRDefault="00000000">
            <w:r>
              <w:t>Budget</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1AD4EA"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66F7B0" w14:textId="77777777" w:rsidR="00757692" w:rsidRDefault="00000000">
            <w:r>
              <w:t>2,000,000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38FD3E" w14:textId="77777777" w:rsidR="00757692" w:rsidRDefault="00000000">
            <w:r>
              <w:t>Maximum allowable capital cost ($)</w:t>
            </w:r>
          </w:p>
        </w:tc>
      </w:tr>
      <w:tr w:rsidR="00757692" w14:paraId="146ED148"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D165C4" w14:textId="77777777" w:rsidR="00757692" w:rsidRDefault="00000000">
            <w:proofErr w:type="spellStart"/>
            <w:r>
              <w:t>cap_option</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39E28C"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B5069A" w14:textId="77777777" w:rsidR="00757692" w:rsidRDefault="00000000">
            <w:r>
              <w:t>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CB1199" w14:textId="77777777" w:rsidR="00757692" w:rsidRDefault="00000000">
            <w:r>
              <w:t>1=size cap (kW), 2=annual load, 3=rooftop area, 4=no limit</w:t>
            </w:r>
          </w:p>
        </w:tc>
      </w:tr>
      <w:tr w:rsidR="00757692" w14:paraId="2DA2F9DF"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5F818F" w14:textId="77777777" w:rsidR="00757692" w:rsidRDefault="00000000">
            <w:proofErr w:type="spellStart"/>
            <w:r>
              <w:t>cap_size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FA32F3"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81729C" w14:textId="77777777" w:rsidR="00757692" w:rsidRDefault="00000000">
            <w:r>
              <w:t>15.0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16BED0" w14:textId="77777777" w:rsidR="00757692" w:rsidRDefault="00000000">
            <w:r>
              <w:t xml:space="preserve">PV system size cap in kW (used when </w:t>
            </w:r>
            <w:proofErr w:type="spellStart"/>
            <w:r>
              <w:t>cap_option</w:t>
            </w:r>
            <w:proofErr w:type="spellEnd"/>
            <w:r>
              <w:t>=1)</w:t>
            </w:r>
          </w:p>
        </w:tc>
      </w:tr>
      <w:tr w:rsidR="00757692" w14:paraId="1335FF42"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60589E5A" w14:textId="77777777" w:rsidR="00757692" w:rsidRDefault="00000000">
            <w:r>
              <w:rPr>
                <w:b/>
                <w:bCs/>
              </w:rPr>
              <w:t>Financial</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BFC154" w14:textId="77777777" w:rsidR="00757692" w:rsidRDefault="0075769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689D2A" w14:textId="77777777" w:rsidR="00757692" w:rsidRDefault="00757692"/>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623272" w14:textId="77777777" w:rsidR="00757692" w:rsidRDefault="00757692"/>
        </w:tc>
      </w:tr>
      <w:tr w:rsidR="00757692" w14:paraId="69914184"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8E312A" w14:textId="77777777" w:rsidR="00757692" w:rsidRDefault="00000000">
            <w:proofErr w:type="spellStart"/>
            <w:r>
              <w:lastRenderedPageBreak/>
              <w:t>n_ir_rate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00D5D8"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18CB82" w14:textId="77777777" w:rsidR="00757692" w:rsidRDefault="00000000">
            <w:r>
              <w:t>2.75</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4426CB" w14:textId="77777777" w:rsidR="00757692" w:rsidRDefault="00000000">
            <w:r>
              <w:t>Nominal discount rate (%)</w:t>
            </w:r>
          </w:p>
        </w:tc>
      </w:tr>
      <w:tr w:rsidR="00757692" w14:paraId="65E25464"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8B43E4" w14:textId="77777777" w:rsidR="00757692" w:rsidRDefault="00000000">
            <w:proofErr w:type="spellStart"/>
            <w:r>
              <w:t>e_ir_rate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B83A9F"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ADD9D3" w14:textId="77777777" w:rsidR="00757692" w:rsidRDefault="00000000">
            <w:r>
              <w:t>2.0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8A5B6D" w14:textId="77777777" w:rsidR="00757692" w:rsidRDefault="00000000">
            <w:r>
              <w:t>Expected inflation rate (%)</w:t>
            </w:r>
          </w:p>
        </w:tc>
      </w:tr>
      <w:tr w:rsidR="00757692" w14:paraId="12D49648"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CC5A78" w14:textId="77777777" w:rsidR="00757692" w:rsidRDefault="00000000">
            <w:proofErr w:type="spellStart"/>
            <w:r>
              <w:t>Tax_rate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B774C6"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07BF34" w14:textId="77777777" w:rsidR="00757692" w:rsidRDefault="00000000">
            <w:r>
              <w:t>0.0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3ED740" w14:textId="77777777" w:rsidR="00757692" w:rsidRDefault="00000000">
            <w:r>
              <w:t>Equipment sales tax (%)</w:t>
            </w:r>
          </w:p>
        </w:tc>
      </w:tr>
      <w:tr w:rsidR="00757692" w14:paraId="70522920"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960E85" w14:textId="77777777" w:rsidR="00757692" w:rsidRDefault="00000000">
            <w:proofErr w:type="spellStart"/>
            <w:r>
              <w:t>RE_incentives_rate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B7A6F0"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8BF584" w14:textId="77777777" w:rsidR="00757692" w:rsidRDefault="00000000">
            <w:r>
              <w:t>30.0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56B45D" w14:textId="77777777" w:rsidR="00757692" w:rsidRDefault="00000000">
            <w:r>
              <w:t>Federal/provincial RE incentives / tax credit (%)</w:t>
            </w:r>
          </w:p>
        </w:tc>
      </w:tr>
      <w:tr w:rsidR="00757692" w14:paraId="6452A426"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00AC8F" w14:textId="77777777" w:rsidR="00757692" w:rsidRDefault="00000000">
            <w:proofErr w:type="spellStart"/>
            <w:r>
              <w:t>Pricing_method</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E8AE36"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70134E" w14:textId="77777777" w:rsidR="00757692" w:rsidRDefault="00000000">
            <w:r>
              <w:t>2</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A147F7" w14:textId="77777777" w:rsidR="00757692" w:rsidRDefault="00000000">
            <w:r>
              <w:t>1=top-down (</w:t>
            </w:r>
            <w:proofErr w:type="spellStart"/>
            <w:r>
              <w:t>Total_PV_price</w:t>
            </w:r>
            <w:proofErr w:type="spellEnd"/>
            <w:r>
              <w:t xml:space="preserve"> $/kW), 2=bottom-up (itemized)</w:t>
            </w:r>
          </w:p>
        </w:tc>
      </w:tr>
      <w:tr w:rsidR="00757692" w14:paraId="6757D0B0"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51702257" w14:textId="77777777" w:rsidR="00757692" w:rsidRDefault="00000000">
            <w:r>
              <w:rPr>
                <w:b/>
                <w:bCs/>
              </w:rPr>
              <w:t>Grid</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E249F5" w14:textId="77777777" w:rsidR="00757692" w:rsidRDefault="0075769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3C1A7D" w14:textId="77777777" w:rsidR="00757692" w:rsidRDefault="00757692"/>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D1091F" w14:textId="77777777" w:rsidR="00757692" w:rsidRDefault="00757692"/>
        </w:tc>
      </w:tr>
      <w:tr w:rsidR="00757692" w14:paraId="6467816E"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EDD564" w14:textId="77777777" w:rsidR="00757692" w:rsidRDefault="00000000">
            <w:proofErr w:type="spellStart"/>
            <w:r>
              <w:t>Grid_sale_tax_rate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2034EB"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9B022C" w14:textId="77777777" w:rsidR="00757692" w:rsidRDefault="00000000">
            <w:r>
              <w:t>13.0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AF33EB" w14:textId="77777777" w:rsidR="00757692" w:rsidRDefault="00000000">
            <w:r>
              <w:t>Electricity sales tax (%)</w:t>
            </w:r>
          </w:p>
        </w:tc>
      </w:tr>
      <w:tr w:rsidR="00757692" w14:paraId="04967D55"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DD489A" w14:textId="77777777" w:rsidR="00757692" w:rsidRDefault="00000000">
            <w:proofErr w:type="spellStart"/>
            <w:r>
              <w:t>Grid_Tax_amount</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372E83"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002717" w14:textId="77777777" w:rsidR="00757692" w:rsidRDefault="00000000">
            <w:r>
              <w:t>0.0353</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E86C7B" w14:textId="77777777" w:rsidR="00757692" w:rsidRDefault="00000000">
            <w:r>
              <w:t>Fixed grid tax in $/kWh (e.g. delivery charge component)</w:t>
            </w:r>
          </w:p>
        </w:tc>
      </w:tr>
      <w:tr w:rsidR="00757692" w14:paraId="18C1F60B"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52E6C5" w14:textId="77777777" w:rsidR="00757692" w:rsidRDefault="00000000">
            <w:proofErr w:type="spellStart"/>
            <w:r>
              <w:t>Grid_credit</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6BD295"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7A6EC0" w14:textId="77777777" w:rsidR="00757692" w:rsidRDefault="00000000">
            <w:r>
              <w:t>0.0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F7A6AC" w14:textId="77777777" w:rsidR="00757692" w:rsidRDefault="00000000">
            <w:r>
              <w:t>Annual grid credit to customers in $ (e.g. rebate)</w:t>
            </w:r>
          </w:p>
        </w:tc>
      </w:tr>
      <w:tr w:rsidR="00757692" w14:paraId="6479775B"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08CA80" w14:textId="77777777" w:rsidR="00757692" w:rsidRDefault="00000000">
            <w:proofErr w:type="spellStart"/>
            <w:r>
              <w:t>Grid_escalation_rate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4D8DC8" w14:textId="77777777" w:rsidR="00757692" w:rsidRDefault="00000000">
            <w:proofErr w:type="gramStart"/>
            <w:r>
              <w:t>list[</w:t>
            </w:r>
            <w:proofErr w:type="gramEnd"/>
            <w:r>
              <w:t>12]</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45001A" w14:textId="77777777" w:rsidR="00757692" w:rsidRDefault="00000000">
            <w:r>
              <w:t>2.0 per year</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21EC77" w14:textId="77777777" w:rsidR="00757692" w:rsidRDefault="00000000">
            <w:r>
              <w:t>Annual electricity price escalation rate per year (%)</w:t>
            </w:r>
          </w:p>
        </w:tc>
      </w:tr>
      <w:tr w:rsidR="00757692" w14:paraId="46242953"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E4CE01" w14:textId="77777777" w:rsidR="00757692" w:rsidRDefault="00000000">
            <w:r>
              <w:t>NEM</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BFBE13"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EBC434" w14:textId="77777777" w:rsidR="00757692" w:rsidRDefault="00000000">
            <w:r>
              <w:t>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D2EEE8" w14:textId="77777777" w:rsidR="00757692" w:rsidRDefault="00000000">
            <w:r>
              <w:t>1 = net metering enabled (annual credit reconciliation)</w:t>
            </w:r>
          </w:p>
        </w:tc>
      </w:tr>
      <w:tr w:rsidR="00757692" w14:paraId="60A7503A"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523655" w14:textId="77777777" w:rsidR="00757692" w:rsidRDefault="00000000">
            <w:proofErr w:type="spellStart"/>
            <w:r>
              <w:t>NEM_fee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FB4B46"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838197" w14:textId="77777777" w:rsidR="00757692" w:rsidRDefault="00000000">
            <w:r>
              <w:t>0.0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0F4A6F" w14:textId="77777777" w:rsidR="00757692" w:rsidRDefault="00000000">
            <w:r>
              <w:t>One-time NEM interconnection setup fee ($)</w:t>
            </w:r>
          </w:p>
        </w:tc>
      </w:tr>
      <w:tr w:rsidR="00757692" w14:paraId="51B45D4A"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BD9AFD" w14:textId="77777777" w:rsidR="00757692" w:rsidRDefault="00000000">
            <w:proofErr w:type="spellStart"/>
            <w:r>
              <w:t>Monthly_fixed_charge_system</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EF8E30"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2E9CB5" w14:textId="77777777" w:rsidR="00757692" w:rsidRDefault="00000000">
            <w:r>
              <w:t>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3E9A5A" w14:textId="77777777" w:rsidR="00757692" w:rsidRDefault="00000000">
            <w:r>
              <w:t>1=flat service charge, 2=tiered service charge</w:t>
            </w:r>
          </w:p>
        </w:tc>
      </w:tr>
      <w:tr w:rsidR="00757692" w14:paraId="534C1CEB"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6BBD9F" w14:textId="77777777" w:rsidR="00757692" w:rsidRDefault="00000000">
            <w:proofErr w:type="spellStart"/>
            <w:r>
              <w:t>SC_flat</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563928"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DB7672" w14:textId="77777777" w:rsidR="00757692" w:rsidRDefault="00000000">
            <w:r>
              <w:t>27.16</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5BAEC2" w14:textId="77777777" w:rsidR="00757692" w:rsidRDefault="00000000">
            <w:r>
              <w:t>Flat monthly service charge ($)</w:t>
            </w:r>
          </w:p>
        </w:tc>
      </w:tr>
      <w:tr w:rsidR="00757692" w14:paraId="6B5664BA"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FE5869" w14:textId="77777777" w:rsidR="00757692" w:rsidRDefault="00000000">
            <w:proofErr w:type="spellStart"/>
            <w:r>
              <w:t>rateStructure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928359"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C5A096" w14:textId="77777777" w:rsidR="00757692" w:rsidRDefault="00000000">
            <w:r>
              <w:t>7</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AE5742" w14:textId="77777777" w:rsidR="00757692" w:rsidRDefault="00000000">
            <w:r>
              <w:t>Electricity rate type (1-8, see Section 3.3.7)</w:t>
            </w:r>
          </w:p>
        </w:tc>
      </w:tr>
      <w:tr w:rsidR="00757692" w14:paraId="0AEBA174"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63272F" w14:textId="77777777" w:rsidR="00757692" w:rsidRDefault="00000000">
            <w:proofErr w:type="spellStart"/>
            <w:r>
              <w:t>sellStructure</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E31A68"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78C3A6" w14:textId="77777777" w:rsidR="00757692" w:rsidRDefault="00000000">
            <w:r>
              <w:t>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F6962A" w14:textId="77777777" w:rsidR="00757692" w:rsidRDefault="00000000">
            <w:r>
              <w:t>Grid sell price structure (1=flat, 2=monthly, 3=same as buy)</w:t>
            </w:r>
          </w:p>
        </w:tc>
      </w:tr>
      <w:tr w:rsidR="00757692" w14:paraId="007C8F49"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9D8A9A" w14:textId="77777777" w:rsidR="00757692" w:rsidRDefault="00000000">
            <w:proofErr w:type="spellStart"/>
            <w:r>
              <w:t>Pbuy_max</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DAF6E9"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3F0EA0" w14:textId="77777777" w:rsidR="00757692" w:rsidRDefault="00000000">
            <w:r>
              <w:t>50.0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2102FE" w14:textId="77777777" w:rsidR="00757692" w:rsidRDefault="00000000">
            <w:r>
              <w:t xml:space="preserve">Maximum </w:t>
            </w:r>
            <w:proofErr w:type="gramStart"/>
            <w:r>
              <w:t>grid</w:t>
            </w:r>
            <w:proofErr w:type="gramEnd"/>
            <w:r>
              <w:t xml:space="preserve"> import power (kW)</w:t>
            </w:r>
          </w:p>
        </w:tc>
      </w:tr>
      <w:tr w:rsidR="00757692" w14:paraId="0B06B102"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91A229" w14:textId="77777777" w:rsidR="00757692" w:rsidRDefault="00000000">
            <w:proofErr w:type="spellStart"/>
            <w:r>
              <w:t>Psell_max</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06D309"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DB0B43" w14:textId="77777777" w:rsidR="00757692" w:rsidRDefault="00000000">
            <w:r>
              <w:t>50.0</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4BE115" w14:textId="77777777" w:rsidR="00757692" w:rsidRDefault="00000000">
            <w:r>
              <w:t>Maximum grid export power (kW)</w:t>
            </w:r>
          </w:p>
        </w:tc>
      </w:tr>
      <w:tr w:rsidR="00757692" w14:paraId="5172936A"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1AC14D0E" w14:textId="77777777" w:rsidR="00757692" w:rsidRDefault="00000000">
            <w:r>
              <w:rPr>
                <w:b/>
                <w:bCs/>
              </w:rPr>
              <w:t>Natural Gas</w:t>
            </w:r>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B5D5D3" w14:textId="77777777" w:rsidR="00757692" w:rsidRDefault="00757692"/>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D8BAEC" w14:textId="77777777" w:rsidR="00757692" w:rsidRDefault="00757692"/>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87BD35" w14:textId="77777777" w:rsidR="00757692" w:rsidRDefault="00757692"/>
        </w:tc>
      </w:tr>
      <w:tr w:rsidR="00757692" w14:paraId="0F80056F"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8E1869" w14:textId="77777777" w:rsidR="00757692" w:rsidRDefault="00000000">
            <w:proofErr w:type="spellStart"/>
            <w:r>
              <w:t>NG_energycontent</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4B31E2"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C59EB6" w14:textId="77777777" w:rsidR="00757692" w:rsidRDefault="00000000">
            <w:r>
              <w:t>10.81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66B6CF" w14:textId="77777777" w:rsidR="00757692" w:rsidRDefault="00000000">
            <w:r>
              <w:t>Energy content of 1 m3 of natural gas (kWh/m3)</w:t>
            </w:r>
          </w:p>
        </w:tc>
      </w:tr>
      <w:tr w:rsidR="00757692" w14:paraId="6835D4C8"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5D2BD2" w14:textId="77777777" w:rsidR="00757692" w:rsidRDefault="00000000">
            <w:proofErr w:type="spellStart"/>
            <w:r>
              <w:t>Furnace_eff</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66EF7B"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FE1382" w14:textId="77777777" w:rsidR="00757692" w:rsidRDefault="00000000">
            <w:r>
              <w:t>0.94</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3F2331" w14:textId="77777777" w:rsidR="00757692" w:rsidRDefault="00000000">
            <w:r>
              <w:t>Efficiency of natural gas furnace (fraction)</w:t>
            </w:r>
          </w:p>
        </w:tc>
      </w:tr>
      <w:tr w:rsidR="00757692" w14:paraId="3FB982A1"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30EF85" w14:textId="77777777" w:rsidR="00757692" w:rsidRDefault="00000000">
            <w:proofErr w:type="spellStart"/>
            <w:r>
              <w:t>NG_unit</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61AC9E" w14:textId="77777777" w:rsidR="00757692" w:rsidRDefault="00000000">
            <w:r>
              <w:t>str</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27E113" w14:textId="77777777" w:rsidR="00757692" w:rsidRDefault="00000000">
            <w:proofErr w:type="spellStart"/>
            <w:r>
              <w:t>therms</w:t>
            </w:r>
            <w:proofErr w:type="spellEnd"/>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F247CE" w14:textId="77777777" w:rsidR="00757692" w:rsidRDefault="00000000">
            <w:r>
              <w:t xml:space="preserve">Unit of NG prices entered: m3, </w:t>
            </w:r>
            <w:proofErr w:type="spellStart"/>
            <w:r>
              <w:t>therms</w:t>
            </w:r>
            <w:proofErr w:type="spellEnd"/>
            <w:r>
              <w:t>, or kwh</w:t>
            </w:r>
          </w:p>
        </w:tc>
      </w:tr>
      <w:tr w:rsidR="00757692" w14:paraId="02B165A2"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D52E55" w14:textId="77777777" w:rsidR="00757692" w:rsidRDefault="00000000">
            <w:proofErr w:type="spellStart"/>
            <w:r>
              <w:t>rateStructure_NG</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5F5688" w14:textId="77777777" w:rsidR="00757692" w:rsidRDefault="00000000">
            <w:r>
              <w:t>int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878F93" w14:textId="77777777" w:rsidR="00757692" w:rsidRDefault="00000000">
            <w:r>
              <w:t>1</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9BD118" w14:textId="77777777" w:rsidR="00757692" w:rsidRDefault="00000000">
            <w:r>
              <w:t>NG rate type (1-8)</w:t>
            </w:r>
          </w:p>
        </w:tc>
      </w:tr>
      <w:tr w:rsidR="00757692" w14:paraId="06BC9853" w14:textId="77777777" w:rsidTr="005617F7">
        <w:tblPrEx>
          <w:tblCellMar>
            <w:top w:w="0" w:type="dxa"/>
            <w:bottom w:w="0" w:type="dxa"/>
          </w:tblCellMar>
        </w:tblPrEx>
        <w:tc>
          <w:tcPr>
            <w:tcW w:w="318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949825" w14:textId="77777777" w:rsidR="00757692" w:rsidRDefault="00000000">
            <w:proofErr w:type="spellStart"/>
            <w:r>
              <w:t>SC_flat_NG</w:t>
            </w:r>
            <w:proofErr w:type="spellEnd"/>
          </w:p>
        </w:tc>
        <w:tc>
          <w:tcPr>
            <w:tcW w:w="907"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9DA84C" w14:textId="77777777" w:rsidR="00757692" w:rsidRDefault="00000000">
            <w:r>
              <w:t>float</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4E48D1" w14:textId="77777777" w:rsidR="00757692" w:rsidRDefault="00000000">
            <w:r>
              <w:t>18.59</w:t>
            </w:r>
          </w:p>
        </w:tc>
        <w:tc>
          <w:tcPr>
            <w:tcW w:w="418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4C78A1" w14:textId="77777777" w:rsidR="00757692" w:rsidRDefault="00000000">
            <w:r>
              <w:t>Flat monthly NG service charge ($)</w:t>
            </w:r>
          </w:p>
        </w:tc>
      </w:tr>
    </w:tbl>
    <w:p w14:paraId="0C2C67EB" w14:textId="77777777" w:rsidR="00757692" w:rsidRDefault="00757692">
      <w:pPr>
        <w:spacing w:before="80" w:after="40"/>
      </w:pPr>
    </w:p>
    <w:p w14:paraId="4B89315A" w14:textId="77777777" w:rsidR="00757692" w:rsidRDefault="00000000">
      <w:pPr>
        <w:pStyle w:val="Heading1"/>
        <w:pBdr>
          <w:bottom w:val="single" w:sz="4" w:space="1" w:color="000000"/>
        </w:pBdr>
      </w:pPr>
      <w:bookmarkStart w:id="49" w:name="_Toc224049112"/>
      <w:r>
        <w:rPr>
          <w:caps/>
        </w:rPr>
        <w:lastRenderedPageBreak/>
        <w:t>7. Optimization Algorithms</w:t>
      </w:r>
      <w:bookmarkEnd w:id="49"/>
    </w:p>
    <w:p w14:paraId="69372EFF" w14:textId="77777777" w:rsidR="00757692" w:rsidRDefault="00000000">
      <w:pPr>
        <w:spacing w:before="60" w:after="60"/>
        <w:jc w:val="both"/>
      </w:pPr>
      <w:r>
        <w:t>SAMA includes four metaheuristic optimization algorithms. All four optimize the same objective (NPC, or NPC+LEM when EM=1) over the same 5-variable design space. The choice of algorithm does not affect what is being optimized, only how the search space is explored.</w:t>
      </w:r>
    </w:p>
    <w:p w14:paraId="0512DCA9" w14:textId="77777777" w:rsidR="00757692" w:rsidRDefault="00757692">
      <w:pPr>
        <w:spacing w:before="80" w:after="40"/>
      </w:pPr>
    </w:p>
    <w:p w14:paraId="3FA7E1B6" w14:textId="50145C13" w:rsidR="00757692" w:rsidRDefault="005E6E8F">
      <w:pPr>
        <w:pStyle w:val="Heading2"/>
      </w:pPr>
      <w:bookmarkStart w:id="50" w:name="_Toc224049113"/>
      <w:r>
        <w:t>7.1 Particle</w:t>
      </w:r>
      <w:r w:rsidR="00000000">
        <w:t xml:space="preserve"> Swarm Optimization (PSO)</w:t>
      </w:r>
      <w:bookmarkEnd w:id="50"/>
    </w:p>
    <w:p w14:paraId="268AE44D" w14:textId="77777777" w:rsidR="00757692" w:rsidRDefault="00000000">
      <w:pPr>
        <w:spacing w:before="60" w:after="60"/>
        <w:jc w:val="both"/>
      </w:pPr>
      <w:r>
        <w:t>PSO simulates a swarm of candidate solutions (particles) that move through the search space. Each particle adjusts its velocity based on its own best-known position and the swarm's global best position. Key parameters:</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7279"/>
      </w:tblGrid>
      <w:tr w:rsidR="00757692" w14:paraId="114BB808"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9652801" w14:textId="77777777" w:rsidR="00757692" w:rsidRDefault="00000000">
            <w:pPr>
              <w:jc w:val="center"/>
            </w:pPr>
            <w:r>
              <w:rPr>
                <w:b/>
                <w:bCs/>
              </w:rPr>
              <w:t>Parameter</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8BC7385" w14:textId="77777777" w:rsidR="00757692" w:rsidRDefault="00000000">
            <w:pPr>
              <w:jc w:val="center"/>
            </w:pPr>
            <w:r>
              <w:rPr>
                <w:b/>
                <w:bCs/>
              </w:rPr>
              <w:t>Default</w:t>
            </w:r>
          </w:p>
        </w:tc>
        <w:tc>
          <w:tcPr>
            <w:tcW w:w="727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0A8A841" w14:textId="77777777" w:rsidR="00757692" w:rsidRDefault="00000000">
            <w:pPr>
              <w:jc w:val="center"/>
            </w:pPr>
            <w:r>
              <w:rPr>
                <w:b/>
                <w:bCs/>
              </w:rPr>
              <w:t>Description</w:t>
            </w:r>
          </w:p>
        </w:tc>
      </w:tr>
      <w:tr w:rsidR="00757692" w14:paraId="361969A3"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DFCC79" w14:textId="77777777" w:rsidR="00757692" w:rsidRDefault="00000000">
            <w:r>
              <w:t>w</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B3EEF6" w14:textId="77777777" w:rsidR="00757692" w:rsidRDefault="00000000">
            <w:r>
              <w:t>1.0</w:t>
            </w:r>
          </w:p>
        </w:tc>
        <w:tc>
          <w:tcPr>
            <w:tcW w:w="72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E32544" w14:textId="77777777" w:rsidR="00757692" w:rsidRDefault="00000000">
            <w:r>
              <w:t>Inertia weight: controls how much a particle keeps its current velocity</w:t>
            </w:r>
          </w:p>
        </w:tc>
      </w:tr>
      <w:tr w:rsidR="00757692" w14:paraId="1A8E06FE"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F65415" w14:textId="77777777" w:rsidR="00757692" w:rsidRDefault="00000000">
            <w:proofErr w:type="spellStart"/>
            <w:r>
              <w:t>wdamp</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045025" w14:textId="77777777" w:rsidR="00757692" w:rsidRDefault="00000000">
            <w:r>
              <w:t>0.99</w:t>
            </w:r>
          </w:p>
        </w:tc>
        <w:tc>
          <w:tcPr>
            <w:tcW w:w="72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835CDB" w14:textId="77777777" w:rsidR="00757692" w:rsidRDefault="00000000">
            <w:r>
              <w:t xml:space="preserve">Inertia weight damping ratio: w is multiplied by </w:t>
            </w:r>
            <w:proofErr w:type="spellStart"/>
            <w:r>
              <w:t>wdamp</w:t>
            </w:r>
            <w:proofErr w:type="spellEnd"/>
            <w:r>
              <w:t xml:space="preserve"> each iteration</w:t>
            </w:r>
          </w:p>
        </w:tc>
      </w:tr>
      <w:tr w:rsidR="00757692" w14:paraId="7DE73528"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AEF20C" w14:textId="77777777" w:rsidR="00757692" w:rsidRDefault="00000000">
            <w:r>
              <w:t>c1</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88A3E8" w14:textId="77777777" w:rsidR="00757692" w:rsidRDefault="00000000">
            <w:r>
              <w:t>2.0</w:t>
            </w:r>
          </w:p>
        </w:tc>
        <w:tc>
          <w:tcPr>
            <w:tcW w:w="72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04C430" w14:textId="77777777" w:rsidR="00757692" w:rsidRDefault="00000000">
            <w:r>
              <w:t>Personal learning coefficient: attraction toward particle's own best position</w:t>
            </w:r>
          </w:p>
        </w:tc>
      </w:tr>
      <w:tr w:rsidR="00757692" w14:paraId="18695FBE" w14:textId="77777777" w:rsidTr="005617F7">
        <w:tblPrEx>
          <w:tblCellMar>
            <w:top w:w="0" w:type="dxa"/>
            <w:bottom w:w="0" w:type="dxa"/>
          </w:tblCellMar>
        </w:tblPrEx>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EF49ED" w14:textId="77777777" w:rsidR="00757692" w:rsidRDefault="00000000">
            <w:r>
              <w:t>c2</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F3CF74" w14:textId="77777777" w:rsidR="00757692" w:rsidRDefault="00000000">
            <w:r>
              <w:t>2.0</w:t>
            </w:r>
          </w:p>
        </w:tc>
        <w:tc>
          <w:tcPr>
            <w:tcW w:w="72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6A847C" w14:textId="77777777" w:rsidR="00757692" w:rsidRDefault="00000000">
            <w:r>
              <w:t>Global learning coefficient: attraction toward swarm's global best position</w:t>
            </w:r>
          </w:p>
        </w:tc>
      </w:tr>
    </w:tbl>
    <w:p w14:paraId="1D8AB592" w14:textId="77777777" w:rsidR="00757692" w:rsidRDefault="00757692">
      <w:pPr>
        <w:spacing w:before="80" w:after="40"/>
      </w:pPr>
    </w:p>
    <w:p w14:paraId="6D6468B2" w14:textId="53E8A5E3" w:rsidR="00757692" w:rsidRDefault="005E6E8F">
      <w:pPr>
        <w:pStyle w:val="Heading2"/>
      </w:pPr>
      <w:bookmarkStart w:id="51" w:name="_Toc224049114"/>
      <w:r>
        <w:t>7.2 Advanced</w:t>
      </w:r>
      <w:r w:rsidR="00000000">
        <w:t xml:space="preserve"> Differential Evolution (ADE)</w:t>
      </w:r>
      <w:bookmarkEnd w:id="51"/>
    </w:p>
    <w:p w14:paraId="40115985" w14:textId="77777777" w:rsidR="00757692" w:rsidRDefault="00000000">
      <w:pPr>
        <w:spacing w:before="60" w:after="60"/>
        <w:jc w:val="both"/>
      </w:pPr>
      <w:r>
        <w:t>ADE is a population-based algorithm that creates new candidate solutions by combining existing ones using differential mutation and crossover. SAMA's ADE implementation uses multiple DE strategies with adaptive parameters:</w:t>
      </w:r>
    </w:p>
    <w:p w14:paraId="74A409AC" w14:textId="77777777" w:rsidR="00757692" w:rsidRDefault="00000000">
      <w:pPr>
        <w:pStyle w:val="ListParagraph"/>
        <w:numPr>
          <w:ilvl w:val="0"/>
          <w:numId w:val="2"/>
        </w:numPr>
        <w:spacing w:before="30" w:after="30"/>
      </w:pPr>
      <w:r>
        <w:t>Five mutation strategies: DE/rand/1, DE/best/1, DE/current-to-best/1, DE/rand/2, DE/best/2</w:t>
      </w:r>
    </w:p>
    <w:p w14:paraId="5413FAD4" w14:textId="77777777" w:rsidR="00757692" w:rsidRDefault="00000000">
      <w:pPr>
        <w:pStyle w:val="ListParagraph"/>
        <w:numPr>
          <w:ilvl w:val="0"/>
          <w:numId w:val="2"/>
        </w:numPr>
        <w:spacing w:before="30" w:after="30"/>
      </w:pPr>
      <w:r>
        <w:t>Adaptive scaling factor F and crossover probability CR, tuned by success rate and iteration progress</w:t>
      </w:r>
    </w:p>
    <w:p w14:paraId="1D8A6DDC" w14:textId="77777777" w:rsidR="00757692" w:rsidRDefault="00000000">
      <w:pPr>
        <w:pStyle w:val="ListParagraph"/>
        <w:numPr>
          <w:ilvl w:val="0"/>
          <w:numId w:val="2"/>
        </w:numPr>
        <w:spacing w:before="30" w:after="30"/>
      </w:pPr>
      <w:r>
        <w:t>Heterogeneous initialization (random, center-biased, boundary-biased, Sobol-like) for diverse coverage</w:t>
      </w:r>
    </w:p>
    <w:p w14:paraId="62A55867" w14:textId="77777777" w:rsidR="00757692" w:rsidRDefault="00757692">
      <w:pPr>
        <w:spacing w:before="80" w:after="4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6079"/>
      </w:tblGrid>
      <w:tr w:rsidR="00757692" w14:paraId="6146CF7E"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C3D4C31" w14:textId="77777777" w:rsidR="00757692" w:rsidRDefault="00000000">
            <w:pPr>
              <w:jc w:val="center"/>
            </w:pPr>
            <w:r>
              <w:rPr>
                <w:b/>
                <w:bCs/>
              </w:rPr>
              <w:t>Parameter</w:t>
            </w:r>
          </w:p>
        </w:tc>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6A0FFC4" w14:textId="77777777" w:rsidR="00757692" w:rsidRDefault="00000000">
            <w:pPr>
              <w:jc w:val="center"/>
            </w:pPr>
            <w:r>
              <w:rPr>
                <w:b/>
                <w:bCs/>
              </w:rPr>
              <w:t>Default</w:t>
            </w:r>
          </w:p>
        </w:tc>
        <w:tc>
          <w:tcPr>
            <w:tcW w:w="607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980E7BA" w14:textId="77777777" w:rsidR="00757692" w:rsidRDefault="00000000">
            <w:pPr>
              <w:jc w:val="center"/>
            </w:pPr>
            <w:r>
              <w:rPr>
                <w:b/>
                <w:bCs/>
              </w:rPr>
              <w:t>Description</w:t>
            </w:r>
          </w:p>
        </w:tc>
      </w:tr>
      <w:tr w:rsidR="00757692" w14:paraId="7AA8E4BD"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92F79A" w14:textId="77777777" w:rsidR="00757692" w:rsidRDefault="00000000">
            <w:proofErr w:type="spellStart"/>
            <w:r>
              <w:t>F_min</w:t>
            </w:r>
            <w:proofErr w:type="spellEnd"/>
            <w:r>
              <w:t xml:space="preserve"> / </w:t>
            </w:r>
            <w:proofErr w:type="spellStart"/>
            <w:r>
              <w:t>F_max</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31BF30" w14:textId="77777777" w:rsidR="00757692" w:rsidRDefault="00000000">
            <w:r>
              <w:t>0.1 / 0.9</w:t>
            </w:r>
          </w:p>
        </w:tc>
        <w:tc>
          <w:tcPr>
            <w:tcW w:w="60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80722D" w14:textId="77777777" w:rsidR="00757692" w:rsidRDefault="00000000">
            <w:r>
              <w:t>Minimum/maximum scaling factor for mutation</w:t>
            </w:r>
          </w:p>
        </w:tc>
      </w:tr>
      <w:tr w:rsidR="00757692" w14:paraId="638C31C2" w14:textId="77777777" w:rsidTr="005617F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5C0FEF" w14:textId="77777777" w:rsidR="00757692" w:rsidRDefault="00000000">
            <w:proofErr w:type="spellStart"/>
            <w:r>
              <w:t>CR_min</w:t>
            </w:r>
            <w:proofErr w:type="spellEnd"/>
            <w:r>
              <w:t xml:space="preserve"> / </w:t>
            </w:r>
            <w:proofErr w:type="spellStart"/>
            <w:r>
              <w:t>CR_max</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DC259B" w14:textId="77777777" w:rsidR="00757692" w:rsidRDefault="00000000">
            <w:r>
              <w:t>0.1 / 0.9</w:t>
            </w:r>
          </w:p>
        </w:tc>
        <w:tc>
          <w:tcPr>
            <w:tcW w:w="60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9B86B9" w14:textId="77777777" w:rsidR="00757692" w:rsidRDefault="00000000">
            <w:r>
              <w:t>Minimum/maximum crossover probability</w:t>
            </w:r>
          </w:p>
        </w:tc>
      </w:tr>
    </w:tbl>
    <w:p w14:paraId="145DD56B" w14:textId="77777777" w:rsidR="00757692" w:rsidRDefault="00757692">
      <w:pPr>
        <w:spacing w:before="80" w:after="40"/>
      </w:pPr>
    </w:p>
    <w:p w14:paraId="6ED11999" w14:textId="3108F86E" w:rsidR="00757692" w:rsidRDefault="005E6E8F">
      <w:pPr>
        <w:pStyle w:val="Heading2"/>
      </w:pPr>
      <w:bookmarkStart w:id="52" w:name="_Toc224049115"/>
      <w:r>
        <w:t>7.3 Improved</w:t>
      </w:r>
      <w:r w:rsidR="00000000">
        <w:t xml:space="preserve"> Artificial Bee Colony (ABC)</w:t>
      </w:r>
      <w:bookmarkEnd w:id="52"/>
    </w:p>
    <w:p w14:paraId="66CFF778" w14:textId="77777777" w:rsidR="00757692" w:rsidRDefault="00000000">
      <w:pPr>
        <w:spacing w:before="60" w:after="60"/>
        <w:jc w:val="both"/>
      </w:pPr>
      <w:r>
        <w:t xml:space="preserve">ABC mimics the foraging behavior of </w:t>
      </w:r>
      <w:proofErr w:type="gramStart"/>
      <w:r>
        <w:t>honey bees</w:t>
      </w:r>
      <w:proofErr w:type="gramEnd"/>
      <w:r>
        <w:t>. It has three phases: employed bees, onlooker bees, and scout bees, each exploring and exploiting promising regions of the search space. SAMA's ABC uses multi-dimensional perturbations and guided reinitialization of stagnant solutions.</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6479"/>
      </w:tblGrid>
      <w:tr w:rsidR="00757692" w14:paraId="6E066B13"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3559E38" w14:textId="77777777" w:rsidR="00757692" w:rsidRDefault="00000000">
            <w:pPr>
              <w:jc w:val="center"/>
            </w:pPr>
            <w:r>
              <w:rPr>
                <w:b/>
                <w:bCs/>
              </w:rPr>
              <w:t>Parameter</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6A3AC34" w14:textId="77777777" w:rsidR="00757692" w:rsidRDefault="00000000">
            <w:pPr>
              <w:jc w:val="center"/>
            </w:pPr>
            <w:r>
              <w:rPr>
                <w:b/>
                <w:bCs/>
              </w:rPr>
              <w:t>Default</w:t>
            </w:r>
          </w:p>
        </w:tc>
        <w:tc>
          <w:tcPr>
            <w:tcW w:w="647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01202E9" w14:textId="77777777" w:rsidR="00757692" w:rsidRDefault="00000000">
            <w:pPr>
              <w:jc w:val="center"/>
            </w:pPr>
            <w:r>
              <w:rPr>
                <w:b/>
                <w:bCs/>
              </w:rPr>
              <w:t>Description</w:t>
            </w:r>
          </w:p>
        </w:tc>
      </w:tr>
      <w:tr w:rsidR="00757692" w14:paraId="7791FB40"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46AE38" w14:textId="77777777" w:rsidR="00757692" w:rsidRDefault="00000000">
            <w:proofErr w:type="spellStart"/>
            <w:r>
              <w:t>maxTrials</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9646A0" w14:textId="77777777" w:rsidR="00757692" w:rsidRDefault="00000000">
            <w:r>
              <w:t>15</w:t>
            </w:r>
          </w:p>
        </w:tc>
        <w:tc>
          <w:tcPr>
            <w:tcW w:w="6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204F60" w14:textId="77777777" w:rsidR="00757692" w:rsidRDefault="00000000">
            <w:r>
              <w:t>Maximum number of trials before a food source is abandoned and re-scouted</w:t>
            </w:r>
          </w:p>
        </w:tc>
      </w:tr>
      <w:tr w:rsidR="00757692" w14:paraId="6D0D32EC"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60BD3D" w14:textId="77777777" w:rsidR="00757692" w:rsidRDefault="00000000">
            <w:proofErr w:type="spellStart"/>
            <w:r>
              <w:lastRenderedPageBreak/>
              <w:t>modification_rate</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4891B8" w14:textId="77777777" w:rsidR="00757692" w:rsidRDefault="00000000">
            <w:r>
              <w:t>0.8</w:t>
            </w:r>
          </w:p>
        </w:tc>
        <w:tc>
          <w:tcPr>
            <w:tcW w:w="6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0B2166" w14:textId="77777777" w:rsidR="00757692" w:rsidRDefault="00000000">
            <w:r>
              <w:t>Probability of modifying multiple dimensions simultaneously</w:t>
            </w:r>
          </w:p>
        </w:tc>
      </w:tr>
      <w:tr w:rsidR="00757692" w14:paraId="6A962B61"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678504" w14:textId="77777777" w:rsidR="00757692" w:rsidRDefault="00000000">
            <w:proofErr w:type="spellStart"/>
            <w:r>
              <w:t>initial_search_radius</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66B8E7" w14:textId="77777777" w:rsidR="00757692" w:rsidRDefault="00000000">
            <w:r>
              <w:t>0.5</w:t>
            </w:r>
          </w:p>
        </w:tc>
        <w:tc>
          <w:tcPr>
            <w:tcW w:w="6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D05694" w14:textId="77777777" w:rsidR="00757692" w:rsidRDefault="00000000">
            <w:r>
              <w:t>Search radius at the start of optimization (fraction of variable range)</w:t>
            </w:r>
          </w:p>
        </w:tc>
      </w:tr>
      <w:tr w:rsidR="00757692" w14:paraId="13FE0C18"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0B0A3F" w14:textId="77777777" w:rsidR="00757692" w:rsidRDefault="00000000">
            <w:proofErr w:type="spellStart"/>
            <w:r>
              <w:t>final_search_radius</w:t>
            </w:r>
            <w:proofErr w:type="spellEnd"/>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94DCD8" w14:textId="77777777" w:rsidR="00757692" w:rsidRDefault="00000000">
            <w:r>
              <w:t>0.1</w:t>
            </w:r>
          </w:p>
        </w:tc>
        <w:tc>
          <w:tcPr>
            <w:tcW w:w="647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E908A8" w14:textId="77777777" w:rsidR="00757692" w:rsidRDefault="00000000">
            <w:r>
              <w:t>Search radius at the end of optimization</w:t>
            </w:r>
          </w:p>
        </w:tc>
      </w:tr>
    </w:tbl>
    <w:p w14:paraId="1422C053" w14:textId="77777777" w:rsidR="00757692" w:rsidRDefault="00757692">
      <w:pPr>
        <w:spacing w:before="80" w:after="40"/>
      </w:pPr>
    </w:p>
    <w:p w14:paraId="1438EE32" w14:textId="724174EF" w:rsidR="00757692" w:rsidRDefault="005E6E8F">
      <w:pPr>
        <w:pStyle w:val="Heading2"/>
      </w:pPr>
      <w:bookmarkStart w:id="53" w:name="_Toc224049116"/>
      <w:r>
        <w:t>7.4 Grey</w:t>
      </w:r>
      <w:r w:rsidR="00000000">
        <w:t xml:space="preserve"> Wolf Optimizer (GWO)</w:t>
      </w:r>
      <w:bookmarkEnd w:id="53"/>
    </w:p>
    <w:p w14:paraId="6716B6EC" w14:textId="77777777" w:rsidR="00757692" w:rsidRDefault="00000000">
      <w:pPr>
        <w:spacing w:before="60" w:after="60"/>
        <w:jc w:val="both"/>
      </w:pPr>
      <w:r>
        <w:t>GWO mimics the social hierarchy and hunting behavior of grey wolves. Solutions are classified as alpha (best), beta, delta, and omega wolves. The pack converges on prey (optimal solution) guided by alpha, beta, and delta wolves. The parallel variant (</w:t>
      </w:r>
      <w:proofErr w:type="spellStart"/>
      <w:r>
        <w:t>ParallelGreyWolfOptimizer</w:t>
      </w:r>
      <w:proofErr w:type="spellEnd"/>
      <w:r>
        <w:t xml:space="preserve">) uses Python multiprocessing for faster evaluation when </w:t>
      </w:r>
      <w:proofErr w:type="spellStart"/>
      <w:r>
        <w:t>Run_Time</w:t>
      </w:r>
      <w:proofErr w:type="spellEnd"/>
      <w:r>
        <w:t xml:space="preserve"> &gt; 1.</w:t>
      </w:r>
    </w:p>
    <w:p w14:paraId="6D7475DD" w14:textId="77777777" w:rsidR="00757692" w:rsidRDefault="00757692">
      <w:pPr>
        <w:spacing w:before="80" w:after="40"/>
      </w:pPr>
    </w:p>
    <w:p w14:paraId="27DAA256" w14:textId="4B14EA8A" w:rsidR="00757692" w:rsidRDefault="005E6E8F">
      <w:pPr>
        <w:pStyle w:val="Heading2"/>
      </w:pPr>
      <w:bookmarkStart w:id="54" w:name="_Toc224049117"/>
      <w:r>
        <w:t>7.5 Choosing</w:t>
      </w:r>
      <w:r w:rsidR="00000000">
        <w:t xml:space="preserve"> an Algorithm</w:t>
      </w:r>
      <w:bookmarkEnd w:id="54"/>
    </w:p>
    <w:p w14:paraId="09928B3F" w14:textId="77777777" w:rsidR="00757692" w:rsidRDefault="00000000">
      <w:pPr>
        <w:spacing w:before="60" w:after="60"/>
        <w:jc w:val="both"/>
      </w:pPr>
      <w:r>
        <w:t xml:space="preserve">All four algorithms are suitable for this problem. In practice, for the default 5-variable search space with </w:t>
      </w:r>
      <w:proofErr w:type="spellStart"/>
      <w:r>
        <w:t>MaxIt</w:t>
      </w:r>
      <w:proofErr w:type="spellEnd"/>
      <w:r>
        <w:t xml:space="preserve">=200 and </w:t>
      </w:r>
      <w:proofErr w:type="spellStart"/>
      <w:r>
        <w:t>nPop</w:t>
      </w:r>
      <w:proofErr w:type="spellEnd"/>
      <w:r>
        <w:t xml:space="preserve">=50, any algorithm will find good solutions. ADE and ABC tend to explore more thoroughly; PSO and GWO converge faster. For a rigorous comparison, use </w:t>
      </w:r>
      <w:proofErr w:type="spellStart"/>
      <w:r>
        <w:t>Run_Time</w:t>
      </w:r>
      <w:proofErr w:type="spellEnd"/>
      <w:r>
        <w:t xml:space="preserve"> &gt; 1 to average across multiple independent runs.</w:t>
      </w:r>
    </w:p>
    <w:p w14:paraId="55F4A6BC" w14:textId="77777777" w:rsidR="00757692" w:rsidRDefault="00757692">
      <w:pPr>
        <w:spacing w:before="80" w:after="40"/>
      </w:pPr>
    </w:p>
    <w:p w14:paraId="25AD52A4" w14:textId="77777777" w:rsidR="00757692" w:rsidRDefault="00000000">
      <w:r>
        <w:br w:type="page"/>
      </w:r>
    </w:p>
    <w:p w14:paraId="054816FA" w14:textId="77777777" w:rsidR="00757692" w:rsidRDefault="00000000">
      <w:pPr>
        <w:pStyle w:val="Heading1"/>
        <w:pBdr>
          <w:bottom w:val="single" w:sz="4" w:space="1" w:color="000000"/>
        </w:pBdr>
      </w:pPr>
      <w:bookmarkStart w:id="55" w:name="_Toc224049118"/>
      <w:r>
        <w:rPr>
          <w:caps/>
        </w:rPr>
        <w:lastRenderedPageBreak/>
        <w:t>8. Energy Management System (EMS)</w:t>
      </w:r>
      <w:bookmarkEnd w:id="55"/>
    </w:p>
    <w:p w14:paraId="39A62D8B" w14:textId="77777777" w:rsidR="00757692" w:rsidRDefault="00000000">
      <w:pPr>
        <w:spacing w:before="60" w:after="60"/>
        <w:jc w:val="both"/>
      </w:pPr>
      <w:r>
        <w:t>For each candidate system design, SAMA simulates 8,760 hours of operation using an hourly dispatch model. The EMS decides, for every hour, how much power each component supplies or consumes.</w:t>
      </w:r>
    </w:p>
    <w:p w14:paraId="372DF43B" w14:textId="77777777" w:rsidR="00757692" w:rsidRDefault="00757692">
      <w:pPr>
        <w:spacing w:before="80" w:after="40"/>
      </w:pPr>
    </w:p>
    <w:p w14:paraId="78FF40E4" w14:textId="6A7288CF" w:rsidR="00757692" w:rsidRDefault="005E6E8F">
      <w:pPr>
        <w:pStyle w:val="Heading2"/>
      </w:pPr>
      <w:bookmarkStart w:id="56" w:name="_Toc224049119"/>
      <w:r>
        <w:t>8.1 Base</w:t>
      </w:r>
      <w:r w:rsidR="00000000">
        <w:t xml:space="preserve"> Dispatch (EMS.py)</w:t>
      </w:r>
      <w:bookmarkEnd w:id="56"/>
    </w:p>
    <w:p w14:paraId="73695346" w14:textId="77777777" w:rsidR="00757692" w:rsidRDefault="00000000">
      <w:pPr>
        <w:spacing w:before="60" w:after="60"/>
        <w:jc w:val="both"/>
      </w:pPr>
      <w:r>
        <w:t xml:space="preserve">The base EMS uses </w:t>
      </w:r>
      <w:proofErr w:type="spellStart"/>
      <w:r>
        <w:t>Numba</w:t>
      </w:r>
      <w:proofErr w:type="spellEnd"/>
      <w:r>
        <w:t xml:space="preserve"> JIT compilation for fast execution. In each hour it performs marginal-cost-based dispatch:</w:t>
      </w:r>
    </w:p>
    <w:p w14:paraId="2AACACBA" w14:textId="77777777" w:rsidR="00757692" w:rsidRDefault="00000000">
      <w:pPr>
        <w:pStyle w:val="ListParagraph"/>
        <w:numPr>
          <w:ilvl w:val="0"/>
          <w:numId w:val="3"/>
        </w:numPr>
        <w:spacing w:before="30" w:after="30"/>
      </w:pPr>
      <w:r>
        <w:t>Calculate available PV and wind power from irradiance and wind speed.</w:t>
      </w:r>
    </w:p>
    <w:p w14:paraId="3D6B1EA2" w14:textId="77777777" w:rsidR="00757692" w:rsidRDefault="00000000">
      <w:pPr>
        <w:pStyle w:val="ListParagraph"/>
        <w:numPr>
          <w:ilvl w:val="0"/>
          <w:numId w:val="3"/>
        </w:numPr>
        <w:spacing w:before="30" w:after="30"/>
      </w:pPr>
      <w:r>
        <w:t>Calculate net demand (load minus PV minus wind output).</w:t>
      </w:r>
    </w:p>
    <w:p w14:paraId="5182F621" w14:textId="77777777" w:rsidR="00757692" w:rsidRDefault="00000000">
      <w:pPr>
        <w:pStyle w:val="ListParagraph"/>
        <w:numPr>
          <w:ilvl w:val="0"/>
          <w:numId w:val="3"/>
        </w:numPr>
        <w:spacing w:before="30" w:after="30"/>
      </w:pPr>
      <w:r>
        <w:t>If net demand is positive (deficit): draw from battery, then diesel generator, then grid, based on relative hourly cost.</w:t>
      </w:r>
    </w:p>
    <w:p w14:paraId="2829428E" w14:textId="77777777" w:rsidR="00757692" w:rsidRDefault="00000000">
      <w:pPr>
        <w:pStyle w:val="ListParagraph"/>
        <w:numPr>
          <w:ilvl w:val="0"/>
          <w:numId w:val="3"/>
        </w:numPr>
        <w:spacing w:before="30" w:after="30"/>
      </w:pPr>
      <w:r>
        <w:t>If net demand is negative (surplus): charge battery, then export to grid if NEM is enabled.</w:t>
      </w:r>
    </w:p>
    <w:p w14:paraId="51EB1102" w14:textId="77777777" w:rsidR="00757692" w:rsidRDefault="00000000">
      <w:pPr>
        <w:pStyle w:val="ListParagraph"/>
        <w:numPr>
          <w:ilvl w:val="0"/>
          <w:numId w:val="3"/>
        </w:numPr>
        <w:spacing w:before="30" w:after="30"/>
      </w:pPr>
      <w:r>
        <w:t xml:space="preserve">Track battery SOC, respect </w:t>
      </w:r>
      <w:proofErr w:type="spellStart"/>
      <w:r>
        <w:t>SOC_min</w:t>
      </w:r>
      <w:proofErr w:type="spellEnd"/>
      <w:r>
        <w:t xml:space="preserve">, </w:t>
      </w:r>
      <w:proofErr w:type="spellStart"/>
      <w:r>
        <w:t>SOC_max</w:t>
      </w:r>
      <w:proofErr w:type="spellEnd"/>
      <w:r>
        <w:t>, and charge/discharge current limits.</w:t>
      </w:r>
    </w:p>
    <w:p w14:paraId="41F8683F" w14:textId="77777777" w:rsidR="00757692" w:rsidRDefault="00000000">
      <w:pPr>
        <w:pStyle w:val="ListParagraph"/>
        <w:numPr>
          <w:ilvl w:val="0"/>
          <w:numId w:val="3"/>
        </w:numPr>
        <w:spacing w:before="30" w:after="30"/>
      </w:pPr>
      <w:r>
        <w:t>Track any unmet energy (Ens) toward LPSP calculation.</w:t>
      </w:r>
    </w:p>
    <w:p w14:paraId="71C40FA7" w14:textId="77777777" w:rsidR="00757692" w:rsidRDefault="00757692">
      <w:pPr>
        <w:spacing w:before="80" w:after="40"/>
      </w:pPr>
    </w:p>
    <w:p w14:paraId="0999608C" w14:textId="19A642B3" w:rsidR="00757692" w:rsidRDefault="005E6E8F">
      <w:pPr>
        <w:pStyle w:val="Heading2"/>
      </w:pPr>
      <w:bookmarkStart w:id="57" w:name="_Toc224049120"/>
      <w:r>
        <w:t>8.2 EV</w:t>
      </w:r>
      <w:r w:rsidR="00000000">
        <w:t xml:space="preserve"> Smart Charging and V2X (EMS_EV.py)</w:t>
      </w:r>
      <w:bookmarkEnd w:id="57"/>
    </w:p>
    <w:p w14:paraId="5C199D78" w14:textId="77777777" w:rsidR="00757692" w:rsidRDefault="00000000">
      <w:pPr>
        <w:spacing w:before="60" w:after="60"/>
        <w:jc w:val="both"/>
      </w:pPr>
      <w:r>
        <w:t>When EV = 1, the EMS_EV module adds vehicle-to-home (V2H) and vehicle-to-grid (V2G) capabilities. Key behaviors:</w:t>
      </w:r>
    </w:p>
    <w:p w14:paraId="5DBAF0CA" w14:textId="77777777" w:rsidR="00757692" w:rsidRDefault="00000000">
      <w:pPr>
        <w:pStyle w:val="ListParagraph"/>
        <w:numPr>
          <w:ilvl w:val="0"/>
          <w:numId w:val="2"/>
        </w:numPr>
        <w:spacing w:before="30" w:after="30"/>
      </w:pPr>
      <w:r>
        <w:t>EV is only available to charge or discharge when it is at home (</w:t>
      </w:r>
      <w:proofErr w:type="spellStart"/>
      <w:r>
        <w:t>EV_p</w:t>
      </w:r>
      <w:proofErr w:type="spellEnd"/>
      <w:r>
        <w:t xml:space="preserve"> = 1, determined by departure time Tout, arrival time Tin, and holiday schedule).</w:t>
      </w:r>
    </w:p>
    <w:p w14:paraId="67B45A4F" w14:textId="77777777" w:rsidR="00757692" w:rsidRDefault="00000000">
      <w:pPr>
        <w:pStyle w:val="ListParagraph"/>
        <w:numPr>
          <w:ilvl w:val="0"/>
          <w:numId w:val="2"/>
        </w:numPr>
        <w:spacing w:before="30" w:after="30"/>
      </w:pPr>
      <w:r>
        <w:t xml:space="preserve">Departure planning: the EV must reach </w:t>
      </w:r>
      <w:proofErr w:type="spellStart"/>
      <w:r>
        <w:t>SOC_dep</w:t>
      </w:r>
      <w:proofErr w:type="spellEnd"/>
      <w:r>
        <w:t xml:space="preserve"> before Tout each day.</w:t>
      </w:r>
    </w:p>
    <w:p w14:paraId="0CF97C3E" w14:textId="77777777" w:rsidR="00757692" w:rsidRDefault="00000000">
      <w:pPr>
        <w:pStyle w:val="ListParagraph"/>
        <w:numPr>
          <w:ilvl w:val="0"/>
          <w:numId w:val="2"/>
        </w:numPr>
        <w:spacing w:before="30" w:after="30"/>
      </w:pPr>
      <w:r>
        <w:t>Lookahead arbitrage: SAMA looks ahead at future grid prices to decide whether to discharge the EV battery now (selling to grid or powering the home) or wait. The decision accounts for battery wear cost and round-trip efficiency losses.</w:t>
      </w:r>
    </w:p>
    <w:p w14:paraId="5A200D72" w14:textId="77777777" w:rsidR="00757692" w:rsidRDefault="00000000">
      <w:pPr>
        <w:pStyle w:val="ListParagraph"/>
        <w:numPr>
          <w:ilvl w:val="0"/>
          <w:numId w:val="2"/>
        </w:numPr>
        <w:spacing w:before="30" w:after="30"/>
      </w:pPr>
      <w:r>
        <w:t>Safety buffer: a reserve SOC is maintained based on historical departure patterns and load variability.</w:t>
      </w:r>
    </w:p>
    <w:p w14:paraId="1AB0ADBA" w14:textId="77777777" w:rsidR="00757692" w:rsidRDefault="00000000">
      <w:pPr>
        <w:pStyle w:val="ListParagraph"/>
        <w:numPr>
          <w:ilvl w:val="0"/>
          <w:numId w:val="2"/>
        </w:numPr>
        <w:spacing w:before="30" w:after="30"/>
      </w:pPr>
      <w:r>
        <w:t>V2H discharge is used when it is economically advantageous (current buy price greater than battery wear cost plus discharge losses).</w:t>
      </w:r>
    </w:p>
    <w:p w14:paraId="07056DD9" w14:textId="77777777" w:rsidR="00757692" w:rsidRDefault="00757692">
      <w:pPr>
        <w:spacing w:before="80" w:after="40"/>
      </w:pPr>
    </w:p>
    <w:p w14:paraId="7653D6ED" w14:textId="77777777" w:rsidR="00757692" w:rsidRDefault="00000000">
      <w:pPr>
        <w:spacing w:before="60" w:after="60"/>
        <w:jc w:val="both"/>
      </w:pPr>
      <w:r>
        <w:t>Key EV parameters set in Input_Data.py or the wizard:</w:t>
      </w: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6"/>
        <w:gridCol w:w="1735"/>
        <w:gridCol w:w="5398"/>
      </w:tblGrid>
      <w:tr w:rsidR="00757692" w14:paraId="0CBE7BC3" w14:textId="77777777" w:rsidTr="005617F7">
        <w:tblPrEx>
          <w:tblCellMar>
            <w:top w:w="0" w:type="dxa"/>
            <w:bottom w:w="0" w:type="dxa"/>
          </w:tblCellMar>
        </w:tblPrEx>
        <w:tc>
          <w:tcPr>
            <w:tcW w:w="2946"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9692BAD" w14:textId="77777777" w:rsidR="00757692" w:rsidRDefault="00000000">
            <w:pPr>
              <w:jc w:val="center"/>
            </w:pPr>
            <w:r>
              <w:rPr>
                <w:b/>
                <w:bCs/>
              </w:rPr>
              <w:t>Parameter</w:t>
            </w:r>
          </w:p>
        </w:tc>
        <w:tc>
          <w:tcPr>
            <w:tcW w:w="1735"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22BD3CC7" w14:textId="77777777" w:rsidR="00757692" w:rsidRDefault="00000000">
            <w:pPr>
              <w:jc w:val="center"/>
            </w:pPr>
            <w:r>
              <w:rPr>
                <w:b/>
                <w:bCs/>
              </w:rPr>
              <w:t>Default</w:t>
            </w:r>
          </w:p>
        </w:tc>
        <w:tc>
          <w:tcPr>
            <w:tcW w:w="5398"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0D16938" w14:textId="77777777" w:rsidR="00757692" w:rsidRDefault="00000000">
            <w:pPr>
              <w:jc w:val="center"/>
            </w:pPr>
            <w:r>
              <w:rPr>
                <w:b/>
                <w:bCs/>
              </w:rPr>
              <w:t>Description</w:t>
            </w:r>
          </w:p>
        </w:tc>
      </w:tr>
      <w:tr w:rsidR="00757692" w14:paraId="051F391B" w14:textId="77777777" w:rsidTr="005617F7">
        <w:tblPrEx>
          <w:tblCellMar>
            <w:top w:w="0" w:type="dxa"/>
            <w:bottom w:w="0" w:type="dxa"/>
          </w:tblCellMar>
        </w:tblPrEx>
        <w:tc>
          <w:tcPr>
            <w:tcW w:w="294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9EA955" w14:textId="77777777" w:rsidR="00757692" w:rsidRDefault="00000000">
            <w:proofErr w:type="spellStart"/>
            <w:r>
              <w:t>C_ev</w:t>
            </w:r>
            <w:proofErr w:type="spellEnd"/>
          </w:p>
        </w:tc>
        <w:tc>
          <w:tcPr>
            <w:tcW w:w="173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D2CBEB" w14:textId="77777777" w:rsidR="00757692" w:rsidRDefault="00000000">
            <w:r>
              <w:t>82 kWh</w:t>
            </w:r>
          </w:p>
        </w:tc>
        <w:tc>
          <w:tcPr>
            <w:tcW w:w="53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E5A608" w14:textId="77777777" w:rsidR="00757692" w:rsidRDefault="00000000">
            <w:r>
              <w:t>EV battery total capacity</w:t>
            </w:r>
          </w:p>
        </w:tc>
      </w:tr>
      <w:tr w:rsidR="00757692" w14:paraId="040AC68C" w14:textId="77777777" w:rsidTr="005617F7">
        <w:tblPrEx>
          <w:tblCellMar>
            <w:top w:w="0" w:type="dxa"/>
            <w:bottom w:w="0" w:type="dxa"/>
          </w:tblCellMar>
        </w:tblPrEx>
        <w:tc>
          <w:tcPr>
            <w:tcW w:w="294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DE7D21" w14:textId="77777777" w:rsidR="00757692" w:rsidRDefault="00000000">
            <w:proofErr w:type="spellStart"/>
            <w:r>
              <w:t>SOCe_min</w:t>
            </w:r>
            <w:proofErr w:type="spellEnd"/>
            <w:r>
              <w:t xml:space="preserve"> / </w:t>
            </w:r>
            <w:proofErr w:type="spellStart"/>
            <w:r>
              <w:t>SOCe_max</w:t>
            </w:r>
            <w:proofErr w:type="spellEnd"/>
          </w:p>
        </w:tc>
        <w:tc>
          <w:tcPr>
            <w:tcW w:w="173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73226E" w14:textId="77777777" w:rsidR="00757692" w:rsidRDefault="00000000">
            <w:r>
              <w:t>0.03 / 0.97</w:t>
            </w:r>
          </w:p>
        </w:tc>
        <w:tc>
          <w:tcPr>
            <w:tcW w:w="53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FC9C73" w14:textId="77777777" w:rsidR="00757692" w:rsidRDefault="00000000">
            <w:r>
              <w:t>Minimum and maximum usable SOC fraction</w:t>
            </w:r>
          </w:p>
        </w:tc>
      </w:tr>
      <w:tr w:rsidR="00757692" w14:paraId="28655741" w14:textId="77777777" w:rsidTr="005617F7">
        <w:tblPrEx>
          <w:tblCellMar>
            <w:top w:w="0" w:type="dxa"/>
            <w:bottom w:w="0" w:type="dxa"/>
          </w:tblCellMar>
        </w:tblPrEx>
        <w:tc>
          <w:tcPr>
            <w:tcW w:w="294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6F9B96" w14:textId="77777777" w:rsidR="00757692" w:rsidRDefault="00000000">
            <w:proofErr w:type="spellStart"/>
            <w:r>
              <w:t>Pev_max</w:t>
            </w:r>
            <w:proofErr w:type="spellEnd"/>
          </w:p>
        </w:tc>
        <w:tc>
          <w:tcPr>
            <w:tcW w:w="173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B0A235" w14:textId="77777777" w:rsidR="00757692" w:rsidRDefault="00000000">
            <w:r>
              <w:t>11 kW</w:t>
            </w:r>
          </w:p>
        </w:tc>
        <w:tc>
          <w:tcPr>
            <w:tcW w:w="53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4BA77E" w14:textId="77777777" w:rsidR="00757692" w:rsidRDefault="00000000">
            <w:r>
              <w:t>Maximum charge and discharge power</w:t>
            </w:r>
          </w:p>
        </w:tc>
      </w:tr>
      <w:tr w:rsidR="00757692" w14:paraId="72B9C93A" w14:textId="77777777" w:rsidTr="005617F7">
        <w:tblPrEx>
          <w:tblCellMar>
            <w:top w:w="0" w:type="dxa"/>
            <w:bottom w:w="0" w:type="dxa"/>
          </w:tblCellMar>
        </w:tblPrEx>
        <w:tc>
          <w:tcPr>
            <w:tcW w:w="294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D12138" w14:textId="77777777" w:rsidR="00757692" w:rsidRDefault="00000000">
            <w:proofErr w:type="spellStart"/>
            <w:r>
              <w:t>Range_EV</w:t>
            </w:r>
            <w:proofErr w:type="spellEnd"/>
          </w:p>
        </w:tc>
        <w:tc>
          <w:tcPr>
            <w:tcW w:w="173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F43B8F" w14:textId="77777777" w:rsidR="00757692" w:rsidRDefault="00000000">
            <w:r>
              <w:t>468 km</w:t>
            </w:r>
          </w:p>
        </w:tc>
        <w:tc>
          <w:tcPr>
            <w:tcW w:w="53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9DAB1A" w14:textId="77777777" w:rsidR="00757692" w:rsidRDefault="00000000">
            <w:r>
              <w:t>EV full-charge driving range</w:t>
            </w:r>
          </w:p>
        </w:tc>
      </w:tr>
      <w:tr w:rsidR="00757692" w14:paraId="7FDC2A7F" w14:textId="77777777" w:rsidTr="005617F7">
        <w:tblPrEx>
          <w:tblCellMar>
            <w:top w:w="0" w:type="dxa"/>
            <w:bottom w:w="0" w:type="dxa"/>
          </w:tblCellMar>
        </w:tblPrEx>
        <w:tc>
          <w:tcPr>
            <w:tcW w:w="294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69AC88" w14:textId="77777777" w:rsidR="00757692" w:rsidRDefault="00000000">
            <w:proofErr w:type="spellStart"/>
            <w:r>
              <w:t>Daily_trip</w:t>
            </w:r>
            <w:proofErr w:type="spellEnd"/>
          </w:p>
        </w:tc>
        <w:tc>
          <w:tcPr>
            <w:tcW w:w="173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0CBDFD" w14:textId="77777777" w:rsidR="00757692" w:rsidRDefault="00000000">
            <w:r>
              <w:t>68 km</w:t>
            </w:r>
          </w:p>
        </w:tc>
        <w:tc>
          <w:tcPr>
            <w:tcW w:w="53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E171EB" w14:textId="77777777" w:rsidR="00757692" w:rsidRDefault="00000000">
            <w:r>
              <w:t>Average daily distance driven</w:t>
            </w:r>
          </w:p>
        </w:tc>
      </w:tr>
      <w:tr w:rsidR="00757692" w14:paraId="20877F3C" w14:textId="77777777" w:rsidTr="005617F7">
        <w:tblPrEx>
          <w:tblCellMar>
            <w:top w:w="0" w:type="dxa"/>
            <w:bottom w:w="0" w:type="dxa"/>
          </w:tblCellMar>
        </w:tblPrEx>
        <w:tc>
          <w:tcPr>
            <w:tcW w:w="294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573A15" w14:textId="77777777" w:rsidR="00757692" w:rsidRDefault="00000000">
            <w:proofErr w:type="spellStart"/>
            <w:r>
              <w:t>SOC_dep</w:t>
            </w:r>
            <w:proofErr w:type="spellEnd"/>
          </w:p>
        </w:tc>
        <w:tc>
          <w:tcPr>
            <w:tcW w:w="173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5BF97D" w14:textId="77777777" w:rsidR="00757692" w:rsidRDefault="00000000">
            <w:r>
              <w:t>0.85</w:t>
            </w:r>
          </w:p>
        </w:tc>
        <w:tc>
          <w:tcPr>
            <w:tcW w:w="53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7F23A6" w14:textId="77777777" w:rsidR="00757692" w:rsidRDefault="00000000">
            <w:r>
              <w:t>Required SOC at departure time</w:t>
            </w:r>
          </w:p>
        </w:tc>
      </w:tr>
      <w:tr w:rsidR="00757692" w14:paraId="3AABBA47" w14:textId="77777777" w:rsidTr="005617F7">
        <w:tblPrEx>
          <w:tblCellMar>
            <w:top w:w="0" w:type="dxa"/>
            <w:bottom w:w="0" w:type="dxa"/>
          </w:tblCellMar>
        </w:tblPrEx>
        <w:tc>
          <w:tcPr>
            <w:tcW w:w="294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28D1CE" w14:textId="77777777" w:rsidR="00757692" w:rsidRDefault="00000000">
            <w:r>
              <w:t>Tin / Tout</w:t>
            </w:r>
          </w:p>
        </w:tc>
        <w:tc>
          <w:tcPr>
            <w:tcW w:w="173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05775E" w14:textId="77777777" w:rsidR="00757692" w:rsidRDefault="00000000">
            <w:r>
              <w:t>17 / 8</w:t>
            </w:r>
          </w:p>
        </w:tc>
        <w:tc>
          <w:tcPr>
            <w:tcW w:w="53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C13F72" w14:textId="77777777" w:rsidR="00757692" w:rsidRDefault="00000000">
            <w:r>
              <w:t>Arrival hour (17 = 5 PM) and departure hour (8 = 8 AM)</w:t>
            </w:r>
          </w:p>
        </w:tc>
      </w:tr>
      <w:tr w:rsidR="00757692" w14:paraId="5FC5E6AF" w14:textId="77777777" w:rsidTr="005617F7">
        <w:tblPrEx>
          <w:tblCellMar>
            <w:top w:w="0" w:type="dxa"/>
            <w:bottom w:w="0" w:type="dxa"/>
          </w:tblCellMar>
        </w:tblPrEx>
        <w:tc>
          <w:tcPr>
            <w:tcW w:w="294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1602AB" w14:textId="77777777" w:rsidR="00757692" w:rsidRDefault="00000000">
            <w:proofErr w:type="spellStart"/>
            <w:r>
              <w:lastRenderedPageBreak/>
              <w:t>n_e</w:t>
            </w:r>
            <w:proofErr w:type="spellEnd"/>
          </w:p>
        </w:tc>
        <w:tc>
          <w:tcPr>
            <w:tcW w:w="173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7141E6" w14:textId="77777777" w:rsidR="00757692" w:rsidRDefault="00000000">
            <w:r>
              <w:t>0.9</w:t>
            </w:r>
          </w:p>
        </w:tc>
        <w:tc>
          <w:tcPr>
            <w:tcW w:w="53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F9DDFB" w14:textId="77777777" w:rsidR="00757692" w:rsidRDefault="00000000">
            <w:r>
              <w:t>EV battery round-trip charge efficiency</w:t>
            </w:r>
          </w:p>
        </w:tc>
      </w:tr>
      <w:tr w:rsidR="00757692" w14:paraId="5446E833" w14:textId="77777777" w:rsidTr="005617F7">
        <w:tblPrEx>
          <w:tblCellMar>
            <w:top w:w="0" w:type="dxa"/>
            <w:bottom w:w="0" w:type="dxa"/>
          </w:tblCellMar>
        </w:tblPrEx>
        <w:tc>
          <w:tcPr>
            <w:tcW w:w="294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2FB532" w14:textId="77777777" w:rsidR="00757692" w:rsidRDefault="00000000">
            <w:proofErr w:type="spellStart"/>
            <w:r>
              <w:t>L_EV_dis</w:t>
            </w:r>
            <w:proofErr w:type="spellEnd"/>
          </w:p>
        </w:tc>
        <w:tc>
          <w:tcPr>
            <w:tcW w:w="173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470F0A" w14:textId="77777777" w:rsidR="00757692" w:rsidRDefault="00000000">
            <w:r>
              <w:t>400,000 km</w:t>
            </w:r>
          </w:p>
        </w:tc>
        <w:tc>
          <w:tcPr>
            <w:tcW w:w="53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18BE3C" w14:textId="77777777" w:rsidR="00757692" w:rsidRDefault="00000000">
            <w:r>
              <w:t>EV battery lifetime in total km driven</w:t>
            </w:r>
          </w:p>
        </w:tc>
      </w:tr>
      <w:tr w:rsidR="00757692" w14:paraId="65D274CC" w14:textId="77777777" w:rsidTr="005617F7">
        <w:tblPrEx>
          <w:tblCellMar>
            <w:top w:w="0" w:type="dxa"/>
            <w:bottom w:w="0" w:type="dxa"/>
          </w:tblCellMar>
        </w:tblPrEx>
        <w:tc>
          <w:tcPr>
            <w:tcW w:w="294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46D5A7" w14:textId="77777777" w:rsidR="00757692" w:rsidRDefault="00000000">
            <w:proofErr w:type="spellStart"/>
            <w:r>
              <w:t>treat_special_days_as_home</w:t>
            </w:r>
            <w:proofErr w:type="spellEnd"/>
          </w:p>
        </w:tc>
        <w:tc>
          <w:tcPr>
            <w:tcW w:w="173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7F3B71" w14:textId="77777777" w:rsidR="00757692" w:rsidRDefault="00000000">
            <w:r>
              <w:t>false</w:t>
            </w:r>
          </w:p>
        </w:tc>
        <w:tc>
          <w:tcPr>
            <w:tcW w:w="539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18145F" w14:textId="77777777" w:rsidR="00757692" w:rsidRDefault="00000000">
            <w:r>
              <w:t>If true, holidays are treated as home days for EV presence</w:t>
            </w:r>
          </w:p>
        </w:tc>
      </w:tr>
    </w:tbl>
    <w:p w14:paraId="55D7B2B7" w14:textId="77777777" w:rsidR="00757692" w:rsidRDefault="00757692">
      <w:pPr>
        <w:spacing w:before="80" w:after="40"/>
      </w:pPr>
    </w:p>
    <w:p w14:paraId="4EEFF2F1" w14:textId="7AC576F1" w:rsidR="00757692" w:rsidRDefault="005E6E8F">
      <w:pPr>
        <w:pStyle w:val="Heading2"/>
      </w:pPr>
      <w:bookmarkStart w:id="58" w:name="_Toc224049121"/>
      <w:r>
        <w:t>8.3 Heat</w:t>
      </w:r>
      <w:r w:rsidR="00000000">
        <w:t xml:space="preserve"> Pump Energy Attribution (EMS_HP.py)</w:t>
      </w:r>
      <w:bookmarkEnd w:id="58"/>
    </w:p>
    <w:p w14:paraId="6647E6EF" w14:textId="77777777" w:rsidR="00757692" w:rsidRDefault="00000000">
      <w:pPr>
        <w:spacing w:before="60" w:after="60"/>
        <w:jc w:val="both"/>
      </w:pPr>
      <w:r>
        <w:t>When HP = 1, EMS_HP post-processes the dispatch results to attribute the electricity consumed by the heat pump to heating versus cooling loads. Two methods are used: proportional allocation (based on hourly heating and cooling fractions) and marginal-cost-based assignment. This enables detailed multi-fuel cost accounting that separates electricity costs for space heating from space cooling.</w:t>
      </w:r>
    </w:p>
    <w:p w14:paraId="6F73416D" w14:textId="77777777" w:rsidR="00757692" w:rsidRDefault="00757692">
      <w:pPr>
        <w:spacing w:before="80" w:after="40"/>
      </w:pPr>
    </w:p>
    <w:p w14:paraId="33A1F44D" w14:textId="77777777" w:rsidR="00757692" w:rsidRDefault="00000000">
      <w:pPr>
        <w:pStyle w:val="Heading1"/>
        <w:pBdr>
          <w:bottom w:val="single" w:sz="4" w:space="1" w:color="000000"/>
        </w:pBdr>
      </w:pPr>
      <w:bookmarkStart w:id="59" w:name="_Toc224049122"/>
      <w:r>
        <w:rPr>
          <w:caps/>
        </w:rPr>
        <w:t>9. Component Models</w:t>
      </w:r>
      <w:bookmarkEnd w:id="59"/>
    </w:p>
    <w:p w14:paraId="6725F1A1" w14:textId="7A57D0CF" w:rsidR="00757692" w:rsidRDefault="005E6E8F">
      <w:pPr>
        <w:pStyle w:val="Heading2"/>
      </w:pPr>
      <w:bookmarkStart w:id="60" w:name="_Toc224049123"/>
      <w:r>
        <w:t>9.1 Solar</w:t>
      </w:r>
      <w:r w:rsidR="00000000">
        <w:t xml:space="preserve"> PV</w:t>
      </w:r>
      <w:bookmarkEnd w:id="60"/>
    </w:p>
    <w:p w14:paraId="35B3AE84" w14:textId="77777777" w:rsidR="00757692" w:rsidRDefault="00000000">
      <w:pPr>
        <w:spacing w:before="60" w:after="60"/>
        <w:jc w:val="both"/>
      </w:pPr>
      <w:r>
        <w:t>Hourly PV power output uses a temperature-dependent efficiency model with NOCT-based cell temperature correction:</w:t>
      </w:r>
    </w:p>
    <w:p w14:paraId="493ACF8D" w14:textId="77777777" w:rsidR="00757692" w:rsidRDefault="00000000">
      <w:pPr>
        <w:pStyle w:val="ListParagraph"/>
        <w:numPr>
          <w:ilvl w:val="0"/>
          <w:numId w:val="2"/>
        </w:numPr>
        <w:spacing w:before="30" w:after="30"/>
      </w:pPr>
      <w:r>
        <w:t>Cell temperature is calculated from ambient temperature, NOCT, and irradiance.</w:t>
      </w:r>
    </w:p>
    <w:p w14:paraId="703926A4" w14:textId="77777777" w:rsidR="00757692" w:rsidRDefault="00000000">
      <w:pPr>
        <w:pStyle w:val="ListParagraph"/>
        <w:numPr>
          <w:ilvl w:val="0"/>
          <w:numId w:val="2"/>
        </w:numPr>
        <w:spacing w:before="30" w:after="30"/>
      </w:pPr>
      <w:r>
        <w:t xml:space="preserve">Module efficiency is adjusted for cell temperature using </w:t>
      </w:r>
      <w:proofErr w:type="spellStart"/>
      <w:r>
        <w:t>Tcof</w:t>
      </w:r>
      <w:proofErr w:type="spellEnd"/>
      <w:r>
        <w:t xml:space="preserve"> (temperature coefficient, default -0.3 %/C).</w:t>
      </w:r>
    </w:p>
    <w:p w14:paraId="5B8C5A49" w14:textId="77777777" w:rsidR="00757692" w:rsidRDefault="00000000">
      <w:pPr>
        <w:pStyle w:val="ListParagraph"/>
        <w:numPr>
          <w:ilvl w:val="0"/>
          <w:numId w:val="2"/>
        </w:numPr>
        <w:spacing w:before="30" w:after="30"/>
      </w:pPr>
      <w:r>
        <w:t xml:space="preserve">Output is multiplied by the derating factor </w:t>
      </w:r>
      <w:proofErr w:type="spellStart"/>
      <w:r>
        <w:t>fpv</w:t>
      </w:r>
      <w:proofErr w:type="spellEnd"/>
      <w:r>
        <w:t xml:space="preserve"> (default 0.9) for real-world losses.</w:t>
      </w:r>
    </w:p>
    <w:p w14:paraId="32709456" w14:textId="77777777" w:rsidR="00757692" w:rsidRDefault="00000000">
      <w:pPr>
        <w:pStyle w:val="ListParagraph"/>
        <w:numPr>
          <w:ilvl w:val="0"/>
          <w:numId w:val="2"/>
        </w:numPr>
        <w:spacing w:before="30" w:after="30"/>
      </w:pPr>
      <w:r>
        <w:t xml:space="preserve">The default module rated power is </w:t>
      </w:r>
      <w:proofErr w:type="spellStart"/>
      <w:r>
        <w:t>Ppv_r</w:t>
      </w:r>
      <w:proofErr w:type="spellEnd"/>
      <w:r>
        <w:t xml:space="preserve"> = 1 kW; the optimizer returns the number of modules </w:t>
      </w:r>
      <w:proofErr w:type="spellStart"/>
      <w:r>
        <w:t>Npv</w:t>
      </w:r>
      <w:proofErr w:type="spellEnd"/>
      <w:r>
        <w:t>.</w:t>
      </w:r>
    </w:p>
    <w:p w14:paraId="23F77DB6" w14:textId="77777777" w:rsidR="00757692" w:rsidRDefault="00757692">
      <w:pPr>
        <w:spacing w:before="80" w:after="40"/>
      </w:pPr>
    </w:p>
    <w:p w14:paraId="689E7A1E" w14:textId="168B3FE5" w:rsidR="00757692" w:rsidRDefault="005E6E8F">
      <w:pPr>
        <w:pStyle w:val="Heading2"/>
      </w:pPr>
      <w:bookmarkStart w:id="61" w:name="_Toc224049124"/>
      <w:r>
        <w:t>9.2 Wind</w:t>
      </w:r>
      <w:r w:rsidR="00000000">
        <w:t xml:space="preserve"> Turbine</w:t>
      </w:r>
      <w:bookmarkEnd w:id="61"/>
    </w:p>
    <w:p w14:paraId="22BFCA49" w14:textId="77777777" w:rsidR="00757692" w:rsidRDefault="00000000">
      <w:pPr>
        <w:pStyle w:val="ListParagraph"/>
        <w:numPr>
          <w:ilvl w:val="0"/>
          <w:numId w:val="2"/>
        </w:numPr>
        <w:spacing w:before="30" w:after="30"/>
      </w:pPr>
      <w:r>
        <w:t xml:space="preserve">Hub-height wind speed is calculated from anemometer height h0 to hub height </w:t>
      </w:r>
      <w:proofErr w:type="spellStart"/>
      <w:r>
        <w:t>h_hub</w:t>
      </w:r>
      <w:proofErr w:type="spellEnd"/>
      <w:r>
        <w:t xml:space="preserve"> using a power-law profile with friction coefficient </w:t>
      </w:r>
      <w:proofErr w:type="spellStart"/>
      <w:r>
        <w:t>alfa_wind_turbine</w:t>
      </w:r>
      <w:proofErr w:type="spellEnd"/>
      <w:r>
        <w:t xml:space="preserve"> (default 0.14).</w:t>
      </w:r>
    </w:p>
    <w:p w14:paraId="32C00FE3" w14:textId="77777777" w:rsidR="00757692" w:rsidRDefault="00000000">
      <w:pPr>
        <w:pStyle w:val="ListParagraph"/>
        <w:numPr>
          <w:ilvl w:val="0"/>
          <w:numId w:val="2"/>
        </w:numPr>
        <w:spacing w:before="30" w:after="30"/>
      </w:pPr>
      <w:r>
        <w:t>Power output uses a piecewise model: zero below cut-in speed (</w:t>
      </w:r>
      <w:proofErr w:type="spellStart"/>
      <w:r>
        <w:t>v_cut_in</w:t>
      </w:r>
      <w:proofErr w:type="spellEnd"/>
      <w:r>
        <w:t xml:space="preserve"> = 2.5 m/s), linear ramp to rated power between cut-in and rated speed (</w:t>
      </w:r>
      <w:proofErr w:type="spellStart"/>
      <w:r>
        <w:t>v_rated</w:t>
      </w:r>
      <w:proofErr w:type="spellEnd"/>
      <w:r>
        <w:t xml:space="preserve"> = 9.5 m/s), rated power between rated and cut-out (</w:t>
      </w:r>
      <w:proofErr w:type="spellStart"/>
      <w:r>
        <w:t>v_cut_out</w:t>
      </w:r>
      <w:proofErr w:type="spellEnd"/>
      <w:r>
        <w:t xml:space="preserve"> = 25 m/s), and zero above cut-out.</w:t>
      </w:r>
    </w:p>
    <w:p w14:paraId="0D2E483E" w14:textId="77777777" w:rsidR="00757692" w:rsidRDefault="00000000">
      <w:pPr>
        <w:pStyle w:val="ListParagraph"/>
        <w:numPr>
          <w:ilvl w:val="0"/>
          <w:numId w:val="2"/>
        </w:numPr>
        <w:spacing w:before="30" w:after="30"/>
      </w:pPr>
      <w:r>
        <w:t xml:space="preserve">The default rated power is </w:t>
      </w:r>
      <w:proofErr w:type="spellStart"/>
      <w:r>
        <w:t>Pwt_r</w:t>
      </w:r>
      <w:proofErr w:type="spellEnd"/>
      <w:r>
        <w:t xml:space="preserve"> = 1 kW; the optimizer returns the number of turbines </w:t>
      </w:r>
      <w:proofErr w:type="spellStart"/>
      <w:r>
        <w:t>Nwt</w:t>
      </w:r>
      <w:proofErr w:type="spellEnd"/>
      <w:r>
        <w:t>.</w:t>
      </w:r>
    </w:p>
    <w:p w14:paraId="43961EA8" w14:textId="77777777" w:rsidR="00757692" w:rsidRDefault="00757692">
      <w:pPr>
        <w:spacing w:before="80" w:after="40"/>
      </w:pPr>
    </w:p>
    <w:p w14:paraId="7122EC58" w14:textId="7898F20E" w:rsidR="00757692" w:rsidRDefault="005E6E8F">
      <w:pPr>
        <w:pStyle w:val="Heading2"/>
      </w:pPr>
      <w:bookmarkStart w:id="62" w:name="_Toc224049125"/>
      <w:r>
        <w:t>9.3 Battery</w:t>
      </w:r>
      <w:r w:rsidR="00000000">
        <w:t xml:space="preserve"> Storage</w:t>
      </w:r>
      <w:bookmarkEnd w:id="62"/>
    </w:p>
    <w:p w14:paraId="63D1D996" w14:textId="77777777" w:rsidR="00757692" w:rsidRDefault="00000000">
      <w:pPr>
        <w:spacing w:before="60" w:after="60"/>
        <w:jc w:val="both"/>
      </w:pPr>
      <w:r>
        <w:t>SAMA supports two battery chemistries:</w:t>
      </w:r>
    </w:p>
    <w:p w14:paraId="049545CF" w14:textId="77777777" w:rsidR="00757692" w:rsidRDefault="00000000">
      <w:pPr>
        <w:pStyle w:val="ListParagraph"/>
        <w:numPr>
          <w:ilvl w:val="0"/>
          <w:numId w:val="2"/>
        </w:numPr>
        <w:spacing w:before="30" w:after="30"/>
      </w:pPr>
      <w:r>
        <w:t xml:space="preserve">Li-ion: idealized model with fixed round-trip efficiency </w:t>
      </w:r>
      <w:proofErr w:type="spellStart"/>
      <w:r>
        <w:t>ef_bat_Li</w:t>
      </w:r>
      <w:proofErr w:type="spellEnd"/>
      <w:r>
        <w:t xml:space="preserve"> (default 0.90), maximum charge current </w:t>
      </w:r>
      <w:proofErr w:type="spellStart"/>
      <w:r>
        <w:t>Ich_max_Li_ion</w:t>
      </w:r>
      <w:proofErr w:type="spellEnd"/>
      <w:r>
        <w:t xml:space="preserve">, maximum discharge current </w:t>
      </w:r>
      <w:proofErr w:type="spellStart"/>
      <w:r>
        <w:t>Idch_max_Li_ion</w:t>
      </w:r>
      <w:proofErr w:type="spellEnd"/>
      <w:r>
        <w:t xml:space="preserve">, lifetime throughput </w:t>
      </w:r>
      <w:proofErr w:type="spellStart"/>
      <w:r>
        <w:t>Q_lifetime_Li</w:t>
      </w:r>
      <w:proofErr w:type="spellEnd"/>
      <w:r>
        <w:t xml:space="preserve"> (default 3,000 kWh per unit), and nominal capacity </w:t>
      </w:r>
      <w:proofErr w:type="spellStart"/>
      <w:r>
        <w:t>Cnom_Li</w:t>
      </w:r>
      <w:proofErr w:type="spellEnd"/>
      <w:r>
        <w:t>.</w:t>
      </w:r>
    </w:p>
    <w:p w14:paraId="6DA3C268" w14:textId="77777777" w:rsidR="00757692" w:rsidRDefault="00000000">
      <w:pPr>
        <w:pStyle w:val="ListParagraph"/>
        <w:numPr>
          <w:ilvl w:val="0"/>
          <w:numId w:val="2"/>
        </w:numPr>
        <w:spacing w:before="30" w:after="30"/>
      </w:pPr>
      <w:r>
        <w:t xml:space="preserve">Lead-acid: KiBaM (Kinetic Battery Model) with capacity ratio c and storage rate constant </w:t>
      </w:r>
      <w:proofErr w:type="spellStart"/>
      <w:r>
        <w:t>k_lead_acid</w:t>
      </w:r>
      <w:proofErr w:type="spellEnd"/>
      <w:r>
        <w:t xml:space="preserve">, maximum charge current </w:t>
      </w:r>
      <w:proofErr w:type="spellStart"/>
      <w:r>
        <w:t>Ich_max_leadacid</w:t>
      </w:r>
      <w:proofErr w:type="spellEnd"/>
      <w:r>
        <w:t xml:space="preserve">, and lifetime throughput </w:t>
      </w:r>
      <w:proofErr w:type="spellStart"/>
      <w:r>
        <w:t>Q_lifetime_leadacid</w:t>
      </w:r>
      <w:proofErr w:type="spellEnd"/>
      <w:r>
        <w:t xml:space="preserve"> (default 8,000 kWh per unit).</w:t>
      </w:r>
    </w:p>
    <w:p w14:paraId="3E65F011" w14:textId="77777777" w:rsidR="00757692" w:rsidRDefault="00757692">
      <w:pPr>
        <w:spacing w:before="80" w:after="40"/>
      </w:pPr>
    </w:p>
    <w:p w14:paraId="67B77F62" w14:textId="77777777" w:rsidR="00757692" w:rsidRDefault="00000000">
      <w:pPr>
        <w:spacing w:before="60" w:after="60"/>
        <w:jc w:val="both"/>
      </w:pPr>
      <w:r>
        <w:lastRenderedPageBreak/>
        <w:t xml:space="preserve">Both types use </w:t>
      </w:r>
      <w:proofErr w:type="spellStart"/>
      <w:r>
        <w:t>SOC_min</w:t>
      </w:r>
      <w:proofErr w:type="spellEnd"/>
      <w:r>
        <w:t xml:space="preserve"> (default 0.1) and </w:t>
      </w:r>
      <w:proofErr w:type="spellStart"/>
      <w:r>
        <w:t>SOC_max</w:t>
      </w:r>
      <w:proofErr w:type="spellEnd"/>
      <w:r>
        <w:t xml:space="preserve"> (default 1.0) to bound the state of charge. The battery rated capacity </w:t>
      </w:r>
      <w:proofErr w:type="spellStart"/>
      <w:r>
        <w:t>Cbt_r</w:t>
      </w:r>
      <w:proofErr w:type="spellEnd"/>
      <w:r>
        <w:t xml:space="preserve"> is derived from the cell voltage and nominal capacity.</w:t>
      </w:r>
    </w:p>
    <w:p w14:paraId="059ED02F" w14:textId="77777777" w:rsidR="00757692" w:rsidRDefault="00757692">
      <w:pPr>
        <w:spacing w:before="80" w:after="40"/>
      </w:pPr>
    </w:p>
    <w:p w14:paraId="38A55F09" w14:textId="56773AB7" w:rsidR="00757692" w:rsidRDefault="005E6E8F">
      <w:pPr>
        <w:pStyle w:val="Heading2"/>
      </w:pPr>
      <w:bookmarkStart w:id="63" w:name="_Toc224049126"/>
      <w:r>
        <w:t>9.4 Diesel</w:t>
      </w:r>
      <w:r w:rsidR="00000000">
        <w:t xml:space="preserve"> Generator</w:t>
      </w:r>
      <w:bookmarkEnd w:id="63"/>
    </w:p>
    <w:p w14:paraId="3B3BAC72" w14:textId="77777777" w:rsidR="00757692" w:rsidRDefault="00000000">
      <w:pPr>
        <w:spacing w:before="60" w:after="60"/>
        <w:jc w:val="both"/>
      </w:pPr>
      <w:r>
        <w:t xml:space="preserve">Fuel consumption is modeled as an affine function of output power: F = a * Prated + b * </w:t>
      </w:r>
      <w:proofErr w:type="spellStart"/>
      <w:r>
        <w:t>P_output</w:t>
      </w:r>
      <w:proofErr w:type="spellEnd"/>
      <w:r>
        <w:t xml:space="preserve"> (L/hr). Parameters a = 0.4388 and b = 0.1097 are default values. The minimum loading ratio LR_DG (default 0.25) prevents the generator from running at very low fractions of rated capacity. Emissions per litre of fuel are set by CO2, CO, NOx, and SO2.</w:t>
      </w:r>
    </w:p>
    <w:p w14:paraId="7B535286" w14:textId="77777777" w:rsidR="00757692" w:rsidRDefault="00757692">
      <w:pPr>
        <w:spacing w:before="80" w:after="40"/>
      </w:pPr>
    </w:p>
    <w:p w14:paraId="4691D8F6" w14:textId="230E6DA5" w:rsidR="00757692" w:rsidRDefault="005E6E8F">
      <w:pPr>
        <w:pStyle w:val="Heading2"/>
      </w:pPr>
      <w:bookmarkStart w:id="64" w:name="_Toc224049127"/>
      <w:r>
        <w:t>9.5 Heat</w:t>
      </w:r>
      <w:r w:rsidR="00000000">
        <w:t xml:space="preserve"> Pump Models</w:t>
      </w:r>
      <w:bookmarkEnd w:id="64"/>
    </w:p>
    <w:p w14:paraId="643D3FFD" w14:textId="77777777" w:rsidR="00757692" w:rsidRDefault="00000000">
      <w:pPr>
        <w:spacing w:before="60" w:after="60"/>
        <w:jc w:val="both"/>
      </w:pPr>
      <w:r>
        <w:t>SAMA includes black-box models for two heat pump brands:</w:t>
      </w:r>
    </w:p>
    <w:p w14:paraId="1CCCB8F6" w14:textId="77777777" w:rsidR="00757692" w:rsidRDefault="00000000">
      <w:pPr>
        <w:pStyle w:val="ListParagraph"/>
        <w:numPr>
          <w:ilvl w:val="0"/>
          <w:numId w:val="2"/>
        </w:numPr>
        <w:spacing w:before="30" w:after="30"/>
      </w:pPr>
      <w:r>
        <w:t>Goodman (BB_HP_Goodman.py): Uses manufacturer data to compute hourly electric consumption for space heating and cooling as a function of outdoor ambient temperature and building thermal load (</w:t>
      </w:r>
      <w:proofErr w:type="spellStart"/>
      <w:r>
        <w:t>Hload</w:t>
      </w:r>
      <w:proofErr w:type="spellEnd"/>
      <w:r>
        <w:t xml:space="preserve">, </w:t>
      </w:r>
      <w:proofErr w:type="spellStart"/>
      <w:r>
        <w:t>Cload</w:t>
      </w:r>
      <w:proofErr w:type="spellEnd"/>
      <w:r>
        <w:t>). Returns COP curves for heating and cooling modes.</w:t>
      </w:r>
    </w:p>
    <w:p w14:paraId="74E065FE" w14:textId="77777777" w:rsidR="00757692" w:rsidRDefault="00000000">
      <w:pPr>
        <w:pStyle w:val="ListParagraph"/>
        <w:numPr>
          <w:ilvl w:val="0"/>
          <w:numId w:val="2"/>
        </w:numPr>
        <w:spacing w:before="30" w:after="30"/>
      </w:pPr>
      <w:r>
        <w:t xml:space="preserve">Bosch (BB_HP_Bosch.py): Same structure as the Goodman model but using Bosch manufacturer data. Select using </w:t>
      </w:r>
      <w:proofErr w:type="spellStart"/>
      <w:r>
        <w:t>HP_brand</w:t>
      </w:r>
      <w:proofErr w:type="spellEnd"/>
      <w:r>
        <w:t xml:space="preserve"> = 'Bosch' or </w:t>
      </w:r>
      <w:proofErr w:type="spellStart"/>
      <w:r>
        <w:t>HP_brand</w:t>
      </w:r>
      <w:proofErr w:type="spellEnd"/>
      <w:r>
        <w:t xml:space="preserve"> = 'Goodman'.</w:t>
      </w:r>
    </w:p>
    <w:p w14:paraId="5FB5BD0E" w14:textId="77777777" w:rsidR="00757692" w:rsidRDefault="00757692">
      <w:pPr>
        <w:spacing w:before="80" w:after="40"/>
      </w:pPr>
    </w:p>
    <w:p w14:paraId="5A229E9F" w14:textId="77777777" w:rsidR="00757692" w:rsidRDefault="00000000">
      <w:pPr>
        <w:spacing w:before="60" w:after="60"/>
        <w:jc w:val="both"/>
      </w:pPr>
      <w:r>
        <w:t>Both models read lookup data from the content/ folder (</w:t>
      </w:r>
      <w:proofErr w:type="spellStart"/>
      <w:r>
        <w:t>HP_Bosch</w:t>
      </w:r>
      <w:proofErr w:type="spellEnd"/>
      <w:r>
        <w:t xml:space="preserve">/ and </w:t>
      </w:r>
      <w:proofErr w:type="spellStart"/>
      <w:r>
        <w:t>HP_Goodman</w:t>
      </w:r>
      <w:proofErr w:type="spellEnd"/>
      <w:r>
        <w:t>/ subdirectories containing Excel data files).</w:t>
      </w:r>
    </w:p>
    <w:p w14:paraId="7D2C201C" w14:textId="77777777" w:rsidR="00757692" w:rsidRDefault="00757692">
      <w:pPr>
        <w:spacing w:before="80" w:after="40"/>
      </w:pPr>
    </w:p>
    <w:p w14:paraId="20D8D706" w14:textId="77777777" w:rsidR="00757692" w:rsidRDefault="00000000">
      <w:r>
        <w:br w:type="page"/>
      </w:r>
    </w:p>
    <w:p w14:paraId="39BDB69B" w14:textId="77777777" w:rsidR="00757692" w:rsidRDefault="00000000">
      <w:pPr>
        <w:pStyle w:val="Heading1"/>
        <w:pBdr>
          <w:bottom w:val="single" w:sz="4" w:space="1" w:color="000000"/>
        </w:pBdr>
      </w:pPr>
      <w:bookmarkStart w:id="65" w:name="_Toc224049128"/>
      <w:r>
        <w:rPr>
          <w:caps/>
        </w:rPr>
        <w:lastRenderedPageBreak/>
        <w:t>10. Financial Model</w:t>
      </w:r>
      <w:bookmarkEnd w:id="65"/>
    </w:p>
    <w:p w14:paraId="3E131F57" w14:textId="06931E54" w:rsidR="00757692" w:rsidRDefault="005E6E8F">
      <w:pPr>
        <w:pStyle w:val="Heading2"/>
      </w:pPr>
      <w:bookmarkStart w:id="66" w:name="_Toc224049129"/>
      <w:r>
        <w:t>10.1 Net</w:t>
      </w:r>
      <w:r w:rsidR="00000000">
        <w:t xml:space="preserve"> Present Cost (NPC)</w:t>
      </w:r>
      <w:bookmarkEnd w:id="66"/>
    </w:p>
    <w:p w14:paraId="7EA62DEF" w14:textId="77777777" w:rsidR="00757692" w:rsidRDefault="00000000">
      <w:pPr>
        <w:spacing w:before="60" w:after="60"/>
        <w:jc w:val="both"/>
      </w:pPr>
      <w:r>
        <w:t>NPC is the total 25-year lifecycle cost of the hybrid energy system in today's dollars. It includes:</w:t>
      </w:r>
    </w:p>
    <w:p w14:paraId="483D2827" w14:textId="77777777" w:rsidR="00757692" w:rsidRDefault="00000000">
      <w:pPr>
        <w:pStyle w:val="ListParagraph"/>
        <w:numPr>
          <w:ilvl w:val="0"/>
          <w:numId w:val="2"/>
        </w:numPr>
        <w:spacing w:before="30" w:after="30"/>
      </w:pPr>
      <w:r>
        <w:t>Initial capital cost (</w:t>
      </w:r>
      <w:proofErr w:type="spellStart"/>
      <w:r>
        <w:t>I_Cost</w:t>
      </w:r>
      <w:proofErr w:type="spellEnd"/>
      <w:r>
        <w:t xml:space="preserve">): PV, WT, DG, battery, inverter, charger, engineering costs, heat pump, EV battery, NEM connection fee, reduced by RE incentives and multiplied by (1 + </w:t>
      </w:r>
      <w:proofErr w:type="spellStart"/>
      <w:r>
        <w:t>System_Tax</w:t>
      </w:r>
      <w:proofErr w:type="spellEnd"/>
      <w:r>
        <w:t>).</w:t>
      </w:r>
    </w:p>
    <w:p w14:paraId="6D3A4398" w14:textId="77777777" w:rsidR="00757692" w:rsidRDefault="00000000">
      <w:pPr>
        <w:pStyle w:val="ListParagraph"/>
        <w:numPr>
          <w:ilvl w:val="0"/>
          <w:numId w:val="2"/>
        </w:numPr>
        <w:spacing w:before="30" w:after="30"/>
      </w:pPr>
      <w:r>
        <w:t>Replacement costs (</w:t>
      </w:r>
      <w:proofErr w:type="spellStart"/>
      <w:r>
        <w:t>R_Cost</w:t>
      </w:r>
      <w:proofErr w:type="spellEnd"/>
      <w:r>
        <w:t>): scheduled component replacements over the project lifetime, discounted to present value.</w:t>
      </w:r>
    </w:p>
    <w:p w14:paraId="6F401FD8" w14:textId="77777777" w:rsidR="00757692" w:rsidRDefault="00000000">
      <w:pPr>
        <w:pStyle w:val="ListParagraph"/>
        <w:numPr>
          <w:ilvl w:val="0"/>
          <w:numId w:val="2"/>
        </w:numPr>
        <w:spacing w:before="30" w:after="30"/>
      </w:pPr>
      <w:r>
        <w:t>O&amp;M costs (</w:t>
      </w:r>
      <w:proofErr w:type="spellStart"/>
      <w:r>
        <w:t>MO_Cost</w:t>
      </w:r>
      <w:proofErr w:type="spellEnd"/>
      <w:r>
        <w:t>): annual operations and maintenance costs for all components, escalated and discounted.</w:t>
      </w:r>
    </w:p>
    <w:p w14:paraId="0A12849A" w14:textId="77777777" w:rsidR="00757692" w:rsidRDefault="00000000">
      <w:pPr>
        <w:pStyle w:val="ListParagraph"/>
        <w:numPr>
          <w:ilvl w:val="0"/>
          <w:numId w:val="2"/>
        </w:numPr>
        <w:spacing w:before="30" w:after="30"/>
      </w:pPr>
      <w:r>
        <w:t>Fuel cost (</w:t>
      </w:r>
      <w:proofErr w:type="spellStart"/>
      <w:r>
        <w:t>C_Fu</w:t>
      </w:r>
      <w:proofErr w:type="spellEnd"/>
      <w:r>
        <w:t xml:space="preserve">): diesel generator fuel cost, escalated by </w:t>
      </w:r>
      <w:proofErr w:type="spellStart"/>
      <w:r>
        <w:t>C_fuel_adj_rate</w:t>
      </w:r>
      <w:proofErr w:type="spellEnd"/>
      <w:r>
        <w:t xml:space="preserve"> and discounted.</w:t>
      </w:r>
    </w:p>
    <w:p w14:paraId="0375C76A" w14:textId="77777777" w:rsidR="00757692" w:rsidRDefault="00000000">
      <w:pPr>
        <w:pStyle w:val="ListParagraph"/>
        <w:numPr>
          <w:ilvl w:val="0"/>
          <w:numId w:val="2"/>
        </w:numPr>
        <w:spacing w:before="30" w:after="30"/>
      </w:pPr>
      <w:r>
        <w:t>Grid electricity cost (</w:t>
      </w:r>
      <w:proofErr w:type="spellStart"/>
      <w:r>
        <w:t>Grid_Cost_net</w:t>
      </w:r>
      <w:proofErr w:type="spellEnd"/>
      <w:r>
        <w:t xml:space="preserve">): annual grid purchases at tariff rates, escalated by </w:t>
      </w:r>
      <w:proofErr w:type="spellStart"/>
      <w:r>
        <w:t>Grid_escalation_rate</w:t>
      </w:r>
      <w:proofErr w:type="spellEnd"/>
      <w:r>
        <w:t xml:space="preserve"> and discounted. NEM credits and grid credits are subtracted.</w:t>
      </w:r>
    </w:p>
    <w:p w14:paraId="586FDB37" w14:textId="77777777" w:rsidR="00757692" w:rsidRDefault="00000000">
      <w:pPr>
        <w:pStyle w:val="ListParagraph"/>
        <w:numPr>
          <w:ilvl w:val="0"/>
          <w:numId w:val="2"/>
        </w:numPr>
        <w:spacing w:before="30" w:after="30"/>
      </w:pPr>
      <w:r>
        <w:t>Salvage value: remaining value of components at end of project life.</w:t>
      </w:r>
    </w:p>
    <w:p w14:paraId="56399F2D" w14:textId="77777777" w:rsidR="00757692" w:rsidRDefault="00757692">
      <w:pPr>
        <w:spacing w:before="80" w:after="40"/>
      </w:pPr>
    </w:p>
    <w:p w14:paraId="7B9C6526" w14:textId="77777777" w:rsidR="00757692" w:rsidRDefault="00000000">
      <w:pPr>
        <w:spacing w:before="60" w:after="60"/>
        <w:jc w:val="both"/>
      </w:pPr>
      <w:r>
        <w:t>NPC = (</w:t>
      </w:r>
      <w:proofErr w:type="spellStart"/>
      <w:r>
        <w:t>I_Cost</w:t>
      </w:r>
      <w:proofErr w:type="spellEnd"/>
      <w:r>
        <w:t xml:space="preserve"> + sum(</w:t>
      </w:r>
      <w:proofErr w:type="spellStart"/>
      <w:r>
        <w:t>R_Cost</w:t>
      </w:r>
      <w:proofErr w:type="spellEnd"/>
      <w:r>
        <w:t xml:space="preserve">) + </w:t>
      </w:r>
      <w:proofErr w:type="gramStart"/>
      <w:r>
        <w:t>sum(</w:t>
      </w:r>
      <w:proofErr w:type="spellStart"/>
      <w:proofErr w:type="gramEnd"/>
      <w:r>
        <w:t>MO_Cost</w:t>
      </w:r>
      <w:proofErr w:type="spellEnd"/>
      <w:r>
        <w:t>) + sum(</w:t>
      </w:r>
      <w:proofErr w:type="spellStart"/>
      <w:r>
        <w:t>C_Fu</w:t>
      </w:r>
      <w:proofErr w:type="spellEnd"/>
      <w:r>
        <w:t xml:space="preserve">) - </w:t>
      </w:r>
      <w:proofErr w:type="gramStart"/>
      <w:r>
        <w:t>sum(</w:t>
      </w:r>
      <w:proofErr w:type="gramEnd"/>
      <w:r>
        <w:t xml:space="preserve">Salvage)) * (1 + </w:t>
      </w:r>
      <w:proofErr w:type="spellStart"/>
      <w:r>
        <w:t>System_Tax</w:t>
      </w:r>
      <w:proofErr w:type="spellEnd"/>
      <w:r>
        <w:t xml:space="preserve">) + </w:t>
      </w:r>
      <w:proofErr w:type="gramStart"/>
      <w:r>
        <w:t>sum(</w:t>
      </w:r>
      <w:proofErr w:type="spellStart"/>
      <w:proofErr w:type="gramEnd"/>
      <w:r>
        <w:t>Grid_Cost_net</w:t>
      </w:r>
      <w:proofErr w:type="spellEnd"/>
      <w:r>
        <w:t>) + sum(</w:t>
      </w:r>
      <w:proofErr w:type="spellStart"/>
      <w:r>
        <w:t>gHeating_Cost</w:t>
      </w:r>
      <w:proofErr w:type="spellEnd"/>
      <w:r>
        <w:t>)</w:t>
      </w:r>
    </w:p>
    <w:p w14:paraId="39E160E9" w14:textId="77777777" w:rsidR="00757692" w:rsidRDefault="00757692">
      <w:pPr>
        <w:spacing w:before="80" w:after="40"/>
      </w:pPr>
    </w:p>
    <w:p w14:paraId="164F9919" w14:textId="5FC69394" w:rsidR="00757692" w:rsidRDefault="005E6E8F">
      <w:pPr>
        <w:pStyle w:val="Heading2"/>
      </w:pPr>
      <w:bookmarkStart w:id="67" w:name="_Toc224049130"/>
      <w:r>
        <w:t>10.2 Levelized</w:t>
      </w:r>
      <w:r w:rsidR="00000000">
        <w:t xml:space="preserve"> Cost of Energy (LCOE)</w:t>
      </w:r>
      <w:bookmarkEnd w:id="67"/>
    </w:p>
    <w:p w14:paraId="06B10E61" w14:textId="77777777" w:rsidR="00757692" w:rsidRDefault="00000000">
      <w:pPr>
        <w:spacing w:before="60" w:after="60"/>
        <w:jc w:val="both"/>
      </w:pPr>
      <w:r>
        <w:t xml:space="preserve">LCOE = CRF * NPC / </w:t>
      </w:r>
      <w:proofErr w:type="spellStart"/>
      <w:r>
        <w:t>E_tot</w:t>
      </w:r>
      <w:proofErr w:type="spellEnd"/>
      <w:r>
        <w:t xml:space="preserve">, where CRF is the capital recovery factor derived from the real discount rate </w:t>
      </w:r>
      <w:proofErr w:type="spellStart"/>
      <w:r>
        <w:t>ir</w:t>
      </w:r>
      <w:proofErr w:type="spellEnd"/>
      <w:r>
        <w:t xml:space="preserve"> and project lifetime n, and </w:t>
      </w:r>
      <w:proofErr w:type="spellStart"/>
      <w:r>
        <w:t>E_tot</w:t>
      </w:r>
      <w:proofErr w:type="spellEnd"/>
      <w:r>
        <w:t xml:space="preserve"> is the total discounted energy supplied over the project lifetime (including EV charging and thermal energy from the heat pump).</w:t>
      </w:r>
    </w:p>
    <w:p w14:paraId="51815EDA" w14:textId="77777777" w:rsidR="00757692" w:rsidRDefault="00757692">
      <w:pPr>
        <w:spacing w:before="80" w:after="40"/>
      </w:pPr>
    </w:p>
    <w:p w14:paraId="6B20B333" w14:textId="25EA6FE0" w:rsidR="00757692" w:rsidRDefault="005E6E8F">
      <w:pPr>
        <w:pStyle w:val="Heading2"/>
      </w:pPr>
      <w:bookmarkStart w:id="68" w:name="_Toc224049131"/>
      <w:r>
        <w:t>10.3 Levelized</w:t>
      </w:r>
      <w:r w:rsidR="00000000">
        <w:t xml:space="preserve"> Emissions (LEM)</w:t>
      </w:r>
      <w:bookmarkEnd w:id="68"/>
    </w:p>
    <w:p w14:paraId="60879BD8" w14:textId="77777777" w:rsidR="00757692" w:rsidRDefault="00000000">
      <w:pPr>
        <w:spacing w:before="60" w:after="60"/>
        <w:jc w:val="both"/>
      </w:pPr>
      <w:r>
        <w:t xml:space="preserve">LEM is computed when EM = 1. It is the total lifecycle emissions (from diesel generation and grid-sourced electricity) normalized by total supplied energy. Emission factors CO2, CO, NOx, SO2 (kg/L of diesel) and E_CO2, E_SO2, </w:t>
      </w:r>
      <w:proofErr w:type="spellStart"/>
      <w:r>
        <w:t>E_NOx</w:t>
      </w:r>
      <w:proofErr w:type="spellEnd"/>
      <w:r>
        <w:t xml:space="preserve"> (kg/kWh of grid electricity) are user-specified.</w:t>
      </w:r>
    </w:p>
    <w:p w14:paraId="4D729219" w14:textId="77777777" w:rsidR="00757692" w:rsidRDefault="00757692">
      <w:pPr>
        <w:spacing w:before="80" w:after="40"/>
      </w:pPr>
    </w:p>
    <w:p w14:paraId="3F5BA0C0" w14:textId="088D5905" w:rsidR="00757692" w:rsidRDefault="005E6E8F">
      <w:pPr>
        <w:pStyle w:val="Heading2"/>
      </w:pPr>
      <w:bookmarkStart w:id="69" w:name="_Toc224049132"/>
      <w:r>
        <w:t>10.4 25</w:t>
      </w:r>
      <w:r w:rsidR="00000000">
        <w:t>-Year Cash Flow Projection</w:t>
      </w:r>
      <w:bookmarkEnd w:id="69"/>
    </w:p>
    <w:p w14:paraId="3932AD28" w14:textId="77777777" w:rsidR="00757692" w:rsidRDefault="00000000">
      <w:pPr>
        <w:spacing w:before="60" w:after="60"/>
        <w:jc w:val="both"/>
      </w:pPr>
      <w:r>
        <w:t xml:space="preserve">The financial model projects cash flows year by year over the n-year project lifetime. Grid electricity prices are escalated using </w:t>
      </w:r>
      <w:proofErr w:type="spellStart"/>
      <w:r>
        <w:t>Grid_escalation_rate</w:t>
      </w:r>
      <w:proofErr w:type="spellEnd"/>
      <w:r>
        <w:t xml:space="preserve"> (array of 25 annual percentages). Natural gas prices are escalated using </w:t>
      </w:r>
      <w:proofErr w:type="spellStart"/>
      <w:r>
        <w:t>Grid_escalation_rate_NG</w:t>
      </w:r>
      <w:proofErr w:type="spellEnd"/>
      <w:r>
        <w:t xml:space="preserve">. Component replacements are scheduled at multiples of their lifetimes (L_PV, L_WT, L_B, L_I, L_CH, L_HP, L_EV). The </w:t>
      </w:r>
      <w:proofErr w:type="spellStart"/>
      <w:r>
        <w:t>Advanced_multi_cashflow</w:t>
      </w:r>
      <w:proofErr w:type="spellEnd"/>
      <w:r>
        <w:t xml:space="preserve"> module generates multi-run comparison charts when </w:t>
      </w:r>
      <w:proofErr w:type="spellStart"/>
      <w:r>
        <w:t>Cash_Flow_adv</w:t>
      </w:r>
      <w:proofErr w:type="spellEnd"/>
      <w:r>
        <w:t xml:space="preserve"> = 1 and </w:t>
      </w:r>
      <w:proofErr w:type="spellStart"/>
      <w:r>
        <w:t>Run_Time</w:t>
      </w:r>
      <w:proofErr w:type="spellEnd"/>
      <w:r>
        <w:t xml:space="preserve"> &gt; 1.</w:t>
      </w:r>
    </w:p>
    <w:p w14:paraId="6829B557" w14:textId="77777777" w:rsidR="00757692" w:rsidRDefault="00757692">
      <w:pPr>
        <w:spacing w:before="80" w:after="40"/>
      </w:pPr>
    </w:p>
    <w:p w14:paraId="231EB455" w14:textId="77777777" w:rsidR="00757692" w:rsidRDefault="00000000">
      <w:pPr>
        <w:pStyle w:val="Heading1"/>
        <w:pBdr>
          <w:bottom w:val="single" w:sz="4" w:space="1" w:color="000000"/>
        </w:pBdr>
      </w:pPr>
      <w:bookmarkStart w:id="70" w:name="_Toc224049133"/>
      <w:r>
        <w:rPr>
          <w:caps/>
        </w:rPr>
        <w:t>11. Bundled Data Files (content/ folder)</w:t>
      </w:r>
      <w:bookmarkEnd w:id="70"/>
    </w:p>
    <w:p w14:paraId="6BF8DFAB" w14:textId="77777777" w:rsidR="00757692" w:rsidRDefault="00000000">
      <w:pPr>
        <w:spacing w:before="60" w:after="60"/>
        <w:jc w:val="both"/>
      </w:pPr>
      <w:r>
        <w:t xml:space="preserve">The following data files are bundled with the SAMA package in the </w:t>
      </w:r>
      <w:proofErr w:type="spellStart"/>
      <w:r>
        <w:t>sama</w:t>
      </w:r>
      <w:proofErr w:type="spellEnd"/>
      <w:r>
        <w:t xml:space="preserve">/content/ directory and can be accessed via </w:t>
      </w:r>
      <w:proofErr w:type="spellStart"/>
      <w:r>
        <w:t>get_content_</w:t>
      </w:r>
      <w:proofErr w:type="gramStart"/>
      <w:r>
        <w:t>path</w:t>
      </w:r>
      <w:proofErr w:type="spellEnd"/>
      <w:r>
        <w:t>(</w:t>
      </w:r>
      <w:proofErr w:type="gramEnd"/>
      <w:r>
        <w:t>):</w:t>
      </w:r>
    </w:p>
    <w:p w14:paraId="45A98534" w14:textId="77777777" w:rsidR="00757692" w:rsidRDefault="00757692">
      <w:pPr>
        <w:spacing w:before="80" w:after="4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3"/>
        <w:gridCol w:w="7206"/>
      </w:tblGrid>
      <w:tr w:rsidR="00757692" w14:paraId="7BEFBC99"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367ECE4" w14:textId="77777777" w:rsidR="00757692" w:rsidRDefault="00000000">
            <w:pPr>
              <w:jc w:val="center"/>
            </w:pPr>
            <w:r>
              <w:rPr>
                <w:b/>
                <w:bCs/>
              </w:rPr>
              <w:lastRenderedPageBreak/>
              <w:t>File</w:t>
            </w:r>
          </w:p>
        </w:tc>
        <w:tc>
          <w:tcPr>
            <w:tcW w:w="7206"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4F7A7DE" w14:textId="77777777" w:rsidR="00757692" w:rsidRDefault="00000000">
            <w:pPr>
              <w:jc w:val="center"/>
            </w:pPr>
            <w:r>
              <w:rPr>
                <w:b/>
                <w:bCs/>
              </w:rPr>
              <w:t>Description</w:t>
            </w:r>
          </w:p>
        </w:tc>
      </w:tr>
      <w:tr w:rsidR="00757692" w14:paraId="4E0CAFE8"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232854" w14:textId="77777777" w:rsidR="00757692" w:rsidRDefault="00000000">
            <w:r>
              <w:t>Eload.csv</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CEE3F9" w14:textId="77777777" w:rsidR="00757692" w:rsidRDefault="00000000">
            <w:r>
              <w:t>Sample hourly electrical load profile (8,760 rows, kW) for a representative building in London, Ontario</w:t>
            </w:r>
          </w:p>
        </w:tc>
      </w:tr>
      <w:tr w:rsidR="00757692" w14:paraId="3F34D9A0"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C53910" w14:textId="77777777" w:rsidR="00757692" w:rsidRDefault="00000000">
            <w:r>
              <w:t>Eload_daily.csv</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2AF63A" w14:textId="77777777" w:rsidR="00757692" w:rsidRDefault="00000000">
            <w:r>
              <w:t>Sample daily electrical load profile (24 rows) for generic load scaling</w:t>
            </w:r>
          </w:p>
        </w:tc>
      </w:tr>
      <w:tr w:rsidR="00757692" w14:paraId="2B66E6CA"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8D9EB2" w14:textId="77777777" w:rsidR="00757692" w:rsidRDefault="00000000">
            <w:r>
              <w:t>METEO.csv</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0E0F1E" w14:textId="77777777" w:rsidR="00757692" w:rsidRDefault="00000000">
            <w:r>
              <w:t>SAM NSRDB meteorological data for London, Ontario. Columns include GHI, DNI, DHI, temperature, wind speed, and pressure</w:t>
            </w:r>
          </w:p>
        </w:tc>
      </w:tr>
      <w:tr w:rsidR="00757692" w14:paraId="6DBEF77D"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B094A6" w14:textId="77777777" w:rsidR="00757692" w:rsidRDefault="00000000">
            <w:r>
              <w:t>Irradiance.csv</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435FCD" w14:textId="77777777" w:rsidR="00757692" w:rsidRDefault="00000000">
            <w:r>
              <w:t xml:space="preserve">Sample hourly plane-of-array (POA) irradiance CSV (8,760 rows, W/m2) for manual </w:t>
            </w:r>
            <w:proofErr w:type="spellStart"/>
            <w:r>
              <w:t>G_type</w:t>
            </w:r>
            <w:proofErr w:type="spellEnd"/>
            <w:r>
              <w:t>=2 input</w:t>
            </w:r>
          </w:p>
        </w:tc>
      </w:tr>
      <w:tr w:rsidR="00757692" w14:paraId="774FCDA0"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296335" w14:textId="77777777" w:rsidR="00757692" w:rsidRDefault="00000000">
            <w:r>
              <w:t>Temperature.csv</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CFCF48" w14:textId="77777777" w:rsidR="00757692" w:rsidRDefault="00000000">
            <w:r>
              <w:t xml:space="preserve">Sample hourly ambient temperature CSV (8,760 rows, C) for manual </w:t>
            </w:r>
            <w:proofErr w:type="spellStart"/>
            <w:r>
              <w:t>T_type</w:t>
            </w:r>
            <w:proofErr w:type="spellEnd"/>
            <w:r>
              <w:t>=2 input</w:t>
            </w:r>
          </w:p>
        </w:tc>
      </w:tr>
      <w:tr w:rsidR="00757692" w14:paraId="16A05D1C"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907679" w14:textId="77777777" w:rsidR="00757692" w:rsidRDefault="00000000">
            <w:r>
              <w:t>WSPEED.csv</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1DE9D6" w14:textId="77777777" w:rsidR="00757692" w:rsidRDefault="00000000">
            <w:r>
              <w:t xml:space="preserve">Sample hourly wind speed CSV (8,760 rows, m/s) for manual </w:t>
            </w:r>
            <w:proofErr w:type="spellStart"/>
            <w:r>
              <w:t>WS_type</w:t>
            </w:r>
            <w:proofErr w:type="spellEnd"/>
            <w:r>
              <w:t>=2 input</w:t>
            </w:r>
          </w:p>
        </w:tc>
      </w:tr>
      <w:tr w:rsidR="00757692" w14:paraId="076F6A6F"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20AEA7" w14:textId="77777777" w:rsidR="00757692" w:rsidRDefault="00000000">
            <w:r>
              <w:t>Battery.csv</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D8F657" w14:textId="77777777" w:rsidR="00757692" w:rsidRDefault="00000000">
            <w:r>
              <w:t>Battery lookup data</w:t>
            </w:r>
          </w:p>
        </w:tc>
      </w:tr>
      <w:tr w:rsidR="00757692" w14:paraId="180CC586"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52DD7E" w14:textId="77777777" w:rsidR="00757692" w:rsidRDefault="00000000">
            <w:r>
              <w:t>Data.csv</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081B50" w14:textId="77777777" w:rsidR="00757692" w:rsidRDefault="00000000">
            <w:r>
              <w:t>General component reference data</w:t>
            </w:r>
          </w:p>
        </w:tc>
      </w:tr>
      <w:tr w:rsidR="00757692" w14:paraId="1F809092"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026A17" w14:textId="77777777" w:rsidR="00757692" w:rsidRDefault="00000000">
            <w:r>
              <w:t>Generic_load_JulyP.csv</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ACC7FA" w14:textId="77777777" w:rsidR="00757692" w:rsidRDefault="00000000">
            <w:r>
              <w:t xml:space="preserve">Normalized generic hourly load profile with July peak; used when </w:t>
            </w:r>
            <w:proofErr w:type="spellStart"/>
            <w:r>
              <w:t>load_type</w:t>
            </w:r>
            <w:proofErr w:type="spellEnd"/>
            <w:r>
              <w:t xml:space="preserve"> = 5/8/9/10</w:t>
            </w:r>
          </w:p>
        </w:tc>
      </w:tr>
      <w:tr w:rsidR="00757692" w14:paraId="3D78EFE4"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370735" w14:textId="77777777" w:rsidR="00757692" w:rsidRDefault="00000000">
            <w:r>
              <w:t>Generic_load_JanuaryP.csv</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1C51C0" w14:textId="77777777" w:rsidR="00757692" w:rsidRDefault="00000000">
            <w:r>
              <w:t xml:space="preserve">Normalized generic hourly load profile with January peak; used when </w:t>
            </w:r>
            <w:proofErr w:type="spellStart"/>
            <w:r>
              <w:t>load_type</w:t>
            </w:r>
            <w:proofErr w:type="spellEnd"/>
            <w:r>
              <w:t xml:space="preserve"> = 5/8/9/10</w:t>
            </w:r>
          </w:p>
        </w:tc>
      </w:tr>
      <w:tr w:rsidR="00757692" w14:paraId="20A974E4"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97E00F" w14:textId="77777777" w:rsidR="00757692" w:rsidRDefault="00000000">
            <w:r>
              <w:t>house_load.xlsx</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7B7E4F" w14:textId="77777777" w:rsidR="00757692" w:rsidRDefault="00000000">
            <w:r>
              <w:t>Sample building heating (</w:t>
            </w:r>
            <w:proofErr w:type="spellStart"/>
            <w:r>
              <w:t>Hload</w:t>
            </w:r>
            <w:proofErr w:type="spellEnd"/>
            <w:r>
              <w:t>) and cooling (</w:t>
            </w:r>
            <w:proofErr w:type="spellStart"/>
            <w:r>
              <w:t>Cload</w:t>
            </w:r>
            <w:proofErr w:type="spellEnd"/>
            <w:r>
              <w:t>) thermal load (8,760 rows, kW each) for London, Ontario</w:t>
            </w:r>
          </w:p>
        </w:tc>
      </w:tr>
      <w:tr w:rsidR="00757692" w14:paraId="414777D6"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F620A7" w14:textId="77777777" w:rsidR="00757692" w:rsidRDefault="00000000">
            <w:proofErr w:type="spellStart"/>
            <w:r>
              <w:t>HP_Bosch</w:t>
            </w:r>
            <w:proofErr w:type="spellEnd"/>
            <w:r>
              <w:t>/</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4F67A2" w14:textId="77777777" w:rsidR="00757692" w:rsidRDefault="00000000">
            <w:r>
              <w:t>Bosch heat pump manufacturer performance data files (6 Excel files and weather data)</w:t>
            </w:r>
          </w:p>
        </w:tc>
      </w:tr>
      <w:tr w:rsidR="00757692" w14:paraId="06993854" w14:textId="77777777" w:rsidTr="005617F7">
        <w:tblPrEx>
          <w:tblCellMar>
            <w:top w:w="0" w:type="dxa"/>
            <w:bottom w:w="0" w:type="dxa"/>
          </w:tblCellMar>
        </w:tblPrEx>
        <w:tc>
          <w:tcPr>
            <w:tcW w:w="287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CD193E" w14:textId="77777777" w:rsidR="00757692" w:rsidRDefault="00000000">
            <w:proofErr w:type="spellStart"/>
            <w:r>
              <w:t>HP_Goodman</w:t>
            </w:r>
            <w:proofErr w:type="spellEnd"/>
            <w:r>
              <w:t>/</w:t>
            </w:r>
          </w:p>
        </w:tc>
        <w:tc>
          <w:tcPr>
            <w:tcW w:w="72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4E4AD1" w14:textId="77777777" w:rsidR="00757692" w:rsidRDefault="00000000">
            <w:r>
              <w:t>Goodman heat pump manufacturer performance data files (8 Excel files and weather data)</w:t>
            </w:r>
          </w:p>
        </w:tc>
      </w:tr>
    </w:tbl>
    <w:p w14:paraId="3F12A07E" w14:textId="77777777" w:rsidR="00757692" w:rsidRDefault="00757692">
      <w:pPr>
        <w:spacing w:before="80" w:after="40"/>
      </w:pPr>
    </w:p>
    <w:p w14:paraId="48A3E188" w14:textId="77777777" w:rsidR="00757692" w:rsidRDefault="00000000">
      <w:pPr>
        <w:spacing w:before="60" w:after="60"/>
        <w:jc w:val="both"/>
      </w:pPr>
      <w:r>
        <w:t xml:space="preserve">To use your own weather or load data, either replace these files in place or specify alternative file paths in Input_Data.py (e.g. </w:t>
      </w:r>
      <w:proofErr w:type="spellStart"/>
      <w:r>
        <w:t>path_Eload</w:t>
      </w:r>
      <w:proofErr w:type="spellEnd"/>
      <w:r>
        <w:t xml:space="preserve">, </w:t>
      </w:r>
      <w:proofErr w:type="spellStart"/>
      <w:r>
        <w:t>path_G</w:t>
      </w:r>
      <w:proofErr w:type="spellEnd"/>
      <w:r>
        <w:t xml:space="preserve">, </w:t>
      </w:r>
      <w:proofErr w:type="spellStart"/>
      <w:r>
        <w:t>path_T</w:t>
      </w:r>
      <w:proofErr w:type="spellEnd"/>
      <w:r>
        <w:t xml:space="preserve">, </w:t>
      </w:r>
      <w:proofErr w:type="spellStart"/>
      <w:r>
        <w:t>path_WS</w:t>
      </w:r>
      <w:proofErr w:type="spellEnd"/>
      <w:r>
        <w:t xml:space="preserve">, </w:t>
      </w:r>
      <w:proofErr w:type="spellStart"/>
      <w:r>
        <w:t>weather_url</w:t>
      </w:r>
      <w:proofErr w:type="spellEnd"/>
      <w:r>
        <w:t>) or in the config YAML.</w:t>
      </w:r>
    </w:p>
    <w:p w14:paraId="520FFD7D" w14:textId="77777777" w:rsidR="00757692" w:rsidRDefault="00757692">
      <w:pPr>
        <w:spacing w:before="80" w:after="40"/>
      </w:pPr>
    </w:p>
    <w:p w14:paraId="4A7C9181" w14:textId="77777777" w:rsidR="00757692" w:rsidRDefault="00000000">
      <w:pPr>
        <w:pStyle w:val="Heading1"/>
        <w:pBdr>
          <w:bottom w:val="single" w:sz="4" w:space="1" w:color="000000"/>
        </w:pBdr>
      </w:pPr>
      <w:bookmarkStart w:id="71" w:name="_Toc224049134"/>
      <w:r>
        <w:rPr>
          <w:caps/>
        </w:rPr>
        <w:t>12. Input Data Formats</w:t>
      </w:r>
      <w:bookmarkEnd w:id="71"/>
    </w:p>
    <w:p w14:paraId="27E6EDB0" w14:textId="657AC567" w:rsidR="00757692" w:rsidRDefault="005E6E8F">
      <w:pPr>
        <w:pStyle w:val="Heading2"/>
      </w:pPr>
      <w:bookmarkStart w:id="72" w:name="_Toc224049135"/>
      <w:r>
        <w:t>12.1 Electrical</w:t>
      </w:r>
      <w:r w:rsidR="00000000">
        <w:t xml:space="preserve"> Load CSV (Eload.csv)</w:t>
      </w:r>
      <w:bookmarkEnd w:id="72"/>
    </w:p>
    <w:p w14:paraId="61393B06" w14:textId="77777777" w:rsidR="00757692" w:rsidRDefault="00000000">
      <w:pPr>
        <w:pStyle w:val="ListParagraph"/>
        <w:numPr>
          <w:ilvl w:val="0"/>
          <w:numId w:val="2"/>
        </w:numPr>
        <w:spacing w:before="30" w:after="30"/>
      </w:pPr>
      <w:r>
        <w:t>One column, 8,760 rows (no header).</w:t>
      </w:r>
    </w:p>
    <w:p w14:paraId="6B9A36F5" w14:textId="77777777" w:rsidR="00757692" w:rsidRDefault="00000000">
      <w:pPr>
        <w:pStyle w:val="ListParagraph"/>
        <w:numPr>
          <w:ilvl w:val="0"/>
          <w:numId w:val="2"/>
        </w:numPr>
        <w:spacing w:before="30" w:after="30"/>
      </w:pPr>
      <w:r>
        <w:t>Each row is the hourly average electrical load in kW for that hour of the year.</w:t>
      </w:r>
    </w:p>
    <w:p w14:paraId="163B56C8" w14:textId="77777777" w:rsidR="00757692" w:rsidRDefault="00000000">
      <w:pPr>
        <w:pStyle w:val="ListParagraph"/>
        <w:numPr>
          <w:ilvl w:val="0"/>
          <w:numId w:val="2"/>
        </w:numPr>
        <w:spacing w:before="30" w:after="30"/>
      </w:pPr>
      <w:r>
        <w:t>Hour 0 = midnight on January 1; hour 8,759 = 11 PM on December 31.</w:t>
      </w:r>
    </w:p>
    <w:p w14:paraId="7D7D0135" w14:textId="77777777" w:rsidR="00757692" w:rsidRDefault="00757692">
      <w:pPr>
        <w:spacing w:before="80" w:after="40"/>
      </w:pPr>
    </w:p>
    <w:p w14:paraId="3FA44431" w14:textId="7325A65A" w:rsidR="00757692" w:rsidRDefault="005E6E8F">
      <w:pPr>
        <w:pStyle w:val="Heading2"/>
      </w:pPr>
      <w:bookmarkStart w:id="73" w:name="_Toc224049136"/>
      <w:r>
        <w:t>12.2 METEO.csv</w:t>
      </w:r>
      <w:r w:rsidR="00000000">
        <w:t xml:space="preserve"> (SAM NSRDB format)</w:t>
      </w:r>
      <w:bookmarkEnd w:id="73"/>
    </w:p>
    <w:p w14:paraId="1BD8E20C" w14:textId="77777777" w:rsidR="00757692" w:rsidRDefault="00000000">
      <w:pPr>
        <w:pStyle w:val="ListParagraph"/>
        <w:numPr>
          <w:ilvl w:val="0"/>
          <w:numId w:val="2"/>
        </w:numPr>
        <w:spacing w:before="30" w:after="30"/>
      </w:pPr>
      <w:r>
        <w:t>Two header rows followed by hourly data rows (8,760 rows).</w:t>
      </w:r>
    </w:p>
    <w:p w14:paraId="6A649C75" w14:textId="77777777" w:rsidR="00757692" w:rsidRDefault="00000000">
      <w:pPr>
        <w:pStyle w:val="ListParagraph"/>
        <w:numPr>
          <w:ilvl w:val="0"/>
          <w:numId w:val="2"/>
        </w:numPr>
        <w:spacing w:before="30" w:after="30"/>
      </w:pPr>
      <w:r>
        <w:t>Must include columns: GHI, DNI, DHI, Temperature, Wind Speed, Pressure.</w:t>
      </w:r>
    </w:p>
    <w:p w14:paraId="30D313E4" w14:textId="77777777" w:rsidR="00757692" w:rsidRDefault="00000000">
      <w:pPr>
        <w:pStyle w:val="ListParagraph"/>
        <w:numPr>
          <w:ilvl w:val="0"/>
          <w:numId w:val="2"/>
        </w:numPr>
        <w:spacing w:before="30" w:after="30"/>
      </w:pPr>
      <w:r>
        <w:lastRenderedPageBreak/>
        <w:t>Downloaded from NSRDB (https://nsrdb.nrel.gov/) or exported from SAM (System Advisor Model).</w:t>
      </w:r>
    </w:p>
    <w:p w14:paraId="2CAECE12" w14:textId="77777777" w:rsidR="00757692" w:rsidRDefault="00757692">
      <w:pPr>
        <w:spacing w:before="80" w:after="40"/>
      </w:pPr>
    </w:p>
    <w:p w14:paraId="492463E0" w14:textId="6FD530FD" w:rsidR="00757692" w:rsidRDefault="005E6E8F">
      <w:pPr>
        <w:pStyle w:val="Heading2"/>
      </w:pPr>
      <w:bookmarkStart w:id="74" w:name="_Toc224049137"/>
      <w:r>
        <w:t>12.3 Plane</w:t>
      </w:r>
      <w:r w:rsidR="00000000">
        <w:t>-of-Array Irradiance CSV (Irradiance.csv)</w:t>
      </w:r>
      <w:bookmarkEnd w:id="74"/>
    </w:p>
    <w:p w14:paraId="14187254" w14:textId="77777777" w:rsidR="00757692" w:rsidRDefault="00000000">
      <w:pPr>
        <w:pStyle w:val="ListParagraph"/>
        <w:numPr>
          <w:ilvl w:val="0"/>
          <w:numId w:val="2"/>
        </w:numPr>
        <w:spacing w:before="30" w:after="30"/>
      </w:pPr>
      <w:r>
        <w:t>One column, 8,760 rows (no header).</w:t>
      </w:r>
    </w:p>
    <w:p w14:paraId="08E6ADDA" w14:textId="77777777" w:rsidR="00757692" w:rsidRDefault="00000000">
      <w:pPr>
        <w:pStyle w:val="ListParagraph"/>
        <w:numPr>
          <w:ilvl w:val="0"/>
          <w:numId w:val="2"/>
        </w:numPr>
        <w:spacing w:before="30" w:after="30"/>
      </w:pPr>
      <w:r>
        <w:t>Each row is the hourly POA irradiance in W/m2.</w:t>
      </w:r>
    </w:p>
    <w:p w14:paraId="14A8338E" w14:textId="77777777" w:rsidR="00757692" w:rsidRDefault="00000000">
      <w:pPr>
        <w:pStyle w:val="ListParagraph"/>
        <w:numPr>
          <w:ilvl w:val="0"/>
          <w:numId w:val="2"/>
        </w:numPr>
        <w:spacing w:before="30" w:after="30"/>
      </w:pPr>
      <w:r>
        <w:t xml:space="preserve">Used when </w:t>
      </w:r>
      <w:proofErr w:type="spellStart"/>
      <w:r>
        <w:t>G_type</w:t>
      </w:r>
      <w:proofErr w:type="spellEnd"/>
      <w:r>
        <w:t xml:space="preserve"> = 2.</w:t>
      </w:r>
    </w:p>
    <w:p w14:paraId="13CE7A46" w14:textId="77777777" w:rsidR="00757692" w:rsidRDefault="00757692">
      <w:pPr>
        <w:spacing w:before="80" w:after="40"/>
      </w:pPr>
    </w:p>
    <w:p w14:paraId="73357EEE" w14:textId="0D868337" w:rsidR="00757692" w:rsidRDefault="005E6E8F">
      <w:pPr>
        <w:pStyle w:val="Heading2"/>
      </w:pPr>
      <w:bookmarkStart w:id="75" w:name="_Toc224049138"/>
      <w:r>
        <w:t>12.4 house_load.xlsx</w:t>
      </w:r>
      <w:r w:rsidR="00000000">
        <w:t xml:space="preserve"> (Thermal Load)</w:t>
      </w:r>
      <w:bookmarkEnd w:id="75"/>
    </w:p>
    <w:p w14:paraId="665376CE" w14:textId="77777777" w:rsidR="00757692" w:rsidRDefault="00000000">
      <w:pPr>
        <w:pStyle w:val="ListParagraph"/>
        <w:numPr>
          <w:ilvl w:val="0"/>
          <w:numId w:val="2"/>
        </w:numPr>
        <w:spacing w:before="30" w:after="30"/>
      </w:pPr>
      <w:r>
        <w:t>Excel file with at least 3 columns.</w:t>
      </w:r>
    </w:p>
    <w:p w14:paraId="2B01B0E7" w14:textId="77777777" w:rsidR="00757692" w:rsidRDefault="00000000">
      <w:pPr>
        <w:pStyle w:val="ListParagraph"/>
        <w:numPr>
          <w:ilvl w:val="0"/>
          <w:numId w:val="2"/>
        </w:numPr>
        <w:spacing w:before="30" w:after="30"/>
      </w:pPr>
      <w:r>
        <w:t xml:space="preserve">Column index 1 (second column): hourly heating load </w:t>
      </w:r>
      <w:proofErr w:type="spellStart"/>
      <w:r>
        <w:t>Hload</w:t>
      </w:r>
      <w:proofErr w:type="spellEnd"/>
      <w:r>
        <w:t xml:space="preserve"> in kW (8,760 rows).</w:t>
      </w:r>
    </w:p>
    <w:p w14:paraId="7AEC4F41" w14:textId="77777777" w:rsidR="00757692" w:rsidRDefault="00000000">
      <w:pPr>
        <w:pStyle w:val="ListParagraph"/>
        <w:numPr>
          <w:ilvl w:val="0"/>
          <w:numId w:val="2"/>
        </w:numPr>
        <w:spacing w:before="30" w:after="30"/>
      </w:pPr>
      <w:r>
        <w:t xml:space="preserve">Column index 2 (third column): hourly cooling load </w:t>
      </w:r>
      <w:proofErr w:type="spellStart"/>
      <w:r>
        <w:t>Cload</w:t>
      </w:r>
      <w:proofErr w:type="spellEnd"/>
      <w:r>
        <w:t xml:space="preserve"> in kW (8,760 rows).</w:t>
      </w:r>
    </w:p>
    <w:p w14:paraId="56A95970" w14:textId="77777777" w:rsidR="00757692" w:rsidRDefault="00757692">
      <w:pPr>
        <w:spacing w:before="80" w:after="40"/>
      </w:pPr>
    </w:p>
    <w:p w14:paraId="39D8FC06" w14:textId="77777777" w:rsidR="00757692" w:rsidRDefault="00000000">
      <w:r>
        <w:br w:type="page"/>
      </w:r>
    </w:p>
    <w:p w14:paraId="54493FF4" w14:textId="77777777" w:rsidR="00757692" w:rsidRDefault="00000000">
      <w:pPr>
        <w:pStyle w:val="Heading1"/>
        <w:pBdr>
          <w:bottom w:val="single" w:sz="4" w:space="1" w:color="000000"/>
        </w:pBdr>
      </w:pPr>
      <w:bookmarkStart w:id="76" w:name="_Toc224049139"/>
      <w:r>
        <w:rPr>
          <w:caps/>
        </w:rPr>
        <w:lastRenderedPageBreak/>
        <w:t>13. Troubleshooting</w:t>
      </w:r>
      <w:bookmarkEnd w:id="76"/>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3"/>
        <w:gridCol w:w="2700"/>
        <w:gridCol w:w="4566"/>
      </w:tblGrid>
      <w:tr w:rsidR="00757692" w14:paraId="3DB9EF5F" w14:textId="77777777" w:rsidTr="005617F7">
        <w:tblPrEx>
          <w:tblCellMar>
            <w:top w:w="0" w:type="dxa"/>
            <w:bottom w:w="0" w:type="dxa"/>
          </w:tblCellMar>
        </w:tblPrEx>
        <w:tc>
          <w:tcPr>
            <w:tcW w:w="2813"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9276250" w14:textId="77777777" w:rsidR="00757692" w:rsidRDefault="00000000">
            <w:pPr>
              <w:jc w:val="center"/>
            </w:pPr>
            <w:r>
              <w:rPr>
                <w:b/>
                <w:bCs/>
              </w:rPr>
              <w:t>Error / Symptom</w:t>
            </w:r>
          </w:p>
        </w:tc>
        <w:tc>
          <w:tcPr>
            <w:tcW w:w="27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6F35568" w14:textId="77777777" w:rsidR="00757692" w:rsidRDefault="00000000">
            <w:pPr>
              <w:jc w:val="center"/>
            </w:pPr>
            <w:r>
              <w:rPr>
                <w:b/>
                <w:bCs/>
              </w:rPr>
              <w:t>Cause</w:t>
            </w:r>
          </w:p>
        </w:tc>
        <w:tc>
          <w:tcPr>
            <w:tcW w:w="4566"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0202F0E" w14:textId="77777777" w:rsidR="00757692" w:rsidRDefault="00000000">
            <w:pPr>
              <w:jc w:val="center"/>
            </w:pPr>
            <w:r>
              <w:rPr>
                <w:b/>
                <w:bCs/>
              </w:rPr>
              <w:t>Fix</w:t>
            </w:r>
          </w:p>
        </w:tc>
      </w:tr>
      <w:tr w:rsidR="00757692" w14:paraId="7E98461D" w14:textId="77777777" w:rsidTr="005617F7">
        <w:tblPrEx>
          <w:tblCellMar>
            <w:top w:w="0" w:type="dxa"/>
            <w:bottom w:w="0" w:type="dxa"/>
          </w:tblCellMar>
        </w:tblPrEx>
        <w:tc>
          <w:tcPr>
            <w:tcW w:w="28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20EDB3" w14:textId="77777777" w:rsidR="00757692" w:rsidRDefault="00000000">
            <w:proofErr w:type="spellStart"/>
            <w:r>
              <w:t>ModuleNotFoundError</w:t>
            </w:r>
            <w:proofErr w:type="spellEnd"/>
            <w:r>
              <w:t>: No module named '</w:t>
            </w:r>
            <w:proofErr w:type="spellStart"/>
            <w:r>
              <w:t>sama</w:t>
            </w:r>
            <w:proofErr w:type="spellEnd"/>
            <w:r>
              <w:t>'</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4BABDF" w14:textId="77777777" w:rsidR="00757692" w:rsidRDefault="00000000">
            <w:r>
              <w:t>SAMA not installed in current Python environment</w:t>
            </w:r>
          </w:p>
        </w:tc>
        <w:tc>
          <w:tcPr>
            <w:tcW w:w="456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0D3431" w14:textId="77777777" w:rsidR="00757692" w:rsidRDefault="00000000">
            <w:r>
              <w:t xml:space="preserve">Run pip install </w:t>
            </w:r>
            <w:proofErr w:type="spellStart"/>
            <w:r>
              <w:t>sama</w:t>
            </w:r>
            <w:proofErr w:type="spellEnd"/>
            <w:r>
              <w:t xml:space="preserve"> (or pip install -</w:t>
            </w:r>
            <w:proofErr w:type="gramStart"/>
            <w:r>
              <w:t>e .</w:t>
            </w:r>
            <w:proofErr w:type="gramEnd"/>
            <w:r>
              <w:t xml:space="preserve"> from project root)</w:t>
            </w:r>
          </w:p>
        </w:tc>
      </w:tr>
      <w:tr w:rsidR="00757692" w14:paraId="47124FA0" w14:textId="77777777" w:rsidTr="005617F7">
        <w:tblPrEx>
          <w:tblCellMar>
            <w:top w:w="0" w:type="dxa"/>
            <w:bottom w:w="0" w:type="dxa"/>
          </w:tblCellMar>
        </w:tblPrEx>
        <w:tc>
          <w:tcPr>
            <w:tcW w:w="28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C6D2BA" w14:textId="77777777" w:rsidR="00757692" w:rsidRDefault="00000000">
            <w:r>
              <w:t xml:space="preserve">command not </w:t>
            </w:r>
            <w:proofErr w:type="gramStart"/>
            <w:r>
              <w:t>found:</w:t>
            </w:r>
            <w:proofErr w:type="gramEnd"/>
            <w:r>
              <w:t xml:space="preserve"> </w:t>
            </w:r>
            <w:proofErr w:type="spellStart"/>
            <w:r>
              <w:t>sama</w:t>
            </w:r>
            <w:proofErr w:type="spellEnd"/>
            <w:r>
              <w:t>-config</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8EFDB8" w14:textId="77777777" w:rsidR="00757692" w:rsidRDefault="00000000">
            <w:r>
              <w:t>pip install did not add scripts to PATH</w:t>
            </w:r>
          </w:p>
        </w:tc>
        <w:tc>
          <w:tcPr>
            <w:tcW w:w="456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A82EA5" w14:textId="77777777" w:rsidR="00757692" w:rsidRDefault="00000000">
            <w:r>
              <w:t>On Windows: restart terminal. On Linux/Mac: add ~</w:t>
            </w:r>
            <w:proofErr w:type="gramStart"/>
            <w:r>
              <w:t>/.local</w:t>
            </w:r>
            <w:proofErr w:type="gramEnd"/>
            <w:r>
              <w:t>/bin to PATH</w:t>
            </w:r>
          </w:p>
        </w:tc>
      </w:tr>
      <w:tr w:rsidR="00757692" w14:paraId="63F3A1C2" w14:textId="77777777" w:rsidTr="005617F7">
        <w:tblPrEx>
          <w:tblCellMar>
            <w:top w:w="0" w:type="dxa"/>
            <w:bottom w:w="0" w:type="dxa"/>
          </w:tblCellMar>
        </w:tblPrEx>
        <w:tc>
          <w:tcPr>
            <w:tcW w:w="28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85853E" w14:textId="77777777" w:rsidR="00757692" w:rsidRDefault="00000000">
            <w:proofErr w:type="spellStart"/>
            <w:r>
              <w:t>BackendUnavailable</w:t>
            </w:r>
            <w:proofErr w:type="spellEnd"/>
            <w:r>
              <w:t xml:space="preserve">: Cannot import </w:t>
            </w:r>
            <w:proofErr w:type="spellStart"/>
            <w:proofErr w:type="gramStart"/>
            <w:r>
              <w:t>setuptools.backends</w:t>
            </w:r>
            <w:proofErr w:type="gramEnd"/>
            <w:r>
              <w:t>.legacy</w:t>
            </w:r>
            <w:proofErr w:type="spellEnd"/>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556661" w14:textId="77777777" w:rsidR="00757692" w:rsidRDefault="00000000">
            <w:r>
              <w:t xml:space="preserve">Old version of </w:t>
            </w:r>
            <w:proofErr w:type="spellStart"/>
            <w:r>
              <w:t>setuptools</w:t>
            </w:r>
            <w:proofErr w:type="spellEnd"/>
          </w:p>
        </w:tc>
        <w:tc>
          <w:tcPr>
            <w:tcW w:w="456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455C53" w14:textId="77777777" w:rsidR="00757692" w:rsidRDefault="00000000">
            <w:r>
              <w:t xml:space="preserve">The </w:t>
            </w:r>
            <w:proofErr w:type="spellStart"/>
            <w:proofErr w:type="gramStart"/>
            <w:r>
              <w:t>pyproject.toml</w:t>
            </w:r>
            <w:proofErr w:type="spellEnd"/>
            <w:proofErr w:type="gramEnd"/>
            <w:r>
              <w:t xml:space="preserve"> uses </w:t>
            </w:r>
            <w:proofErr w:type="spellStart"/>
            <w:proofErr w:type="gramStart"/>
            <w:r>
              <w:t>setuptools.build</w:t>
            </w:r>
            <w:proofErr w:type="gramEnd"/>
            <w:r>
              <w:t>_meta</w:t>
            </w:r>
            <w:proofErr w:type="spellEnd"/>
            <w:r>
              <w:t xml:space="preserve">. Ensure the correct </w:t>
            </w:r>
            <w:proofErr w:type="spellStart"/>
            <w:proofErr w:type="gramStart"/>
            <w:r>
              <w:t>pyproject.toml</w:t>
            </w:r>
            <w:proofErr w:type="spellEnd"/>
            <w:proofErr w:type="gramEnd"/>
            <w:r>
              <w:t xml:space="preserve"> is present.</w:t>
            </w:r>
          </w:p>
        </w:tc>
      </w:tr>
      <w:tr w:rsidR="00757692" w14:paraId="59A1EF6F" w14:textId="77777777" w:rsidTr="005617F7">
        <w:tblPrEx>
          <w:tblCellMar>
            <w:top w:w="0" w:type="dxa"/>
            <w:bottom w:w="0" w:type="dxa"/>
          </w:tblCellMar>
        </w:tblPrEx>
        <w:tc>
          <w:tcPr>
            <w:tcW w:w="28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9185DE" w14:textId="77777777" w:rsidR="00757692" w:rsidRDefault="00000000">
            <w:proofErr w:type="spellStart"/>
            <w:r>
              <w:t>ModuleNotFoundError</w:t>
            </w:r>
            <w:proofErr w:type="spellEnd"/>
            <w:r>
              <w:t>: No module named '</w:t>
            </w:r>
            <w:proofErr w:type="spellStart"/>
            <w:r>
              <w:t>numba</w:t>
            </w:r>
            <w:proofErr w:type="spellEnd"/>
            <w:r>
              <w:t>'</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C948D3" w14:textId="77777777" w:rsidR="00757692" w:rsidRDefault="00000000">
            <w:proofErr w:type="spellStart"/>
            <w:r>
              <w:t>numba</w:t>
            </w:r>
            <w:proofErr w:type="spellEnd"/>
            <w:r>
              <w:t xml:space="preserve"> not installed or wrong version for Python 3.13+</w:t>
            </w:r>
          </w:p>
        </w:tc>
        <w:tc>
          <w:tcPr>
            <w:tcW w:w="456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FBA2D1" w14:textId="77777777" w:rsidR="00757692" w:rsidRDefault="00000000">
            <w:r>
              <w:t>pip install '</w:t>
            </w:r>
            <w:proofErr w:type="spellStart"/>
            <w:r>
              <w:t>numba</w:t>
            </w:r>
            <w:proofErr w:type="spellEnd"/>
            <w:r>
              <w:t>&gt;=0.60'</w:t>
            </w:r>
          </w:p>
        </w:tc>
      </w:tr>
      <w:tr w:rsidR="00757692" w14:paraId="41322BC1" w14:textId="77777777" w:rsidTr="005617F7">
        <w:tblPrEx>
          <w:tblCellMar>
            <w:top w:w="0" w:type="dxa"/>
            <w:bottom w:w="0" w:type="dxa"/>
          </w:tblCellMar>
        </w:tblPrEx>
        <w:tc>
          <w:tcPr>
            <w:tcW w:w="28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6B686A" w14:textId="77777777" w:rsidR="00757692" w:rsidRDefault="00000000">
            <w:r>
              <w:t>_</w:t>
            </w:r>
            <w:proofErr w:type="spellStart"/>
            <w:proofErr w:type="gramStart"/>
            <w:r>
              <w:t>tkinter.TclError</w:t>
            </w:r>
            <w:proofErr w:type="spellEnd"/>
            <w:proofErr w:type="gramEnd"/>
            <w:r>
              <w:t>: no display name</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91845A" w14:textId="77777777" w:rsidR="00757692" w:rsidRDefault="00000000">
            <w:r>
              <w:t>matplotlib trying to open a GUI window on a headless server</w:t>
            </w:r>
          </w:p>
        </w:tc>
        <w:tc>
          <w:tcPr>
            <w:tcW w:w="456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8F1C01" w14:textId="77777777" w:rsidR="00757692" w:rsidRDefault="00000000">
            <w:r>
              <w:t xml:space="preserve">Use </w:t>
            </w:r>
            <w:proofErr w:type="spellStart"/>
            <w:r>
              <w:t>sama</w:t>
            </w:r>
            <w:proofErr w:type="spellEnd"/>
            <w:r>
              <w:t>-run --no-</w:t>
            </w:r>
            <w:proofErr w:type="spellStart"/>
            <w:r>
              <w:t>gui</w:t>
            </w:r>
            <w:proofErr w:type="spellEnd"/>
            <w:r>
              <w:t>, or set environment variable MPLBACKEND=Agg</w:t>
            </w:r>
          </w:p>
        </w:tc>
      </w:tr>
      <w:tr w:rsidR="00757692" w14:paraId="62CE4516" w14:textId="77777777" w:rsidTr="005617F7">
        <w:tblPrEx>
          <w:tblCellMar>
            <w:top w:w="0" w:type="dxa"/>
            <w:bottom w:w="0" w:type="dxa"/>
          </w:tblCellMar>
        </w:tblPrEx>
        <w:tc>
          <w:tcPr>
            <w:tcW w:w="28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C55957" w14:textId="77777777" w:rsidR="00757692" w:rsidRDefault="00000000">
            <w:proofErr w:type="spellStart"/>
            <w:r>
              <w:t>FileNotFoundError</w:t>
            </w:r>
            <w:proofErr w:type="spellEnd"/>
            <w:r>
              <w:t>: Eload.csv not found</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012A5B" w14:textId="77777777" w:rsidR="00757692" w:rsidRDefault="00000000">
            <w:r>
              <w:t>Package data not installed correctly</w:t>
            </w:r>
          </w:p>
        </w:tc>
        <w:tc>
          <w:tcPr>
            <w:tcW w:w="456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C2D767" w14:textId="77777777" w:rsidR="00757692" w:rsidRDefault="00000000">
            <w:r>
              <w:t xml:space="preserve">Run pip install --force-reinstall </w:t>
            </w:r>
            <w:proofErr w:type="spellStart"/>
            <w:r>
              <w:t>sama</w:t>
            </w:r>
            <w:proofErr w:type="spellEnd"/>
          </w:p>
        </w:tc>
      </w:tr>
      <w:tr w:rsidR="00757692" w14:paraId="690CBD14" w14:textId="77777777" w:rsidTr="005617F7">
        <w:tblPrEx>
          <w:tblCellMar>
            <w:top w:w="0" w:type="dxa"/>
            <w:bottom w:w="0" w:type="dxa"/>
          </w:tblCellMar>
        </w:tblPrEx>
        <w:tc>
          <w:tcPr>
            <w:tcW w:w="28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3D3F73" w14:textId="77777777" w:rsidR="00757692" w:rsidRDefault="00000000">
            <w:r>
              <w:t>Optimization produces 0 kW for all components</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B7EC2E" w14:textId="77777777" w:rsidR="00757692" w:rsidRDefault="00000000">
            <w:r>
              <w:t xml:space="preserve">All candidate solutions violate constraints (LPSP, </w:t>
            </w:r>
            <w:proofErr w:type="spellStart"/>
            <w:r>
              <w:t>RE_min</w:t>
            </w:r>
            <w:proofErr w:type="spellEnd"/>
            <w:r>
              <w:t>, Budget)</w:t>
            </w:r>
          </w:p>
        </w:tc>
        <w:tc>
          <w:tcPr>
            <w:tcW w:w="456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EC6C89" w14:textId="77777777" w:rsidR="00757692" w:rsidRDefault="00000000">
            <w:r>
              <w:t xml:space="preserve">Relax constraints: increase </w:t>
            </w:r>
            <w:proofErr w:type="spellStart"/>
            <w:r>
              <w:t>LPSP_max_rate</w:t>
            </w:r>
            <w:proofErr w:type="spellEnd"/>
            <w:r>
              <w:t xml:space="preserve">, decrease </w:t>
            </w:r>
            <w:proofErr w:type="spellStart"/>
            <w:r>
              <w:t>RE_min_rate</w:t>
            </w:r>
            <w:proofErr w:type="spellEnd"/>
            <w:r>
              <w:t xml:space="preserve">, increase Budget or </w:t>
            </w:r>
            <w:proofErr w:type="spellStart"/>
            <w:r>
              <w:t>VarMax</w:t>
            </w:r>
            <w:proofErr w:type="spellEnd"/>
          </w:p>
        </w:tc>
      </w:tr>
      <w:tr w:rsidR="00757692" w14:paraId="786C1608" w14:textId="77777777" w:rsidTr="005617F7">
        <w:tblPrEx>
          <w:tblCellMar>
            <w:top w:w="0" w:type="dxa"/>
            <w:bottom w:w="0" w:type="dxa"/>
          </w:tblCellMar>
        </w:tblPrEx>
        <w:tc>
          <w:tcPr>
            <w:tcW w:w="28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BE8507" w14:textId="77777777" w:rsidR="00757692" w:rsidRDefault="00000000">
            <w:proofErr w:type="spellStart"/>
            <w:r>
              <w:t>sama</w:t>
            </w:r>
            <w:proofErr w:type="spellEnd"/>
            <w:r>
              <w:t>-config freezes or no text appears</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023270" w14:textId="77777777" w:rsidR="00757692" w:rsidRDefault="00000000">
            <w:r>
              <w:t>Terminal does not support questionary interactive prompts</w:t>
            </w:r>
          </w:p>
        </w:tc>
        <w:tc>
          <w:tcPr>
            <w:tcW w:w="456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55C4CF" w14:textId="77777777" w:rsidR="00757692" w:rsidRDefault="00000000">
            <w:r>
              <w:t xml:space="preserve">Try a different terminal: cmd.exe or PowerShell on Windows; bash or </w:t>
            </w:r>
            <w:proofErr w:type="spellStart"/>
            <w:r>
              <w:t>zsh</w:t>
            </w:r>
            <w:proofErr w:type="spellEnd"/>
            <w:r>
              <w:t xml:space="preserve"> on Linux/macOS</w:t>
            </w:r>
          </w:p>
        </w:tc>
      </w:tr>
      <w:tr w:rsidR="00757692" w14:paraId="28275A68" w14:textId="77777777" w:rsidTr="005617F7">
        <w:tblPrEx>
          <w:tblCellMar>
            <w:top w:w="0" w:type="dxa"/>
            <w:bottom w:w="0" w:type="dxa"/>
          </w:tblCellMar>
        </w:tblPrEx>
        <w:tc>
          <w:tcPr>
            <w:tcW w:w="28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963321" w14:textId="77777777" w:rsidR="00757692" w:rsidRDefault="00000000">
            <w:r>
              <w:t>Very slow optimization (many hours)</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346D80" w14:textId="77777777" w:rsidR="00757692" w:rsidRDefault="00000000">
            <w:proofErr w:type="spellStart"/>
            <w:r>
              <w:t>numba</w:t>
            </w:r>
            <w:proofErr w:type="spellEnd"/>
            <w:r>
              <w:t xml:space="preserve"> JIT compilation on first run, or </w:t>
            </w:r>
            <w:proofErr w:type="spellStart"/>
            <w:r>
              <w:t>MaxIt</w:t>
            </w:r>
            <w:proofErr w:type="spellEnd"/>
            <w:r>
              <w:t>/</w:t>
            </w:r>
            <w:proofErr w:type="spellStart"/>
            <w:r>
              <w:t>nPop</w:t>
            </w:r>
            <w:proofErr w:type="spellEnd"/>
            <w:r>
              <w:t xml:space="preserve"> too large</w:t>
            </w:r>
          </w:p>
        </w:tc>
        <w:tc>
          <w:tcPr>
            <w:tcW w:w="456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59B2A6" w14:textId="77777777" w:rsidR="00757692" w:rsidRDefault="00000000">
            <w:r>
              <w:t xml:space="preserve">First run includes JIT compilation (expected). Reduce </w:t>
            </w:r>
            <w:proofErr w:type="spellStart"/>
            <w:r>
              <w:t>MaxIt</w:t>
            </w:r>
            <w:proofErr w:type="spellEnd"/>
            <w:r>
              <w:t xml:space="preserve"> or </w:t>
            </w:r>
            <w:proofErr w:type="spellStart"/>
            <w:r>
              <w:t>nPop</w:t>
            </w:r>
            <w:proofErr w:type="spellEnd"/>
            <w:r>
              <w:t xml:space="preserve"> for testing.</w:t>
            </w:r>
          </w:p>
        </w:tc>
      </w:tr>
      <w:tr w:rsidR="00757692" w14:paraId="733A95EF" w14:textId="77777777" w:rsidTr="005617F7">
        <w:tblPrEx>
          <w:tblCellMar>
            <w:top w:w="0" w:type="dxa"/>
            <w:bottom w:w="0" w:type="dxa"/>
          </w:tblCellMar>
        </w:tblPrEx>
        <w:tc>
          <w:tcPr>
            <w:tcW w:w="2813"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C401EE" w14:textId="77777777" w:rsidR="00757692" w:rsidRDefault="00000000">
            <w:r>
              <w:t>Results folder is empty after optimization</w:t>
            </w:r>
          </w:p>
        </w:tc>
        <w:tc>
          <w:tcPr>
            <w:tcW w:w="2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8AB923" w14:textId="77777777" w:rsidR="00757692" w:rsidRDefault="00000000">
            <w:r>
              <w:t>Output directory not created or permissions issue</w:t>
            </w:r>
          </w:p>
        </w:tc>
        <w:tc>
          <w:tcPr>
            <w:tcW w:w="456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ED5DF6" w14:textId="77777777" w:rsidR="00757692" w:rsidRDefault="00000000">
            <w:r>
              <w:t xml:space="preserve">Check </w:t>
            </w:r>
            <w:proofErr w:type="spellStart"/>
            <w:r>
              <w:t>output_directory</w:t>
            </w:r>
            <w:proofErr w:type="spellEnd"/>
            <w:r>
              <w:t xml:space="preserve"> in YAML config. Ensure write permissions in that folder.</w:t>
            </w:r>
          </w:p>
        </w:tc>
      </w:tr>
    </w:tbl>
    <w:p w14:paraId="2996DD7F" w14:textId="77777777" w:rsidR="00757692" w:rsidRDefault="00757692">
      <w:pPr>
        <w:spacing w:before="80" w:after="40"/>
      </w:pPr>
    </w:p>
    <w:p w14:paraId="3815DF34" w14:textId="77777777" w:rsidR="005E6E8F" w:rsidRDefault="005E6E8F">
      <w:pPr>
        <w:spacing w:before="80" w:after="40"/>
      </w:pPr>
    </w:p>
    <w:p w14:paraId="0F0C626C" w14:textId="77777777" w:rsidR="005E6E8F" w:rsidRDefault="005E6E8F">
      <w:pPr>
        <w:spacing w:before="80" w:after="40"/>
      </w:pPr>
    </w:p>
    <w:p w14:paraId="53A6885F" w14:textId="77777777" w:rsidR="005E6E8F" w:rsidRDefault="005E6E8F">
      <w:pPr>
        <w:spacing w:before="80" w:after="40"/>
      </w:pPr>
    </w:p>
    <w:p w14:paraId="129A4625" w14:textId="77777777" w:rsidR="005E6E8F" w:rsidRDefault="005E6E8F">
      <w:pPr>
        <w:spacing w:before="80" w:after="40"/>
      </w:pPr>
    </w:p>
    <w:p w14:paraId="61D079A9" w14:textId="77777777" w:rsidR="005E6E8F" w:rsidRDefault="005E6E8F">
      <w:pPr>
        <w:spacing w:before="80" w:after="40"/>
      </w:pPr>
    </w:p>
    <w:p w14:paraId="22B9C609" w14:textId="77777777" w:rsidR="005E6E8F" w:rsidRDefault="005E6E8F">
      <w:pPr>
        <w:spacing w:before="80" w:after="40"/>
      </w:pPr>
    </w:p>
    <w:p w14:paraId="2D469E55" w14:textId="77777777" w:rsidR="005E6E8F" w:rsidRDefault="005E6E8F">
      <w:pPr>
        <w:spacing w:before="80" w:after="40"/>
      </w:pPr>
    </w:p>
    <w:p w14:paraId="4DD352EA" w14:textId="77777777" w:rsidR="005E6E8F" w:rsidRDefault="005E6E8F">
      <w:pPr>
        <w:spacing w:before="80" w:after="40"/>
      </w:pPr>
    </w:p>
    <w:p w14:paraId="1BBC2BBA" w14:textId="77777777" w:rsidR="00757692" w:rsidRDefault="00000000">
      <w:pPr>
        <w:pStyle w:val="Heading1"/>
        <w:pBdr>
          <w:bottom w:val="single" w:sz="4" w:space="1" w:color="000000"/>
        </w:pBdr>
      </w:pPr>
      <w:bookmarkStart w:id="77" w:name="_Toc224049140"/>
      <w:r>
        <w:rPr>
          <w:caps/>
        </w:rPr>
        <w:lastRenderedPageBreak/>
        <w:t>14. Quick Reference - Minimum Working Example</w:t>
      </w:r>
      <w:bookmarkEnd w:id="77"/>
    </w:p>
    <w:p w14:paraId="1CE64934" w14:textId="77777777" w:rsidR="00757692" w:rsidRDefault="00000000">
      <w:pPr>
        <w:spacing w:before="60" w:after="60"/>
        <w:jc w:val="both"/>
      </w:pPr>
      <w:r>
        <w:t>The following is the minimum set of steps to run SAMA with a fresh pip installation using default bundled data:</w:t>
      </w:r>
    </w:p>
    <w:p w14:paraId="49930012" w14:textId="77777777" w:rsidR="00757692" w:rsidRDefault="00757692">
      <w:pPr>
        <w:spacing w:before="80" w:after="40"/>
      </w:pPr>
    </w:p>
    <w:p w14:paraId="27768483" w14:textId="77777777" w:rsidR="00757692" w:rsidRDefault="00000000" w:rsidP="007B4D40">
      <w:pPr>
        <w:pStyle w:val="ListParagraph"/>
        <w:numPr>
          <w:ilvl w:val="0"/>
          <w:numId w:val="4"/>
        </w:numPr>
        <w:spacing w:before="30" w:after="30"/>
      </w:pPr>
      <w:r>
        <w:t>Install SAMA (the SAMA Py Package):</w:t>
      </w:r>
    </w:p>
    <w:p w14:paraId="08C6647E" w14:textId="77777777" w:rsidR="00757692" w:rsidRDefault="00000000">
      <w:pPr>
        <w:spacing w:before="20" w:after="20"/>
        <w:ind w:left="400"/>
        <w:jc w:val="both"/>
      </w:pPr>
      <w:r>
        <w:rPr>
          <w:rFonts w:ascii="Courier New" w:eastAsia="Courier New" w:hAnsi="Courier New" w:cs="Courier New"/>
          <w:sz w:val="22"/>
          <w:szCs w:val="22"/>
        </w:rPr>
        <w:t xml:space="preserve">pip install </w:t>
      </w:r>
      <w:proofErr w:type="spellStart"/>
      <w:r>
        <w:rPr>
          <w:rFonts w:ascii="Courier New" w:eastAsia="Courier New" w:hAnsi="Courier New" w:cs="Courier New"/>
          <w:sz w:val="22"/>
          <w:szCs w:val="22"/>
        </w:rPr>
        <w:t>sama</w:t>
      </w:r>
      <w:proofErr w:type="spellEnd"/>
    </w:p>
    <w:p w14:paraId="3E09F384" w14:textId="77777777" w:rsidR="00757692" w:rsidRDefault="00757692">
      <w:pPr>
        <w:spacing w:before="40" w:after="40"/>
      </w:pPr>
    </w:p>
    <w:p w14:paraId="1ECFDC35" w14:textId="05D1AA9C" w:rsidR="00757692" w:rsidRDefault="00000000" w:rsidP="007B4D40">
      <w:pPr>
        <w:pStyle w:val="ListParagraph"/>
        <w:numPr>
          <w:ilvl w:val="0"/>
          <w:numId w:val="4"/>
        </w:numPr>
        <w:spacing w:before="30" w:after="30"/>
      </w:pPr>
      <w:r>
        <w:t>Open a terminal in an empty working directory.</w:t>
      </w:r>
    </w:p>
    <w:p w14:paraId="273F9B26" w14:textId="77777777" w:rsidR="00757692" w:rsidRDefault="00757692">
      <w:pPr>
        <w:spacing w:before="40" w:after="40"/>
      </w:pPr>
    </w:p>
    <w:p w14:paraId="4E2FB5A1" w14:textId="77777777" w:rsidR="00757692" w:rsidRDefault="00000000" w:rsidP="007B4D40">
      <w:pPr>
        <w:pStyle w:val="ListParagraph"/>
        <w:numPr>
          <w:ilvl w:val="0"/>
          <w:numId w:val="4"/>
        </w:numPr>
        <w:spacing w:before="30" w:after="30"/>
      </w:pPr>
      <w:r>
        <w:t>Run the configuration wizard:</w:t>
      </w:r>
    </w:p>
    <w:p w14:paraId="1757BD81" w14:textId="77777777" w:rsidR="00757692" w:rsidRDefault="00000000">
      <w:pPr>
        <w:spacing w:before="20" w:after="20"/>
        <w:ind w:left="400"/>
        <w:jc w:val="both"/>
      </w:pPr>
      <w:proofErr w:type="spellStart"/>
      <w:r>
        <w:rPr>
          <w:rFonts w:ascii="Courier New" w:eastAsia="Courier New" w:hAnsi="Courier New" w:cs="Courier New"/>
          <w:sz w:val="22"/>
          <w:szCs w:val="22"/>
        </w:rPr>
        <w:t>sama</w:t>
      </w:r>
      <w:proofErr w:type="spellEnd"/>
      <w:r>
        <w:rPr>
          <w:rFonts w:ascii="Courier New" w:eastAsia="Courier New" w:hAnsi="Courier New" w:cs="Courier New"/>
          <w:sz w:val="22"/>
          <w:szCs w:val="22"/>
        </w:rPr>
        <w:t>-config</w:t>
      </w:r>
    </w:p>
    <w:p w14:paraId="1C0DB371" w14:textId="54B6CB83" w:rsidR="00757692" w:rsidRDefault="00000000" w:rsidP="007B4D40">
      <w:pPr>
        <w:spacing w:before="60" w:after="60"/>
        <w:ind w:firstLine="620"/>
        <w:jc w:val="both"/>
      </w:pPr>
      <w:r>
        <w:t xml:space="preserve">Follow all </w:t>
      </w:r>
      <w:r w:rsidR="007B4D40">
        <w:t xml:space="preserve">18 </w:t>
      </w:r>
      <w:r>
        <w:t>sections. For a quick test, accept defaults in most sections.</w:t>
      </w:r>
    </w:p>
    <w:p w14:paraId="54A9A4A8" w14:textId="77777777" w:rsidR="00757692" w:rsidRDefault="00757692">
      <w:pPr>
        <w:spacing w:before="40" w:after="40"/>
      </w:pPr>
    </w:p>
    <w:p w14:paraId="0B1E9A20" w14:textId="1C14F101" w:rsidR="00757692" w:rsidRDefault="00000000" w:rsidP="007B4D40">
      <w:pPr>
        <w:pStyle w:val="ListParagraph"/>
        <w:numPr>
          <w:ilvl w:val="0"/>
          <w:numId w:val="4"/>
        </w:numPr>
        <w:spacing w:before="30" w:after="30"/>
      </w:pPr>
      <w:r>
        <w:t>Run the optimization:</w:t>
      </w:r>
    </w:p>
    <w:p w14:paraId="300B6FFA" w14:textId="32345105" w:rsidR="00757692" w:rsidRDefault="00000000">
      <w:pPr>
        <w:spacing w:before="20" w:after="20"/>
        <w:ind w:left="400"/>
        <w:jc w:val="both"/>
      </w:pPr>
      <w:proofErr w:type="spellStart"/>
      <w:r>
        <w:rPr>
          <w:rFonts w:ascii="Courier New" w:eastAsia="Courier New" w:hAnsi="Courier New" w:cs="Courier New"/>
          <w:sz w:val="22"/>
          <w:szCs w:val="22"/>
        </w:rPr>
        <w:t>sama</w:t>
      </w:r>
      <w:proofErr w:type="spellEnd"/>
      <w:r>
        <w:rPr>
          <w:rFonts w:ascii="Courier New" w:eastAsia="Courier New" w:hAnsi="Courier New" w:cs="Courier New"/>
          <w:sz w:val="22"/>
          <w:szCs w:val="22"/>
        </w:rPr>
        <w:t>-run</w:t>
      </w:r>
    </w:p>
    <w:p w14:paraId="41D3A60F" w14:textId="77777777" w:rsidR="00757692" w:rsidRDefault="00757692">
      <w:pPr>
        <w:spacing w:before="40" w:after="40"/>
      </w:pPr>
    </w:p>
    <w:p w14:paraId="6F9657ED" w14:textId="77777777" w:rsidR="00757692" w:rsidRDefault="00000000" w:rsidP="007B4D40">
      <w:pPr>
        <w:pStyle w:val="ListParagraph"/>
        <w:numPr>
          <w:ilvl w:val="0"/>
          <w:numId w:val="4"/>
        </w:numPr>
        <w:spacing w:before="30" w:after="30"/>
      </w:pPr>
      <w:r>
        <w:t xml:space="preserve">View results in </w:t>
      </w:r>
      <w:proofErr w:type="spellStart"/>
      <w:r>
        <w:t>sama_outputs</w:t>
      </w:r>
      <w:proofErr w:type="spellEnd"/>
      <w:r>
        <w:t xml:space="preserve">/figs/ and </w:t>
      </w:r>
      <w:proofErr w:type="spellStart"/>
      <w:r>
        <w:t>sama_outputs</w:t>
      </w:r>
      <w:proofErr w:type="spellEnd"/>
      <w:r>
        <w:t>/data/Outputforplotting.csv.</w:t>
      </w:r>
    </w:p>
    <w:p w14:paraId="75B80E10" w14:textId="77777777" w:rsidR="00757692" w:rsidRDefault="00757692">
      <w:pPr>
        <w:spacing w:before="80" w:after="40"/>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9"/>
      </w:tblGrid>
      <w:tr w:rsidR="00757692" w14:paraId="61308661" w14:textId="77777777" w:rsidTr="005617F7">
        <w:tblPrEx>
          <w:tblCellMar>
            <w:top w:w="0" w:type="dxa"/>
            <w:bottom w:w="0" w:type="dxa"/>
          </w:tblCellMar>
        </w:tblPrEx>
        <w:tc>
          <w:tcPr>
            <w:tcW w:w="10169" w:type="dxa"/>
            <w:tcBorders>
              <w:top w:val="single" w:sz="1" w:space="0" w:color="000000"/>
              <w:left w:val="single" w:sz="1" w:space="0" w:color="000000"/>
              <w:bottom w:val="single" w:sz="1" w:space="0" w:color="000000"/>
              <w:right w:val="single" w:sz="1" w:space="0" w:color="000000"/>
            </w:tcBorders>
            <w:tcMar>
              <w:top w:w="80" w:type="dxa"/>
              <w:left w:w="200" w:type="dxa"/>
              <w:bottom w:w="80" w:type="dxa"/>
              <w:right w:w="200" w:type="dxa"/>
            </w:tcMar>
          </w:tcPr>
          <w:p w14:paraId="31007C77" w14:textId="77777777" w:rsidR="00757692" w:rsidRDefault="00000000">
            <w:pPr>
              <w:spacing w:before="20" w:after="20"/>
              <w:jc w:val="both"/>
            </w:pPr>
            <w:r>
              <w:rPr>
                <w:b/>
                <w:bCs/>
              </w:rPr>
              <w:t>Expected Runtime:</w:t>
            </w:r>
          </w:p>
          <w:p w14:paraId="7AB3B66C" w14:textId="77777777" w:rsidR="00757692" w:rsidRDefault="00000000">
            <w:pPr>
              <w:spacing w:before="20" w:after="20"/>
              <w:jc w:val="both"/>
            </w:pPr>
            <w:r>
              <w:t xml:space="preserve">The first run always takes longer because </w:t>
            </w:r>
            <w:proofErr w:type="spellStart"/>
            <w:r>
              <w:t>numba</w:t>
            </w:r>
            <w:proofErr w:type="spellEnd"/>
            <w:r>
              <w:t xml:space="preserve"> compiles the EMS functions on first call.</w:t>
            </w:r>
          </w:p>
          <w:p w14:paraId="5B6A3B3A" w14:textId="77777777" w:rsidR="00757692" w:rsidRDefault="00000000">
            <w:pPr>
              <w:spacing w:before="20" w:after="20"/>
              <w:jc w:val="both"/>
            </w:pPr>
            <w:r>
              <w:t>After the first run, subsequent runs are significantly faster.</w:t>
            </w:r>
          </w:p>
          <w:p w14:paraId="156F12CA" w14:textId="77777777" w:rsidR="00757692" w:rsidRDefault="00000000">
            <w:pPr>
              <w:spacing w:before="20" w:after="20"/>
              <w:jc w:val="both"/>
            </w:pPr>
            <w:r>
              <w:t xml:space="preserve">A typical run with </w:t>
            </w:r>
            <w:proofErr w:type="spellStart"/>
            <w:r>
              <w:t>MaxIt</w:t>
            </w:r>
            <w:proofErr w:type="spellEnd"/>
            <w:r>
              <w:t xml:space="preserve">=200, </w:t>
            </w:r>
            <w:proofErr w:type="spellStart"/>
            <w:r>
              <w:t>nPop</w:t>
            </w:r>
            <w:proofErr w:type="spellEnd"/>
            <w:r>
              <w:t>=50 takes 5-30 minutes depending on hardware and which components are enabled.</w:t>
            </w:r>
          </w:p>
        </w:tc>
      </w:tr>
    </w:tbl>
    <w:p w14:paraId="1DA01D85" w14:textId="77777777" w:rsidR="00757692" w:rsidRDefault="00757692">
      <w:pPr>
        <w:spacing w:before="80" w:after="40"/>
      </w:pPr>
    </w:p>
    <w:p w14:paraId="22992879" w14:textId="77777777" w:rsidR="00757692" w:rsidRDefault="00000000">
      <w:r>
        <w:br w:type="page"/>
      </w:r>
    </w:p>
    <w:p w14:paraId="68B2636D" w14:textId="77777777" w:rsidR="00757692" w:rsidRDefault="00000000">
      <w:pPr>
        <w:pStyle w:val="Heading1"/>
        <w:pBdr>
          <w:bottom w:val="single" w:sz="4" w:space="1" w:color="000000"/>
        </w:pBdr>
      </w:pPr>
      <w:bookmarkStart w:id="78" w:name="_Toc224049141"/>
      <w:r>
        <w:rPr>
          <w:caps/>
        </w:rPr>
        <w:lastRenderedPageBreak/>
        <w:t>15. Package Module Structure</w:t>
      </w:r>
      <w:bookmarkEnd w:id="78"/>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9"/>
        <w:gridCol w:w="6540"/>
      </w:tblGrid>
      <w:tr w:rsidR="00757692" w14:paraId="78FDD6FC"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1E9D32A7" w14:textId="77777777" w:rsidR="00757692" w:rsidRDefault="00000000">
            <w:pPr>
              <w:jc w:val="center"/>
            </w:pPr>
            <w:r>
              <w:rPr>
                <w:b/>
                <w:bCs/>
              </w:rPr>
              <w:t>Module / File</w:t>
            </w:r>
          </w:p>
        </w:tc>
        <w:tc>
          <w:tcPr>
            <w:tcW w:w="65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FACF348" w14:textId="77777777" w:rsidR="00757692" w:rsidRDefault="00000000">
            <w:pPr>
              <w:jc w:val="center"/>
            </w:pPr>
            <w:r>
              <w:rPr>
                <w:b/>
                <w:bCs/>
              </w:rPr>
              <w:t>Description</w:t>
            </w:r>
          </w:p>
        </w:tc>
      </w:tr>
      <w:tr w:rsidR="00757692" w14:paraId="46524450"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3D2D8CD7" w14:textId="77777777" w:rsidR="00757692" w:rsidRDefault="00000000">
            <w:proofErr w:type="spellStart"/>
            <w:r>
              <w:rPr>
                <w:b/>
                <w:bCs/>
              </w:rPr>
              <w:t>sama</w:t>
            </w:r>
            <w:proofErr w:type="spellEnd"/>
            <w:r>
              <w:rPr>
                <w:b/>
                <w:bCs/>
              </w:rPr>
              <w:t>/core/</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80E15C" w14:textId="77777777" w:rsidR="00757692" w:rsidRDefault="00757692"/>
        </w:tc>
      </w:tr>
      <w:tr w:rsidR="00757692" w14:paraId="3E059947"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138C40" w14:textId="77777777" w:rsidR="00757692" w:rsidRDefault="00000000">
            <w:r>
              <w:t>Input_Data.py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F84F43" w14:textId="77777777" w:rsidR="00757692" w:rsidRDefault="00000000">
            <w:r>
              <w:t xml:space="preserve">Main parameter </w:t>
            </w:r>
            <w:proofErr w:type="gramStart"/>
            <w:r>
              <w:t>class:</w:t>
            </w:r>
            <w:proofErr w:type="gramEnd"/>
            <w:r>
              <w:t xml:space="preserve"> defines all input data and default values. Singleton pattern: </w:t>
            </w:r>
            <w:proofErr w:type="spellStart"/>
            <w:r>
              <w:t>InData</w:t>
            </w:r>
            <w:proofErr w:type="spellEnd"/>
            <w:r>
              <w:t xml:space="preserve"> = </w:t>
            </w:r>
            <w:proofErr w:type="spellStart"/>
            <w:r>
              <w:t>Input_</w:t>
            </w:r>
            <w:proofErr w:type="gramStart"/>
            <w:r>
              <w:t>Data</w:t>
            </w:r>
            <w:proofErr w:type="spellEnd"/>
            <w:r>
              <w:t>(</w:t>
            </w:r>
            <w:proofErr w:type="gramEnd"/>
            <w:r>
              <w:t>)</w:t>
            </w:r>
          </w:p>
        </w:tc>
      </w:tr>
      <w:tr w:rsidR="00757692" w14:paraId="09A7E541"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D60DC2" w14:textId="77777777" w:rsidR="00757692" w:rsidRDefault="00000000">
            <w:r>
              <w:t>Fitness.py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ACAED" w14:textId="77777777" w:rsidR="00757692" w:rsidRDefault="00000000">
            <w:r>
              <w:t>Fitness evaluation function: calls EMS for each candidate design and returns NPC, LCOE, LEM, LPSP, and constraint penalties</w:t>
            </w:r>
          </w:p>
        </w:tc>
      </w:tr>
      <w:tr w:rsidR="00757692" w14:paraId="71AB8043"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0912AB75" w14:textId="77777777" w:rsidR="00757692" w:rsidRDefault="00000000">
            <w:proofErr w:type="spellStart"/>
            <w:r>
              <w:rPr>
                <w:b/>
                <w:bCs/>
              </w:rPr>
              <w:t>sama</w:t>
            </w:r>
            <w:proofErr w:type="spellEnd"/>
            <w:r>
              <w:rPr>
                <w:b/>
                <w:bCs/>
              </w:rPr>
              <w:t>/cli/</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486DDD" w14:textId="77777777" w:rsidR="00757692" w:rsidRDefault="00757692"/>
        </w:tc>
      </w:tr>
      <w:tr w:rsidR="00757692" w14:paraId="4F387379"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648765" w14:textId="77777777" w:rsidR="00757692" w:rsidRDefault="00000000">
            <w:r>
              <w:t>wizard.py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AB0DAD" w14:textId="77777777" w:rsidR="00757692" w:rsidRDefault="00000000">
            <w:r>
              <w:t xml:space="preserve">Entry point for </w:t>
            </w:r>
            <w:proofErr w:type="spellStart"/>
            <w:r>
              <w:t>sama</w:t>
            </w:r>
            <w:proofErr w:type="spellEnd"/>
            <w:r>
              <w:t xml:space="preserve">-config </w:t>
            </w:r>
            <w:proofErr w:type="gramStart"/>
            <w:r>
              <w:t>command:</w:t>
            </w:r>
            <w:proofErr w:type="gramEnd"/>
            <w:r>
              <w:t xml:space="preserve"> launches sama_Wizard.py</w:t>
            </w:r>
          </w:p>
        </w:tc>
      </w:tr>
      <w:tr w:rsidR="00757692" w14:paraId="6A8228FC"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B2C9B1" w14:textId="77777777" w:rsidR="00757692" w:rsidRDefault="00000000">
            <w:r>
              <w:t>sama_Wizard.py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F051E2" w14:textId="77777777" w:rsidR="00757692" w:rsidRDefault="00000000">
            <w:r>
              <w:t>Interactive 18-section configuration wizard using questionary</w:t>
            </w:r>
          </w:p>
        </w:tc>
      </w:tr>
      <w:tr w:rsidR="00757692" w14:paraId="08502743"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6B3C3E" w14:textId="77777777" w:rsidR="00757692" w:rsidRDefault="00000000">
            <w:r>
              <w:t>runner.py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F2D132" w14:textId="77777777" w:rsidR="00757692" w:rsidRDefault="00000000">
            <w:r>
              <w:t xml:space="preserve">Entry point for </w:t>
            </w:r>
            <w:proofErr w:type="spellStart"/>
            <w:r>
              <w:t>sama</w:t>
            </w:r>
            <w:proofErr w:type="spellEnd"/>
            <w:r>
              <w:t>-run command: loads YAML, applies config, runs selected algorithm</w:t>
            </w:r>
          </w:p>
        </w:tc>
      </w:tr>
      <w:tr w:rsidR="00757692" w14:paraId="0421FC20"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FEDC62" w14:textId="77777777" w:rsidR="00757692" w:rsidRDefault="00000000">
            <w:r>
              <w:t>config_loader.py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594111" w14:textId="77777777" w:rsidR="00757692" w:rsidRDefault="00000000">
            <w:proofErr w:type="spellStart"/>
            <w:r>
              <w:t>load_</w:t>
            </w:r>
            <w:proofErr w:type="gramStart"/>
            <w:r>
              <w:t>config</w:t>
            </w:r>
            <w:proofErr w:type="spellEnd"/>
            <w:r>
              <w:t>(</w:t>
            </w:r>
            <w:proofErr w:type="gramEnd"/>
            <w:r>
              <w:t xml:space="preserve">), </w:t>
            </w:r>
            <w:proofErr w:type="spellStart"/>
            <w:r>
              <w:t>apply_</w:t>
            </w:r>
            <w:proofErr w:type="gramStart"/>
            <w:r>
              <w:t>config</w:t>
            </w:r>
            <w:proofErr w:type="spellEnd"/>
            <w:r>
              <w:t>(</w:t>
            </w:r>
            <w:proofErr w:type="gramEnd"/>
            <w:r>
              <w:t xml:space="preserve">), </w:t>
            </w:r>
            <w:proofErr w:type="spellStart"/>
            <w:r>
              <w:t>save_</w:t>
            </w:r>
            <w:proofErr w:type="gramStart"/>
            <w:r>
              <w:t>config</w:t>
            </w:r>
            <w:proofErr w:type="spellEnd"/>
            <w:r>
              <w:t>(</w:t>
            </w:r>
            <w:proofErr w:type="gramEnd"/>
            <w:r>
              <w:t xml:space="preserve">), </w:t>
            </w:r>
            <w:proofErr w:type="spellStart"/>
            <w:r>
              <w:t>merge_</w:t>
            </w:r>
            <w:proofErr w:type="gramStart"/>
            <w:r>
              <w:t>configs</w:t>
            </w:r>
            <w:proofErr w:type="spellEnd"/>
            <w:r>
              <w:t>(</w:t>
            </w:r>
            <w:proofErr w:type="gramEnd"/>
            <w:r>
              <w:t>) functions</w:t>
            </w:r>
          </w:p>
        </w:tc>
      </w:tr>
      <w:tr w:rsidR="00757692" w14:paraId="7A119805"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26D20E06" w14:textId="77777777" w:rsidR="00757692" w:rsidRDefault="00000000">
            <w:proofErr w:type="spellStart"/>
            <w:r>
              <w:rPr>
                <w:b/>
                <w:bCs/>
              </w:rPr>
              <w:t>sama</w:t>
            </w:r>
            <w:proofErr w:type="spellEnd"/>
            <w:r>
              <w:rPr>
                <w:b/>
                <w:bCs/>
              </w:rPr>
              <w:t>/optimizers/</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70D112" w14:textId="77777777" w:rsidR="00757692" w:rsidRDefault="00757692"/>
        </w:tc>
      </w:tr>
      <w:tr w:rsidR="00757692" w14:paraId="3B3A654C"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01FB05" w14:textId="77777777" w:rsidR="00757692" w:rsidRDefault="00000000">
            <w:r>
              <w:t>swarm.py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07A464" w14:textId="77777777" w:rsidR="00757692" w:rsidRDefault="00000000">
            <w:r>
              <w:t>Particle Swarm Optimization (Swarm class)</w:t>
            </w:r>
          </w:p>
        </w:tc>
      </w:tr>
      <w:tr w:rsidR="00757692" w14:paraId="50538942"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4CEDB3" w14:textId="77777777" w:rsidR="00757692" w:rsidRDefault="00000000">
            <w:r>
              <w:t>AdvancedDifferentialEvolution.py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47C4BF" w14:textId="77777777" w:rsidR="00757692" w:rsidRDefault="00000000">
            <w:r>
              <w:t>Advanced Differential Evolution (</w:t>
            </w:r>
            <w:proofErr w:type="spellStart"/>
            <w:r>
              <w:t>AdvancedDifferentialEvolution</w:t>
            </w:r>
            <w:proofErr w:type="spellEnd"/>
            <w:r>
              <w:t xml:space="preserve"> class)</w:t>
            </w:r>
          </w:p>
        </w:tc>
      </w:tr>
      <w:tr w:rsidR="00757692" w14:paraId="16DC8C68"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C599D2" w14:textId="77777777" w:rsidR="00757692" w:rsidRDefault="00000000">
            <w:r>
              <w:t>ArtificialBeeColony.py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AAD5E5" w14:textId="77777777" w:rsidR="00757692" w:rsidRDefault="00000000">
            <w:r>
              <w:t>Improved Artificial Bee Colony (</w:t>
            </w:r>
            <w:proofErr w:type="spellStart"/>
            <w:r>
              <w:t>ImprovedArtificialBeeColony</w:t>
            </w:r>
            <w:proofErr w:type="spellEnd"/>
            <w:r>
              <w:t xml:space="preserve"> class)</w:t>
            </w:r>
          </w:p>
        </w:tc>
      </w:tr>
      <w:tr w:rsidR="00757692" w14:paraId="70F7C8C4"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033FEF" w14:textId="77777777" w:rsidR="00757692" w:rsidRDefault="00000000">
            <w:r>
              <w:t>GreyWolfOptimizer.py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B8789B" w14:textId="77777777" w:rsidR="00757692" w:rsidRDefault="00000000">
            <w:r>
              <w:t>Grey Wolf Optimizer (</w:t>
            </w:r>
            <w:proofErr w:type="spellStart"/>
            <w:r>
              <w:t>GreyWolfOptimizer</w:t>
            </w:r>
            <w:proofErr w:type="spellEnd"/>
            <w:r>
              <w:t xml:space="preserve"> and </w:t>
            </w:r>
            <w:proofErr w:type="spellStart"/>
            <w:r>
              <w:t>ParallelGreyWolfOptimizer</w:t>
            </w:r>
            <w:proofErr w:type="spellEnd"/>
            <w:r>
              <w:t xml:space="preserve"> classes)</w:t>
            </w:r>
          </w:p>
        </w:tc>
      </w:tr>
      <w:tr w:rsidR="00757692" w14:paraId="20B2F5E0"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DE0E12" w14:textId="77777777" w:rsidR="00757692" w:rsidRDefault="00000000">
            <w:r>
              <w:t>pso.py / ade.py / run_abc.py / gwo.py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CEC6F2" w14:textId="77777777" w:rsidR="00757692" w:rsidRDefault="00000000">
            <w:r>
              <w:t>Thin wrapper scripts for running each algorithm directly from command line</w:t>
            </w:r>
          </w:p>
        </w:tc>
      </w:tr>
      <w:tr w:rsidR="00757692" w14:paraId="53E2C329"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0C8F628D" w14:textId="77777777" w:rsidR="00757692" w:rsidRDefault="00000000">
            <w:proofErr w:type="spellStart"/>
            <w:r>
              <w:rPr>
                <w:b/>
                <w:bCs/>
              </w:rPr>
              <w:t>sama</w:t>
            </w:r>
            <w:proofErr w:type="spellEnd"/>
            <w:r>
              <w:rPr>
                <w:b/>
                <w:bCs/>
              </w:rPr>
              <w:t>/</w:t>
            </w:r>
            <w:proofErr w:type="spellStart"/>
            <w:r>
              <w:rPr>
                <w:b/>
                <w:bCs/>
              </w:rPr>
              <w:t>ems</w:t>
            </w:r>
            <w:proofErr w:type="spellEnd"/>
            <w:r>
              <w:rPr>
                <w:b/>
                <w:bCs/>
              </w:rPr>
              <w:t>/</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C47C55" w14:textId="77777777" w:rsidR="00757692" w:rsidRDefault="00757692"/>
        </w:tc>
      </w:tr>
      <w:tr w:rsidR="00757692" w14:paraId="5A75D0FE"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65E685" w14:textId="77777777" w:rsidR="00757692" w:rsidRDefault="00000000">
            <w:r>
              <w:t>EMS.py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494201" w14:textId="77777777" w:rsidR="00757692" w:rsidRDefault="00000000">
            <w:r>
              <w:t>Base hourly dispatch engine (</w:t>
            </w:r>
            <w:proofErr w:type="spellStart"/>
            <w:r>
              <w:t>Numba</w:t>
            </w:r>
            <w:proofErr w:type="spellEnd"/>
            <w:r>
              <w:t xml:space="preserve"> JIT compiled)</w:t>
            </w:r>
          </w:p>
        </w:tc>
      </w:tr>
      <w:tr w:rsidR="00757692" w14:paraId="58DB6F2B"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DF75B0" w14:textId="77777777" w:rsidR="00757692" w:rsidRDefault="00000000">
            <w:r>
              <w:t>EMS_EV.py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B2E3D6" w14:textId="77777777" w:rsidR="00757692" w:rsidRDefault="00000000">
            <w:r>
              <w:t>Extended dispatch engine with EV smart charging and V2X lookahead arbitrage</w:t>
            </w:r>
          </w:p>
        </w:tc>
      </w:tr>
      <w:tr w:rsidR="00757692" w14:paraId="5E5E32A6"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44AA12" w14:textId="77777777" w:rsidR="00757692" w:rsidRDefault="00000000">
            <w:r>
              <w:t>EMS_HP.py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3D727E" w14:textId="77777777" w:rsidR="00757692" w:rsidRDefault="00000000">
            <w:r>
              <w:t>Heat pump energy attribution post-processor</w:t>
            </w:r>
          </w:p>
        </w:tc>
      </w:tr>
      <w:tr w:rsidR="00757692" w14:paraId="55AC22F2"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5EC9F334" w14:textId="77777777" w:rsidR="00757692" w:rsidRDefault="00000000">
            <w:proofErr w:type="spellStart"/>
            <w:r>
              <w:rPr>
                <w:b/>
                <w:bCs/>
              </w:rPr>
              <w:t>sama</w:t>
            </w:r>
            <w:proofErr w:type="spellEnd"/>
            <w:r>
              <w:rPr>
                <w:b/>
                <w:bCs/>
              </w:rPr>
              <w:t>/models/</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83F71F" w14:textId="77777777" w:rsidR="00757692" w:rsidRDefault="00757692"/>
        </w:tc>
      </w:tr>
      <w:tr w:rsidR="00757692" w14:paraId="303FDF74"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C59114" w14:textId="77777777" w:rsidR="00757692" w:rsidRDefault="00000000">
            <w:r>
              <w:t>Battery_Model.py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5B8D14" w14:textId="77777777" w:rsidR="00757692" w:rsidRDefault="00000000">
            <w:r>
              <w:t>Battery discharge and degradation models (lead-acid KiBaM and Li-ion)</w:t>
            </w:r>
          </w:p>
        </w:tc>
      </w:tr>
      <w:tr w:rsidR="00757692" w14:paraId="52092135"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6C3EE9" w14:textId="77777777" w:rsidR="00757692" w:rsidRDefault="00000000">
            <w:r>
              <w:t>BB_HP_Goodman.py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B6207C" w14:textId="77777777" w:rsidR="00757692" w:rsidRDefault="00000000">
            <w:r>
              <w:t>Goodman air-source heat pump black-box model</w:t>
            </w:r>
          </w:p>
        </w:tc>
      </w:tr>
      <w:tr w:rsidR="00757692" w14:paraId="1C5442AB"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4BBC7B" w14:textId="77777777" w:rsidR="00757692" w:rsidRDefault="00000000">
            <w:r>
              <w:t>BB_HP_Bosch.py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8A8670" w14:textId="77777777" w:rsidR="00757692" w:rsidRDefault="00000000">
            <w:r>
              <w:t>Bosch air-source heat pump black-box model</w:t>
            </w:r>
          </w:p>
        </w:tc>
      </w:tr>
      <w:tr w:rsidR="00757692" w14:paraId="13DB50BA"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678E54A3" w14:textId="77777777" w:rsidR="00757692" w:rsidRDefault="00000000">
            <w:proofErr w:type="spellStart"/>
            <w:r>
              <w:rPr>
                <w:b/>
                <w:bCs/>
              </w:rPr>
              <w:t>sama</w:t>
            </w:r>
            <w:proofErr w:type="spellEnd"/>
            <w:r>
              <w:rPr>
                <w:b/>
                <w:bCs/>
              </w:rPr>
              <w:t>/pricing/</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51EC19" w14:textId="77777777" w:rsidR="00757692" w:rsidRDefault="00757692"/>
        </w:tc>
      </w:tr>
      <w:tr w:rsidR="00757692" w14:paraId="69A0B8DA"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B4BAA6" w14:textId="77777777" w:rsidR="00757692" w:rsidRDefault="00000000">
            <w:r>
              <w:t>Electricity_Bill_Calculator.py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694C4B" w14:textId="77777777" w:rsidR="00757692" w:rsidRDefault="00000000">
            <w:r>
              <w:t>Monthly and annual billing calculations with escalation and NEM reconciliation</w:t>
            </w:r>
          </w:p>
        </w:tc>
      </w:tr>
      <w:tr w:rsidR="00757692" w14:paraId="13500AA5"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E07AB4" w14:textId="77777777" w:rsidR="00757692" w:rsidRDefault="00000000">
            <w:r>
              <w:lastRenderedPageBreak/>
              <w:t>calcFlatRate.py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D040BB" w14:textId="77777777" w:rsidR="00757692" w:rsidRDefault="00000000">
            <w:r>
              <w:t>Flat rate tariff calculator</w:t>
            </w:r>
          </w:p>
        </w:tc>
      </w:tr>
      <w:tr w:rsidR="00757692" w14:paraId="25B2314A"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B52513" w14:textId="77777777" w:rsidR="00757692" w:rsidRDefault="00000000">
            <w:r>
              <w:t>calcSeasonalRate.py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5C082B" w14:textId="77777777" w:rsidR="00757692" w:rsidRDefault="00000000">
            <w:r>
              <w:t>Seasonal rate tariff calculator</w:t>
            </w:r>
          </w:p>
        </w:tc>
      </w:tr>
      <w:tr w:rsidR="00757692" w14:paraId="458EA04C"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19B6C1" w14:textId="77777777" w:rsidR="00757692" w:rsidRDefault="00000000">
            <w:r>
              <w:t>calcMonthlyRate.py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84DFE8" w14:textId="77777777" w:rsidR="00757692" w:rsidRDefault="00000000">
            <w:r>
              <w:t>Monthly rate tariff calculator</w:t>
            </w:r>
          </w:p>
        </w:tc>
      </w:tr>
      <w:tr w:rsidR="00757692" w14:paraId="3C1C26FA"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A8555C" w14:textId="77777777" w:rsidR="00757692" w:rsidRDefault="00000000">
            <w:r>
              <w:t>calcTieredRate.py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DF646A" w14:textId="77777777" w:rsidR="00757692" w:rsidRDefault="00000000">
            <w:r>
              <w:t>Tiered rate tariff calculator</w:t>
            </w:r>
          </w:p>
        </w:tc>
      </w:tr>
      <w:tr w:rsidR="00757692" w14:paraId="78E0B292"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1010F3" w14:textId="77777777" w:rsidR="00757692" w:rsidRDefault="00000000">
            <w:r>
              <w:t>calcSeasonalTieredRate.py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6702BC" w14:textId="77777777" w:rsidR="00757692" w:rsidRDefault="00000000">
            <w:r>
              <w:t>Seasonal tiered rate calculator</w:t>
            </w:r>
          </w:p>
        </w:tc>
      </w:tr>
      <w:tr w:rsidR="00757692" w14:paraId="74937F73"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2F87CB" w14:textId="77777777" w:rsidR="00757692" w:rsidRDefault="00000000">
            <w:r>
              <w:t>calcMonthlyTieredRate.py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796138" w14:textId="77777777" w:rsidR="00757692" w:rsidRDefault="00000000">
            <w:r>
              <w:t>Monthly tiered rate calculator (3-tier)</w:t>
            </w:r>
          </w:p>
        </w:tc>
      </w:tr>
      <w:tr w:rsidR="00757692" w14:paraId="4D0916F2"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8D6460" w14:textId="77777777" w:rsidR="00757692" w:rsidRDefault="00000000">
            <w:r>
              <w:t>calcMonthlyTieredRate4.py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508B9F" w14:textId="77777777" w:rsidR="00757692" w:rsidRDefault="00000000">
            <w:r>
              <w:t>Monthly tiered rate calculator (4-tier, for Enbridge EGD)</w:t>
            </w:r>
          </w:p>
        </w:tc>
      </w:tr>
      <w:tr w:rsidR="00757692" w14:paraId="43FAE002"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C226FD" w14:textId="77777777" w:rsidR="00757692" w:rsidRDefault="00000000">
            <w:r>
              <w:t>calcTouRate.py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5EB962" w14:textId="77777777" w:rsidR="00757692" w:rsidRDefault="00000000">
            <w:r>
              <w:t>Time-of-Use (TOU) rate calculator</w:t>
            </w:r>
          </w:p>
        </w:tc>
      </w:tr>
      <w:tr w:rsidR="00757692" w14:paraId="178A96A6"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708CCA" w14:textId="77777777" w:rsidR="00757692" w:rsidRDefault="00000000">
            <w:r>
              <w:t>calcULTouRate.py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D5CF9E" w14:textId="77777777" w:rsidR="00757692" w:rsidRDefault="00000000">
            <w:r>
              <w:t>Ultra-Low TOU (ULO) rate calculator</w:t>
            </w:r>
          </w:p>
        </w:tc>
      </w:tr>
      <w:tr w:rsidR="00757692" w14:paraId="6B10B67A"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C22543" w14:textId="77777777" w:rsidR="00757692" w:rsidRDefault="00000000">
            <w:r>
              <w:t>service_charge.py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1C55B4" w14:textId="77777777" w:rsidR="00757692" w:rsidRDefault="00000000">
            <w:r>
              <w:t>Monthly utility service charge calculator (flat or tiered)</w:t>
            </w:r>
          </w:p>
        </w:tc>
      </w:tr>
      <w:tr w:rsidR="00757692" w14:paraId="2DE13EE9"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354939" w14:textId="77777777" w:rsidR="00757692" w:rsidRDefault="00000000">
            <w:r>
              <w:t>Advanced_multi_cashflow.py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4706EB" w14:textId="77777777" w:rsidR="00757692" w:rsidRDefault="00000000">
            <w:r>
              <w:t>Advanced multi-run cash flow analysis and comparison plots</w:t>
            </w:r>
          </w:p>
        </w:tc>
      </w:tr>
      <w:tr w:rsidR="00757692" w14:paraId="494666D8"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35374CCF" w14:textId="77777777" w:rsidR="00757692" w:rsidRDefault="00000000">
            <w:proofErr w:type="spellStart"/>
            <w:r>
              <w:rPr>
                <w:b/>
                <w:bCs/>
              </w:rPr>
              <w:t>sama</w:t>
            </w:r>
            <w:proofErr w:type="spellEnd"/>
            <w:r>
              <w:rPr>
                <w:b/>
                <w:bCs/>
              </w:rPr>
              <w:t>/results/</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8A64B6" w14:textId="77777777" w:rsidR="00757692" w:rsidRDefault="00757692"/>
        </w:tc>
      </w:tr>
      <w:tr w:rsidR="00757692" w14:paraId="1CE913E7"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E4464F" w14:textId="77777777" w:rsidR="00757692" w:rsidRDefault="00000000">
            <w:r>
              <w:t>Results.py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6A165F" w14:textId="77777777" w:rsidR="00757692" w:rsidRDefault="00000000">
            <w:proofErr w:type="spellStart"/>
            <w:r>
              <w:t>Gen_</w:t>
            </w:r>
            <w:proofErr w:type="gramStart"/>
            <w:r>
              <w:t>Results</w:t>
            </w:r>
            <w:proofErr w:type="spellEnd"/>
            <w:r>
              <w:t>(</w:t>
            </w:r>
            <w:proofErr w:type="gramEnd"/>
            <w:r>
              <w:t>): generates all output charts and the Outputforplotting.csv data file</w:t>
            </w:r>
          </w:p>
        </w:tc>
      </w:tr>
      <w:tr w:rsidR="00757692" w14:paraId="69051024"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34AD5325" w14:textId="77777777" w:rsidR="00757692" w:rsidRDefault="00000000">
            <w:proofErr w:type="spellStart"/>
            <w:r>
              <w:rPr>
                <w:b/>
                <w:bCs/>
              </w:rPr>
              <w:t>sama</w:t>
            </w:r>
            <w:proofErr w:type="spellEnd"/>
            <w:r>
              <w:rPr>
                <w:b/>
                <w:bCs/>
              </w:rPr>
              <w:t>/utilities/</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5B7E31" w14:textId="77777777" w:rsidR="00757692" w:rsidRDefault="00757692"/>
        </w:tc>
      </w:tr>
      <w:tr w:rsidR="00757692" w14:paraId="23F177E5"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49161D" w14:textId="77777777" w:rsidR="00757692" w:rsidRDefault="00000000">
            <w:r>
              <w:t>daysInMonth.py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E212A1" w14:textId="77777777" w:rsidR="00757692" w:rsidRDefault="00000000">
            <w:r>
              <w:t>Calendar utility: leap-year aware days-per-month array</w:t>
            </w:r>
          </w:p>
        </w:tc>
      </w:tr>
      <w:tr w:rsidR="00757692" w14:paraId="55776C04"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9148AA" w14:textId="77777777" w:rsidR="00757692" w:rsidRDefault="00000000">
            <w:r>
              <w:t>dataextender.py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9D4546" w14:textId="77777777" w:rsidR="00757692" w:rsidRDefault="00000000">
            <w:r>
              <w:t>Expand monthly averages to 8,760-hour arrays</w:t>
            </w:r>
          </w:p>
        </w:tc>
      </w:tr>
      <w:tr w:rsidR="00757692" w14:paraId="04D4205D"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77B5BC" w14:textId="77777777" w:rsidR="00757692" w:rsidRDefault="00000000">
            <w:r>
              <w:t>generic_load.py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83D6CC" w14:textId="77777777" w:rsidR="00757692" w:rsidRDefault="00000000">
            <w:r>
              <w:t>Generic electrical load profile generator (July-peak and January-peak archetypes)</w:t>
            </w:r>
          </w:p>
        </w:tc>
      </w:tr>
      <w:tr w:rsidR="00757692" w14:paraId="0038CB65"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EA3180" w14:textId="77777777" w:rsidR="00757692" w:rsidRDefault="00000000">
            <w:r>
              <w:t>sam_monofacial_poa.py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79F1AA" w14:textId="77777777" w:rsidR="00757692" w:rsidRDefault="00000000">
            <w:r>
              <w:t>SAM NSRDB API integration: plane-of-array irradiance and temperature from METEO.csv</w:t>
            </w:r>
          </w:p>
        </w:tc>
      </w:tr>
      <w:tr w:rsidR="00757692" w14:paraId="6B7F8B97"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DFA3DB" w14:textId="77777777" w:rsidR="00757692" w:rsidRDefault="00000000">
            <w:r>
              <w:t>top_down.py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9DCAF3" w14:textId="77777777" w:rsidR="00757692" w:rsidRDefault="00000000">
            <w:r>
              <w:t>Top-down PV pricing calculator</w:t>
            </w:r>
          </w:p>
        </w:tc>
      </w:tr>
      <w:tr w:rsidR="00757692" w14:paraId="6CA60268"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1B0C5B" w14:textId="77777777" w:rsidR="00757692" w:rsidRDefault="00000000">
            <w:r>
              <w:t>EV_Presence.py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B5B323" w14:textId="77777777" w:rsidR="00757692" w:rsidRDefault="00000000">
            <w:r>
              <w:t>Determine hourly EV home-presence schedule from departure/arrival times and holidays</w:t>
            </w:r>
          </w:p>
        </w:tc>
      </w:tr>
      <w:tr w:rsidR="00757692" w14:paraId="6529CA5E"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B72E91" w14:textId="77777777" w:rsidR="00757692" w:rsidRDefault="00000000">
            <w:r>
              <w:t>EV_travel.py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8241FA" w14:textId="77777777" w:rsidR="00757692" w:rsidRDefault="00000000">
            <w:r>
              <w:t>EV travel energy consumption modeling</w:t>
            </w:r>
          </w:p>
        </w:tc>
      </w:tr>
      <w:tr w:rsidR="00757692" w14:paraId="4E8E5866"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455AFB" w14:textId="77777777" w:rsidR="00757692" w:rsidRDefault="00000000">
            <w:r>
              <w:t>EV_demand_dest.py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C0190F" w14:textId="77777777" w:rsidR="00757692" w:rsidRDefault="00000000">
            <w:r>
              <w:t>EV demand and destination distribution utilities</w:t>
            </w:r>
          </w:p>
        </w:tc>
      </w:tr>
      <w:tr w:rsidR="00757692" w14:paraId="3DEA6EE4"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E215F3" w14:textId="77777777" w:rsidR="00757692" w:rsidRDefault="00000000">
            <w:r>
              <w:t>Ev_Battery_Throughput.py</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70DD67" w14:textId="77777777" w:rsidR="00757692" w:rsidRDefault="00000000">
            <w:r>
              <w:t>EV battery lifetime throughput calculation based on degradation and km driven</w:t>
            </w:r>
          </w:p>
        </w:tc>
      </w:tr>
      <w:tr w:rsidR="00757692" w14:paraId="5DB7C72F"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shd w:val="clear" w:color="auto" w:fill="EBEBEB"/>
            <w:tcMar>
              <w:top w:w="60" w:type="dxa"/>
              <w:left w:w="100" w:type="dxa"/>
              <w:bottom w:w="60" w:type="dxa"/>
              <w:right w:w="100" w:type="dxa"/>
            </w:tcMar>
          </w:tcPr>
          <w:p w14:paraId="65ACFCB0" w14:textId="77777777" w:rsidR="00757692" w:rsidRDefault="00000000">
            <w:proofErr w:type="spellStart"/>
            <w:r>
              <w:rPr>
                <w:b/>
                <w:bCs/>
              </w:rPr>
              <w:t>sama</w:t>
            </w:r>
            <w:proofErr w:type="spellEnd"/>
            <w:r>
              <w:rPr>
                <w:b/>
                <w:bCs/>
              </w:rPr>
              <w:t>/content/</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66E04D" w14:textId="77777777" w:rsidR="00757692" w:rsidRDefault="00757692"/>
        </w:tc>
      </w:tr>
      <w:tr w:rsidR="00757692" w14:paraId="7498A7EF" w14:textId="77777777" w:rsidTr="005617F7">
        <w:tblPrEx>
          <w:tblCellMar>
            <w:top w:w="0" w:type="dxa"/>
            <w:bottom w:w="0" w:type="dxa"/>
          </w:tblCellMar>
        </w:tblPrEx>
        <w:tc>
          <w:tcPr>
            <w:tcW w:w="353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612E6A" w14:textId="77777777" w:rsidR="00757692" w:rsidRDefault="00000000">
            <w:r>
              <w:t>(data files)</w:t>
            </w:r>
          </w:p>
        </w:tc>
        <w:tc>
          <w:tcPr>
            <w:tcW w:w="65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3E7845" w14:textId="77777777" w:rsidR="00757692" w:rsidRDefault="00000000">
            <w:r>
              <w:t>Bundled CSV, Excel, and meteorological data files (see Section 11)</w:t>
            </w:r>
          </w:p>
        </w:tc>
      </w:tr>
    </w:tbl>
    <w:p w14:paraId="1F6F76DC" w14:textId="77777777" w:rsidR="00757692" w:rsidRDefault="00757692">
      <w:pPr>
        <w:spacing w:before="80" w:after="40"/>
      </w:pPr>
    </w:p>
    <w:p w14:paraId="3636EC9F" w14:textId="77777777" w:rsidR="007B4D40" w:rsidRDefault="007B4D40">
      <w:pPr>
        <w:spacing w:before="80" w:after="40"/>
      </w:pPr>
    </w:p>
    <w:p w14:paraId="604B9C25" w14:textId="77777777" w:rsidR="005617F7" w:rsidRDefault="005617F7">
      <w:pPr>
        <w:spacing w:before="80" w:after="40"/>
      </w:pPr>
    </w:p>
    <w:p w14:paraId="0155BA67" w14:textId="77777777" w:rsidR="005617F7" w:rsidRDefault="005617F7">
      <w:pPr>
        <w:spacing w:before="80" w:after="40"/>
      </w:pPr>
    </w:p>
    <w:p w14:paraId="122F934B" w14:textId="77777777" w:rsidR="00757692" w:rsidRDefault="00000000">
      <w:pPr>
        <w:pStyle w:val="Heading1"/>
        <w:pBdr>
          <w:bottom w:val="single" w:sz="4" w:space="1" w:color="000000"/>
        </w:pBdr>
      </w:pPr>
      <w:bookmarkStart w:id="79" w:name="_Toc224049142"/>
      <w:r>
        <w:rPr>
          <w:caps/>
        </w:rPr>
        <w:lastRenderedPageBreak/>
        <w:t>16. License and Citation</w:t>
      </w:r>
      <w:bookmarkEnd w:id="79"/>
    </w:p>
    <w:p w14:paraId="46324EA8" w14:textId="68029542" w:rsidR="00757692" w:rsidRDefault="005E6E8F">
      <w:pPr>
        <w:pStyle w:val="Heading2"/>
      </w:pPr>
      <w:bookmarkStart w:id="80" w:name="_Toc224049143"/>
      <w:r>
        <w:t>16.1 License</w:t>
      </w:r>
      <w:bookmarkEnd w:id="80"/>
    </w:p>
    <w:p w14:paraId="13005588" w14:textId="77777777" w:rsidR="00757692" w:rsidRDefault="00000000">
      <w:pPr>
        <w:spacing w:before="60" w:after="60"/>
        <w:jc w:val="both"/>
      </w:pPr>
      <w:r>
        <w:t>SAMA is released under the GNU General Public License v3.0 (GPL-3.0). You are free to use, copy, modify, and distribute SAMA under the terms of this license. Any derivative works must also be released under GPL-3.0.</w:t>
      </w:r>
    </w:p>
    <w:p w14:paraId="0EDDF55C" w14:textId="77777777" w:rsidR="00757692" w:rsidRDefault="00757692">
      <w:pPr>
        <w:spacing w:before="80" w:after="40"/>
      </w:pPr>
    </w:p>
    <w:p w14:paraId="741A91AD" w14:textId="0FCF863D" w:rsidR="00757692" w:rsidRDefault="005E6E8F">
      <w:pPr>
        <w:pStyle w:val="Heading2"/>
      </w:pPr>
      <w:bookmarkStart w:id="81" w:name="_Toc224049144"/>
      <w:r>
        <w:t>16.2 Authors</w:t>
      </w:r>
      <w:bookmarkEnd w:id="81"/>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160"/>
        <w:gridCol w:w="2519"/>
      </w:tblGrid>
      <w:tr w:rsidR="00757692" w14:paraId="04C78EAC"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A539016" w14:textId="77777777" w:rsidR="00757692" w:rsidRDefault="00000000">
            <w:pPr>
              <w:jc w:val="center"/>
            </w:pPr>
            <w:r>
              <w:rPr>
                <w:b/>
                <w:bCs/>
              </w:rPr>
              <w:t>Author</w:t>
            </w:r>
          </w:p>
        </w:tc>
        <w:tc>
          <w:tcPr>
            <w:tcW w:w="5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2CB67BF" w14:textId="77777777" w:rsidR="00757692" w:rsidRDefault="00000000">
            <w:pPr>
              <w:jc w:val="center"/>
            </w:pPr>
            <w:r>
              <w:rPr>
                <w:b/>
                <w:bCs/>
              </w:rPr>
              <w:t>Affiliation</w:t>
            </w:r>
          </w:p>
        </w:tc>
        <w:tc>
          <w:tcPr>
            <w:tcW w:w="2519"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057D65D" w14:textId="77777777" w:rsidR="00757692" w:rsidRDefault="00000000">
            <w:pPr>
              <w:jc w:val="center"/>
            </w:pPr>
            <w:r>
              <w:rPr>
                <w:b/>
                <w:bCs/>
              </w:rPr>
              <w:t>ORCID</w:t>
            </w:r>
          </w:p>
        </w:tc>
      </w:tr>
      <w:tr w:rsidR="00757692" w14:paraId="01DD5CE2" w14:textId="77777777" w:rsidTr="005617F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B90AA3" w14:textId="77777777" w:rsidR="00757692" w:rsidRDefault="00000000">
            <w:r>
              <w:t>Seyyed Ali Sadat</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DA0B39" w14:textId="77777777" w:rsidR="00757692" w:rsidRDefault="00000000">
            <w:r>
              <w:t>Free Appropriate Sustainability Technology (FAST) Research Group, Western University, London, Ontario, Canada</w:t>
            </w:r>
          </w:p>
        </w:tc>
        <w:tc>
          <w:tcPr>
            <w:tcW w:w="2519"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ED54DC" w14:textId="77777777" w:rsidR="00757692" w:rsidRDefault="00000000">
            <w:r>
              <w:t>0000-0001-9690-4239</w:t>
            </w:r>
          </w:p>
        </w:tc>
      </w:tr>
    </w:tbl>
    <w:p w14:paraId="0C331ED3" w14:textId="77777777" w:rsidR="00757692" w:rsidRDefault="00757692">
      <w:pPr>
        <w:spacing w:before="80" w:after="40"/>
      </w:pPr>
    </w:p>
    <w:p w14:paraId="203228FF" w14:textId="4AFC02F4" w:rsidR="00757692" w:rsidRDefault="005E6E8F">
      <w:pPr>
        <w:pStyle w:val="Heading2"/>
      </w:pPr>
      <w:bookmarkStart w:id="82" w:name="_Toc224049145"/>
      <w:r>
        <w:t>16.3 Citing</w:t>
      </w:r>
      <w:r w:rsidR="00000000">
        <w:t xml:space="preserve"> SAMA</w:t>
      </w:r>
      <w:bookmarkEnd w:id="82"/>
    </w:p>
    <w:p w14:paraId="3F5B75C9" w14:textId="77777777" w:rsidR="00757692" w:rsidRDefault="00000000">
      <w:pPr>
        <w:jc w:val="both"/>
        <w:rPr>
          <w:sz w:val="22"/>
          <w:szCs w:val="22"/>
        </w:rPr>
      </w:pPr>
      <w:r>
        <w:rPr>
          <w:sz w:val="22"/>
          <w:szCs w:val="22"/>
        </w:rPr>
        <w:t xml:space="preserve">If you use SAMA in academic work, please cite the primary published paper [A1]. A Journal of </w:t>
      </w:r>
      <w:proofErr w:type="gramStart"/>
      <w:r>
        <w:rPr>
          <w:sz w:val="22"/>
          <w:szCs w:val="22"/>
        </w:rPr>
        <w:t>Open Source</w:t>
      </w:r>
      <w:proofErr w:type="gramEnd"/>
      <w:r>
        <w:rPr>
          <w:sz w:val="22"/>
          <w:szCs w:val="22"/>
        </w:rPr>
        <w:t xml:space="preserve"> Software (JOSS) paper is currently pending submission; once published, that citation should also be included. In the meantime, please cite the GitHub repository and acknowledge the FAST Research Group at Western University.</w:t>
      </w:r>
    </w:p>
    <w:p w14:paraId="1BA25D8F" w14:textId="77777777" w:rsidR="007B4D40" w:rsidRDefault="007B4D40">
      <w:pPr>
        <w:jc w:val="both"/>
      </w:pPr>
    </w:p>
    <w:p w14:paraId="32C26DDF" w14:textId="77777777" w:rsidR="00757692" w:rsidRDefault="00000000">
      <w:pPr>
        <w:jc w:val="both"/>
        <w:rPr>
          <w:b/>
          <w:bCs/>
          <w:sz w:val="22"/>
          <w:szCs w:val="22"/>
        </w:rPr>
      </w:pPr>
      <w:r>
        <w:rPr>
          <w:b/>
          <w:bCs/>
          <w:sz w:val="22"/>
          <w:szCs w:val="22"/>
        </w:rPr>
        <w:t>Primary citation (published):</w:t>
      </w:r>
    </w:p>
    <w:p w14:paraId="7C5C1FF4" w14:textId="77777777" w:rsidR="007B4D40" w:rsidRDefault="007B4D40">
      <w:pPr>
        <w:jc w:val="both"/>
      </w:pPr>
    </w:p>
    <w:p w14:paraId="67FDD349" w14:textId="3E908410" w:rsidR="00757692" w:rsidRDefault="00000000">
      <w:pPr>
        <w:pStyle w:val="ListParagraph"/>
        <w:rPr>
          <w:sz w:val="22"/>
          <w:szCs w:val="22"/>
        </w:rPr>
      </w:pPr>
      <w:r>
        <w:rPr>
          <w:sz w:val="22"/>
          <w:szCs w:val="22"/>
        </w:rPr>
        <w:t xml:space="preserve">Sadat, S.A., Takahashi, J. and Pearce, J.M., 2023. A Free and </w:t>
      </w:r>
      <w:r w:rsidR="005E6E8F">
        <w:rPr>
          <w:sz w:val="22"/>
          <w:szCs w:val="22"/>
        </w:rPr>
        <w:t>open source</w:t>
      </w:r>
      <w:r>
        <w:rPr>
          <w:sz w:val="22"/>
          <w:szCs w:val="22"/>
        </w:rPr>
        <w:t xml:space="preserve"> microgrid optimization tool: SAMA the solar alone Multi-Objective Advisor. Energy Conversion and Management, 298, p.117686. </w:t>
      </w:r>
      <w:hyperlink r:id="rId8" w:history="1">
        <w:r w:rsidR="007B4D40" w:rsidRPr="005E2277">
          <w:rPr>
            <w:rStyle w:val="Hyperlink"/>
            <w:sz w:val="22"/>
            <w:szCs w:val="22"/>
          </w:rPr>
          <w:t>https://doi.org/10.1016/j.enconman.2023.117686</w:t>
        </w:r>
      </w:hyperlink>
    </w:p>
    <w:p w14:paraId="2C0E22F1" w14:textId="77777777" w:rsidR="007B4D40" w:rsidRDefault="007B4D40">
      <w:pPr>
        <w:pStyle w:val="ListParagraph"/>
      </w:pPr>
    </w:p>
    <w:p w14:paraId="0F9F781B" w14:textId="77777777" w:rsidR="00757692" w:rsidRDefault="00000000">
      <w:pPr>
        <w:jc w:val="both"/>
        <w:rPr>
          <w:b/>
          <w:bCs/>
          <w:sz w:val="22"/>
          <w:szCs w:val="22"/>
        </w:rPr>
      </w:pPr>
      <w:r>
        <w:rPr>
          <w:b/>
          <w:bCs/>
          <w:sz w:val="22"/>
          <w:szCs w:val="22"/>
        </w:rPr>
        <w:t>JOSS paper (pending submission):</w:t>
      </w:r>
    </w:p>
    <w:p w14:paraId="213B8668" w14:textId="77777777" w:rsidR="007B4D40" w:rsidRDefault="007B4D40">
      <w:pPr>
        <w:jc w:val="both"/>
      </w:pPr>
    </w:p>
    <w:p w14:paraId="73CF5C74" w14:textId="77777777" w:rsidR="00757692" w:rsidRDefault="00000000">
      <w:pPr>
        <w:pStyle w:val="ListParagraph"/>
        <w:rPr>
          <w:sz w:val="22"/>
          <w:szCs w:val="22"/>
        </w:rPr>
      </w:pPr>
      <w:r>
        <w:rPr>
          <w:sz w:val="22"/>
          <w:szCs w:val="22"/>
        </w:rPr>
        <w:t xml:space="preserve">Sadat, S.A. and Pearce, J.M. SAMA: Solar Alone Multi-Objective Advisor. Journal of </w:t>
      </w:r>
      <w:proofErr w:type="gramStart"/>
      <w:r>
        <w:rPr>
          <w:sz w:val="22"/>
          <w:szCs w:val="22"/>
        </w:rPr>
        <w:t>Open Source</w:t>
      </w:r>
      <w:proofErr w:type="gramEnd"/>
      <w:r>
        <w:rPr>
          <w:sz w:val="22"/>
          <w:szCs w:val="22"/>
        </w:rPr>
        <w:t xml:space="preserve"> Software (JOSS). Pending submission.</w:t>
      </w:r>
    </w:p>
    <w:p w14:paraId="5F42D825" w14:textId="77777777" w:rsidR="007B4D40" w:rsidRDefault="007B4D40">
      <w:pPr>
        <w:pStyle w:val="ListParagraph"/>
      </w:pPr>
    </w:p>
    <w:p w14:paraId="751AB444" w14:textId="77777777" w:rsidR="00757692" w:rsidRDefault="00000000">
      <w:pPr>
        <w:jc w:val="both"/>
      </w:pPr>
      <w:r>
        <w:rPr>
          <w:b/>
          <w:bCs/>
          <w:sz w:val="22"/>
          <w:szCs w:val="22"/>
        </w:rPr>
        <w:t>Additional SAMA publications (see Section 19 for full list):</w:t>
      </w:r>
    </w:p>
    <w:p w14:paraId="1C8284B9" w14:textId="77777777" w:rsidR="00757692" w:rsidRDefault="00000000">
      <w:pPr>
        <w:pStyle w:val="ListParagraph"/>
      </w:pPr>
      <w:r>
        <w:rPr>
          <w:sz w:val="22"/>
          <w:szCs w:val="22"/>
        </w:rPr>
        <w:t>Sadat &amp; Pearce (2024). Economic grid defection analysis. Solar Energy, 282, 112910.</w:t>
      </w:r>
    </w:p>
    <w:p w14:paraId="562A75F6" w14:textId="77777777" w:rsidR="00757692" w:rsidRDefault="00000000">
      <w:pPr>
        <w:pStyle w:val="ListParagraph"/>
      </w:pPr>
      <w:r>
        <w:rPr>
          <w:sz w:val="22"/>
          <w:szCs w:val="22"/>
        </w:rPr>
        <w:t>Sadat &amp; Pearce (2025). Electricity pricing structures in Canada. Renewable Energy, 242, 122456.</w:t>
      </w:r>
    </w:p>
    <w:p w14:paraId="35FC4685" w14:textId="7CD0838C" w:rsidR="00757692" w:rsidRDefault="00000000">
      <w:pPr>
        <w:jc w:val="both"/>
      </w:pPr>
      <w:r>
        <w:rPr>
          <w:sz w:val="22"/>
          <w:szCs w:val="22"/>
        </w:rPr>
        <w:t xml:space="preserve">Repository: </w:t>
      </w:r>
      <w:r w:rsidR="005E6E8F">
        <w:rPr>
          <w:sz w:val="22"/>
          <w:szCs w:val="22"/>
        </w:rPr>
        <w:t xml:space="preserve">https://github.com/Sas1997/SAMA </w:t>
      </w:r>
      <w:proofErr w:type="gramStart"/>
      <w:r w:rsidR="005E6E8F">
        <w:rPr>
          <w:sz w:val="22"/>
          <w:szCs w:val="22"/>
        </w:rPr>
        <w:t>|</w:t>
      </w:r>
      <w:r>
        <w:rPr>
          <w:sz w:val="22"/>
          <w:szCs w:val="22"/>
        </w:rPr>
        <w:t xml:space="preserve">  FAST</w:t>
      </w:r>
      <w:proofErr w:type="gramEnd"/>
      <w:r>
        <w:rPr>
          <w:sz w:val="22"/>
          <w:szCs w:val="22"/>
        </w:rPr>
        <w:t xml:space="preserve"> Research Group, Western </w:t>
      </w:r>
      <w:proofErr w:type="gramStart"/>
      <w:r>
        <w:rPr>
          <w:sz w:val="22"/>
          <w:szCs w:val="22"/>
        </w:rPr>
        <w:t>University  |</w:t>
      </w:r>
      <w:proofErr w:type="gramEnd"/>
      <w:r>
        <w:rPr>
          <w:sz w:val="22"/>
          <w:szCs w:val="22"/>
        </w:rPr>
        <w:t xml:space="preserve">  GPL-3.0 License</w:t>
      </w:r>
    </w:p>
    <w:p w14:paraId="2A2A223A" w14:textId="77777777" w:rsidR="00757692" w:rsidRDefault="00000000">
      <w:pPr>
        <w:pStyle w:val="Heading1"/>
      </w:pPr>
      <w:bookmarkStart w:id="83" w:name="_Toc224049146"/>
      <w:r>
        <w:t>17. Technical Framework and Mathematical Formulation</w:t>
      </w:r>
      <w:bookmarkEnd w:id="83"/>
    </w:p>
    <w:p w14:paraId="2D6FD09B" w14:textId="77777777" w:rsidR="00757692" w:rsidRDefault="00000000" w:rsidP="007B4D40">
      <w:pPr>
        <w:jc w:val="both"/>
      </w:pPr>
      <w:r>
        <w:t>This section presents the mathematical models and equations that underpin SAMA's simulation and optimization engine. The framework described here is drawn from the original SAMA technical documentation [A1] and peer-reviewed literature. All equation numbers correspond to the formulations implemented in the source code.</w:t>
      </w:r>
    </w:p>
    <w:p w14:paraId="35A2935D" w14:textId="2F78FD2A" w:rsidR="00757692" w:rsidRDefault="005E6E8F">
      <w:pPr>
        <w:pStyle w:val="Heading2"/>
      </w:pPr>
      <w:bookmarkStart w:id="84" w:name="_Toc224049147"/>
      <w:r>
        <w:t>17.1 Particle</w:t>
      </w:r>
      <w:r w:rsidR="00000000">
        <w:t xml:space="preserve"> Swarm Optimization Algorithm</w:t>
      </w:r>
      <w:bookmarkEnd w:id="84"/>
    </w:p>
    <w:p w14:paraId="38FC3472" w14:textId="77777777" w:rsidR="00757692" w:rsidRDefault="00000000">
      <w:r>
        <w:t>The default optimizer in SAMA is the Particle Swarm Optimizer (PSO), a bio-inspired algorithm that moves a population of candidate solutions (particles) through the search space according to the following velocity and position update equations [A1]:</w:t>
      </w:r>
    </w:p>
    <w:tbl>
      <w:tblPr>
        <w:tblW w:w="9360" w:type="dxa"/>
        <w:tblCellMar>
          <w:left w:w="0" w:type="dxa"/>
          <w:right w:w="0" w:type="dxa"/>
        </w:tblCellMar>
        <w:tblLook w:val="04A0" w:firstRow="1" w:lastRow="0" w:firstColumn="1" w:lastColumn="0" w:noHBand="0" w:noVBand="1"/>
      </w:tblPr>
      <w:tblGrid>
        <w:gridCol w:w="8700"/>
        <w:gridCol w:w="660"/>
      </w:tblGrid>
      <w:tr w:rsidR="00757692" w14:paraId="352B2911" w14:textId="77777777">
        <w:tc>
          <w:tcPr>
            <w:tcW w:w="8700" w:type="dxa"/>
            <w:vAlign w:val="center"/>
          </w:tcPr>
          <w:p w14:paraId="3E74D534" w14:textId="77777777" w:rsidR="00757692" w:rsidRDefault="00000000">
            <w:pPr>
              <w:spacing w:before="100" w:after="100"/>
              <w:jc w:val="center"/>
            </w:pPr>
            <m:oMathPara>
              <m:oMathParaPr>
                <m:jc m:val="center"/>
              </m:oMathParaPr>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t+1</m:t>
                    </m:r>
                  </m:sup>
                </m:sSubSup>
                <m:r>
                  <w:rPr>
                    <w:rFonts w:ascii="Cambria Math" w:hAnsi="Cambria Math"/>
                  </w:rPr>
                  <m:t>=W.</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t</m:t>
                    </m:r>
                  </m:sup>
                </m:sSubSup>
                <m:d>
                  <m:dPr>
                    <m:ctrlPr>
                      <w:rPr>
                        <w:rFonts w:ascii="Cambria Math" w:hAnsi="Cambria Math"/>
                        <w:i/>
                      </w:rPr>
                    </m:ctrlPr>
                  </m:dPr>
                  <m:e>
                    <m:sSub>
                      <m:sSubPr>
                        <m:ctrlPr>
                          <w:rPr>
                            <w:rFonts w:ascii="Cambria Math" w:hAnsi="Cambria Math"/>
                            <w:i/>
                          </w:rPr>
                        </m:ctrlPr>
                      </m:sSubPr>
                      <m:e>
                        <m:r>
                          <w:rPr>
                            <w:rFonts w:ascii="Cambria Math" w:hAnsi="Cambria Math"/>
                          </w:rPr>
                          <m:t>P</m:t>
                        </m:r>
                      </m:e>
                      <m:sub>
                        <m:sSub>
                          <m:sSubPr>
                            <m:ctrlPr>
                              <w:rPr>
                                <w:rFonts w:ascii="Cambria Math" w:hAnsi="Cambria Math"/>
                                <w:i/>
                              </w:rPr>
                            </m:ctrlPr>
                          </m:sSubPr>
                          <m:e>
                            <m:r>
                              <w:rPr>
                                <w:rFonts w:ascii="Cambria Math" w:hAnsi="Cambria Math"/>
                              </w:rPr>
                              <m:t>b</m:t>
                            </m:r>
                          </m:e>
                          <m:sub>
                            <m:r>
                              <w:rPr>
                                <w:rFonts w:ascii="Cambria Math" w:hAnsi="Cambria Math"/>
                              </w:rPr>
                              <m:t>1</m:t>
                            </m:r>
                          </m:sub>
                        </m:sSub>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Sup>
                  <m:sSubSupPr>
                    <m:ctrlPr>
                      <w:rPr>
                        <w:rFonts w:ascii="Cambria Math" w:hAnsi="Cambria Math"/>
                        <w:i/>
                      </w:rPr>
                    </m:ctrlPr>
                  </m:sSubSupPr>
                  <m:e>
                    <m:r>
                      <w:rPr>
                        <w:rFonts w:ascii="Cambria Math" w:hAnsi="Cambria Math"/>
                      </w:rPr>
                      <m:t>U</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b</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m:oMathPara>
          </w:p>
        </w:tc>
        <w:tc>
          <w:tcPr>
            <w:tcW w:w="660" w:type="dxa"/>
            <w:vAlign w:val="center"/>
          </w:tcPr>
          <w:p w14:paraId="2323F2ED" w14:textId="77777777" w:rsidR="00757692" w:rsidRDefault="00000000">
            <w:pPr>
              <w:spacing w:before="100" w:after="100"/>
              <w:jc w:val="right"/>
            </w:pPr>
            <w:r>
              <w:rPr>
                <w:i/>
                <w:sz w:val="22"/>
                <w:szCs w:val="22"/>
              </w:rPr>
              <w:t>(1)</w:t>
            </w:r>
          </w:p>
        </w:tc>
      </w:tr>
      <w:tr w:rsidR="00757692" w14:paraId="6C380FBF" w14:textId="77777777">
        <w:tc>
          <w:tcPr>
            <w:tcW w:w="8700" w:type="dxa"/>
            <w:vAlign w:val="center"/>
          </w:tcPr>
          <w:p w14:paraId="53D34924" w14:textId="77777777" w:rsidR="00757692" w:rsidRDefault="00000000">
            <w:pPr>
              <w:spacing w:before="100" w:after="100"/>
              <w:jc w:val="center"/>
            </w:pPr>
            <m:oMathPara>
              <m:oMathParaPr>
                <m:jc m:val="center"/>
              </m:oMathParaPr>
              <m:oMath>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t+1</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t+1</m:t>
                    </m:r>
                  </m:sup>
                </m:sSubSup>
              </m:oMath>
            </m:oMathPara>
          </w:p>
        </w:tc>
        <w:tc>
          <w:tcPr>
            <w:tcW w:w="660" w:type="dxa"/>
            <w:vAlign w:val="center"/>
          </w:tcPr>
          <w:p w14:paraId="6BA9CD5B" w14:textId="77777777" w:rsidR="00757692" w:rsidRDefault="00000000">
            <w:pPr>
              <w:spacing w:before="100" w:after="100"/>
              <w:jc w:val="right"/>
            </w:pPr>
            <w:r>
              <w:rPr>
                <w:i/>
                <w:sz w:val="22"/>
                <w:szCs w:val="22"/>
              </w:rPr>
              <w:t>(2)</w:t>
            </w:r>
          </w:p>
        </w:tc>
      </w:tr>
    </w:tbl>
    <w:p w14:paraId="3DC0FD9C" w14:textId="77777777" w:rsidR="00757692" w:rsidRDefault="00000000">
      <w:r>
        <w:t xml:space="preserve">In Eq. 1, W is the inertia weight, c1 is the cognitive (personal learning) constant, c2 is the social (global learning) constant, U1 and U2 are random numbers drawn uniformly from [0,1], Pb is the particle's personal best position, and </w:t>
      </w:r>
      <w:proofErr w:type="spellStart"/>
      <w:r>
        <w:t>gb</w:t>
      </w:r>
      <w:proofErr w:type="spellEnd"/>
      <w:r>
        <w:t xml:space="preserve"> is the global best position of the swarm. Eq. 2 updates the particle position using the new velocity. Default PSO parameters in SAMA are W = 1, c1 = 2, c2 = 2, with an inertia weight damping ratio of 0.99 per iteration.</w:t>
      </w:r>
    </w:p>
    <w:p w14:paraId="2FCE20D1" w14:textId="2184A6B3" w:rsidR="00757692" w:rsidRDefault="005E6E8F">
      <w:pPr>
        <w:pStyle w:val="Heading2"/>
      </w:pPr>
      <w:bookmarkStart w:id="85" w:name="_Toc224049148"/>
      <w:r>
        <w:t>17.2 Solar</w:t>
      </w:r>
      <w:r w:rsidR="00000000">
        <w:t xml:space="preserve"> PV Power Output Model</w:t>
      </w:r>
      <w:bookmarkEnd w:id="85"/>
    </w:p>
    <w:p w14:paraId="11CDAEEC" w14:textId="77777777" w:rsidR="00757692" w:rsidRDefault="00000000">
      <w:r>
        <w:t>The hourly power output of PV modules (P_PV [kW]) and corresponding PV energy (E_PV [kWh]) are functions of module temperature (</w:t>
      </w:r>
      <w:proofErr w:type="spellStart"/>
      <w:r>
        <w:t>T_Module</w:t>
      </w:r>
      <w:proofErr w:type="spellEnd"/>
      <w:r>
        <w:t xml:space="preserve"> [</w:t>
      </w:r>
      <w:proofErr w:type="spellStart"/>
      <w:r>
        <w:t>degC</w:t>
      </w:r>
      <w:proofErr w:type="spellEnd"/>
      <w:r>
        <w:t>]) and plane-of-array irradiance (POA [W/m2]), calculated as follows [13][14][15]:</w:t>
      </w:r>
    </w:p>
    <w:tbl>
      <w:tblPr>
        <w:tblW w:w="9360" w:type="dxa"/>
        <w:tblCellMar>
          <w:left w:w="0" w:type="dxa"/>
          <w:right w:w="0" w:type="dxa"/>
        </w:tblCellMar>
        <w:tblLook w:val="04A0" w:firstRow="1" w:lastRow="0" w:firstColumn="1" w:lastColumn="0" w:noHBand="0" w:noVBand="1"/>
      </w:tblPr>
      <w:tblGrid>
        <w:gridCol w:w="8700"/>
        <w:gridCol w:w="660"/>
      </w:tblGrid>
      <w:tr w:rsidR="00757692" w14:paraId="232AB85E" w14:textId="77777777">
        <w:tc>
          <w:tcPr>
            <w:tcW w:w="8700" w:type="dxa"/>
            <w:vAlign w:val="center"/>
          </w:tcPr>
          <w:p w14:paraId="1ABC41AB" w14:textId="77777777" w:rsidR="00757692" w:rsidRDefault="00000000">
            <w:pPr>
              <w:spacing w:before="100" w:after="10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PV</m:t>
                    </m:r>
                  </m:sub>
                </m:sSub>
                <m:r>
                  <w:rPr>
                    <w:rFonts w:ascii="Cambria Math" w:hAnsi="Cambria Math"/>
                  </w:rPr>
                  <m:t xml:space="preserve"> [kW]=</m:t>
                </m:r>
                <m:sSub>
                  <m:sSubPr>
                    <m:ctrlPr>
                      <w:rPr>
                        <w:rFonts w:ascii="Cambria Math" w:hAnsi="Cambria Math"/>
                      </w:rPr>
                    </m:ctrlPr>
                  </m:sSubPr>
                  <m:e>
                    <m:r>
                      <w:rPr>
                        <w:rFonts w:ascii="Cambria Math" w:hAnsi="Cambria Math"/>
                      </w:rPr>
                      <m:t>N</m:t>
                    </m:r>
                  </m:e>
                  <m:sub>
                    <m:r>
                      <w:rPr>
                        <w:rFonts w:ascii="Cambria Math" w:hAnsi="Cambria Math"/>
                      </w:rPr>
                      <m:t>PV</m:t>
                    </m:r>
                  </m:sub>
                </m:sSub>
                <m:r>
                  <w:rPr>
                    <w:rFonts w:ascii="Cambria Math" w:hAnsi="Cambria Math"/>
                    <w:i/>
                  </w:rPr>
                  <w:sym w:font="Symbol" w:char="F0B4"/>
                </m:r>
                <m:sSub>
                  <m:sSubPr>
                    <m:ctrlPr>
                      <w:rPr>
                        <w:rFonts w:ascii="Cambria Math" w:hAnsi="Cambria Math"/>
                        <w:i/>
                      </w:rPr>
                    </m:ctrlPr>
                  </m:sSubPr>
                  <m:e>
                    <m:r>
                      <w:rPr>
                        <w:rFonts w:ascii="Cambria Math" w:hAnsi="Cambria Math"/>
                      </w:rPr>
                      <m:t>f</m:t>
                    </m:r>
                  </m:e>
                  <m:sub>
                    <m:r>
                      <w:rPr>
                        <w:rFonts w:ascii="Cambria Math" w:hAnsi="Cambria Math"/>
                      </w:rPr>
                      <m:t>PV</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PV</m:t>
                    </m:r>
                  </m:sub>
                  <m:sup>
                    <m:r>
                      <w:rPr>
                        <w:rFonts w:ascii="Cambria Math" w:hAnsi="Cambria Math"/>
                      </w:rPr>
                      <m:t>STC</m:t>
                    </m:r>
                  </m:sup>
                </m:sSubSup>
                <m:r>
                  <w:rPr>
                    <w:rFonts w:ascii="Cambria Math" w:hAnsi="Cambria Math"/>
                    <w:i/>
                  </w:rPr>
                  <w:sym w:font="Symbol" w:char="F0B4"/>
                </m:r>
                <m:d>
                  <m:dPr>
                    <m:ctrlPr>
                      <w:rPr>
                        <w:rFonts w:ascii="Cambria Math" w:hAnsi="Cambria Math"/>
                        <w:i/>
                      </w:rPr>
                    </m:ctrlPr>
                  </m:dPr>
                  <m:e>
                    <m:f>
                      <m:fPr>
                        <m:ctrlPr>
                          <w:rPr>
                            <w:rFonts w:ascii="Cambria Math" w:hAnsi="Cambria Math"/>
                          </w:rPr>
                        </m:ctrlPr>
                      </m:fPr>
                      <m:num>
                        <m:r>
                          <w:rPr>
                            <w:rFonts w:ascii="Cambria Math" w:hAnsi="Cambria Math"/>
                          </w:rPr>
                          <m:t>POA</m:t>
                        </m:r>
                      </m:num>
                      <m:den>
                        <m:r>
                          <w:rPr>
                            <w:rFonts w:ascii="Cambria Math" w:hAnsi="Cambria Math"/>
                          </w:rPr>
                          <m:t>PO</m:t>
                        </m:r>
                        <m:sSub>
                          <m:sSubPr>
                            <m:ctrlPr>
                              <w:rPr>
                                <w:rFonts w:ascii="Cambria Math" w:hAnsi="Cambria Math"/>
                              </w:rPr>
                            </m:ctrlPr>
                          </m:sSubPr>
                          <m:e>
                            <m:r>
                              <w:rPr>
                                <w:rFonts w:ascii="Cambria Math" w:hAnsi="Cambria Math"/>
                              </w:rPr>
                              <m:t>A</m:t>
                            </m:r>
                          </m:e>
                          <m:sub>
                            <m:r>
                              <w:rPr>
                                <w:rFonts w:ascii="Cambria Math" w:hAnsi="Cambria Math"/>
                              </w:rPr>
                              <m:t>STC</m:t>
                            </m:r>
                          </m:sub>
                        </m:sSub>
                      </m:den>
                    </m:f>
                  </m:e>
                </m:d>
                <m:d>
                  <m:dPr>
                    <m:begChr m:val="["/>
                    <m:endChr m:val="]"/>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PV</m:t>
                        </m:r>
                      </m:sub>
                    </m:sSub>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Module</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Re</m:t>
                            </m:r>
                            <m:r>
                              <w:rPr>
                                <w:rFonts w:ascii="Cambria Math" w:hAnsi="Cambria Math"/>
                              </w:rPr>
                              <m:t>f</m:t>
                            </m:r>
                          </m:sub>
                        </m:sSub>
                      </m:e>
                    </m:d>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PV</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PV</m:t>
                    </m:r>
                  </m:sub>
                </m:sSub>
                <m:r>
                  <w:rPr>
                    <w:rFonts w:ascii="Cambria Math" w:hAnsi="Cambria Math"/>
                    <w:i/>
                  </w:rPr>
                  <w:sym w:font="Symbol" w:char="F0B4"/>
                </m:r>
                <m:r>
                  <w:rPr>
                    <w:rFonts w:ascii="Cambria Math" w:hAnsi="Cambria Math"/>
                  </w:rPr>
                  <m:t>t</m:t>
                </m:r>
              </m:oMath>
            </m:oMathPara>
          </w:p>
        </w:tc>
        <w:tc>
          <w:tcPr>
            <w:tcW w:w="660" w:type="dxa"/>
            <w:vAlign w:val="center"/>
          </w:tcPr>
          <w:p w14:paraId="432FFDDC" w14:textId="77777777" w:rsidR="00757692" w:rsidRDefault="00000000">
            <w:pPr>
              <w:spacing w:before="100" w:after="100"/>
              <w:jc w:val="right"/>
            </w:pPr>
            <w:r>
              <w:rPr>
                <w:i/>
                <w:sz w:val="22"/>
                <w:szCs w:val="22"/>
              </w:rPr>
              <w:t>(3)</w:t>
            </w:r>
          </w:p>
        </w:tc>
      </w:tr>
    </w:tbl>
    <w:p w14:paraId="38EFA0A7" w14:textId="77777777" w:rsidR="00757692" w:rsidRDefault="00000000">
      <w:r>
        <w:t xml:space="preserve">Where N_PV is the optimum number of PV modules (from optimizer), </w:t>
      </w:r>
      <w:proofErr w:type="spellStart"/>
      <w:r>
        <w:t>f_PV</w:t>
      </w:r>
      <w:proofErr w:type="spellEnd"/>
      <w:r>
        <w:t xml:space="preserve"> is the PV derating factor (default 0.9) [7], P_PV_STC [kW] is the rated capacity at Standard Test Conditions (STC: 1000 W/m2 irradiance, 25 </w:t>
      </w:r>
      <w:proofErr w:type="spellStart"/>
      <w:r>
        <w:t>degC</w:t>
      </w:r>
      <w:proofErr w:type="spellEnd"/>
      <w:r>
        <w:t xml:space="preserve">), POA_STC = 1000 W/m2 is the reference irradiance [10], </w:t>
      </w:r>
      <w:proofErr w:type="spellStart"/>
      <w:r>
        <w:t>delta_PV</w:t>
      </w:r>
      <w:proofErr w:type="spellEnd"/>
      <w:r>
        <w:t xml:space="preserve"> is the temperature coefficient at STC (default -3.7 x 10^-3 /</w:t>
      </w:r>
      <w:proofErr w:type="spellStart"/>
      <w:r>
        <w:t>degC</w:t>
      </w:r>
      <w:proofErr w:type="spellEnd"/>
      <w:r>
        <w:t xml:space="preserve">) [16], and </w:t>
      </w:r>
      <w:proofErr w:type="spellStart"/>
      <w:r>
        <w:t>T_Ref</w:t>
      </w:r>
      <w:proofErr w:type="spellEnd"/>
      <w:r>
        <w:t xml:space="preserve"> = 25 </w:t>
      </w:r>
      <w:proofErr w:type="spellStart"/>
      <w:r>
        <w:t>degC</w:t>
      </w:r>
      <w:proofErr w:type="spellEnd"/>
      <w:r>
        <w:t xml:space="preserve"> is the STC reference temperature [8].</w:t>
      </w:r>
    </w:p>
    <w:p w14:paraId="5BF2EA7A" w14:textId="77777777" w:rsidR="00757692" w:rsidRDefault="00000000">
      <w:r>
        <w:t xml:space="preserve">The module operating temperature </w:t>
      </w:r>
      <w:proofErr w:type="spellStart"/>
      <w:r>
        <w:t>T_Module</w:t>
      </w:r>
      <w:proofErr w:type="spellEnd"/>
      <w:r>
        <w:t xml:space="preserve"> is calculated using the Nominal Operating Cell Temperature (NOCT) model [17]:</w:t>
      </w:r>
    </w:p>
    <w:tbl>
      <w:tblPr>
        <w:tblW w:w="9360" w:type="dxa"/>
        <w:tblCellMar>
          <w:left w:w="0" w:type="dxa"/>
          <w:right w:w="0" w:type="dxa"/>
        </w:tblCellMar>
        <w:tblLook w:val="04A0" w:firstRow="1" w:lastRow="0" w:firstColumn="1" w:lastColumn="0" w:noHBand="0" w:noVBand="1"/>
      </w:tblPr>
      <w:tblGrid>
        <w:gridCol w:w="8700"/>
        <w:gridCol w:w="660"/>
      </w:tblGrid>
      <w:tr w:rsidR="00757692" w14:paraId="33D3B287" w14:textId="77777777">
        <w:tc>
          <w:tcPr>
            <w:tcW w:w="8700" w:type="dxa"/>
            <w:vAlign w:val="center"/>
          </w:tcPr>
          <w:p w14:paraId="111A32EC" w14:textId="77777777" w:rsidR="00757692" w:rsidRDefault="00000000">
            <w:pPr>
              <w:spacing w:before="100" w:after="10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Module</m:t>
                    </m:r>
                  </m:sub>
                </m:sSub>
                <m:r>
                  <w:rPr>
                    <w:rFonts w:ascii="Cambria Math" w:hAnsi="Cambria Math"/>
                  </w:rPr>
                  <m:t>[°C] =</m:t>
                </m:r>
                <m:sSub>
                  <m:sSubPr>
                    <m:ctrlPr>
                      <w:rPr>
                        <w:rFonts w:ascii="Cambria Math" w:hAnsi="Cambria Math"/>
                      </w:rPr>
                    </m:ctrlPr>
                  </m:sSubPr>
                  <m:e>
                    <m:r>
                      <w:rPr>
                        <w:rFonts w:ascii="Cambria Math" w:hAnsi="Cambria Math"/>
                      </w:rPr>
                      <m:t>T</m:t>
                    </m:r>
                  </m:e>
                  <m:sub>
                    <m:r>
                      <w:rPr>
                        <w:rFonts w:ascii="Cambria Math" w:hAnsi="Cambria Math"/>
                      </w:rPr>
                      <m:t>Amb</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noct</m:t>
                            </m:r>
                          </m:sub>
                        </m:sSub>
                        <m:r>
                          <w:rPr>
                            <w:rFonts w:ascii="Cambria Math" w:hAnsi="Cambria Math"/>
                          </w:rPr>
                          <m:t>-20</m:t>
                        </m:r>
                      </m:num>
                      <m:den>
                        <m:r>
                          <w:rPr>
                            <w:rFonts w:ascii="Cambria Math" w:hAnsi="Cambria Math"/>
                          </w:rPr>
                          <m:t>800</m:t>
                        </m:r>
                      </m:den>
                    </m:f>
                  </m:e>
                </m:d>
                <m:r>
                  <w:rPr>
                    <w:rFonts w:ascii="Cambria Math" w:hAnsi="Cambria Math"/>
                  </w:rPr>
                  <m:t xml:space="preserve">×POA </m:t>
                </m:r>
              </m:oMath>
            </m:oMathPara>
          </w:p>
        </w:tc>
        <w:tc>
          <w:tcPr>
            <w:tcW w:w="660" w:type="dxa"/>
            <w:vAlign w:val="center"/>
          </w:tcPr>
          <w:p w14:paraId="35205117" w14:textId="77777777" w:rsidR="00757692" w:rsidRDefault="00000000">
            <w:pPr>
              <w:spacing w:before="100" w:after="100"/>
              <w:jc w:val="right"/>
            </w:pPr>
            <w:r>
              <w:rPr>
                <w:i/>
                <w:sz w:val="22"/>
                <w:szCs w:val="22"/>
              </w:rPr>
              <w:t>(4)</w:t>
            </w:r>
          </w:p>
        </w:tc>
      </w:tr>
    </w:tbl>
    <w:p w14:paraId="5B74B058" w14:textId="77777777" w:rsidR="00757692" w:rsidRDefault="00000000">
      <w:r>
        <w:t xml:space="preserve">Where </w:t>
      </w:r>
      <w:proofErr w:type="spellStart"/>
      <w:r>
        <w:t>T_noct</w:t>
      </w:r>
      <w:proofErr w:type="spellEnd"/>
      <w:r>
        <w:t xml:space="preserve"> [</w:t>
      </w:r>
      <w:proofErr w:type="spellStart"/>
      <w:r>
        <w:t>degC</w:t>
      </w:r>
      <w:proofErr w:type="spellEnd"/>
      <w:r>
        <w:t xml:space="preserve">] is the nominal operating cell temperature (default 45 </w:t>
      </w:r>
      <w:proofErr w:type="spellStart"/>
      <w:r>
        <w:t>degC</w:t>
      </w:r>
      <w:proofErr w:type="spellEnd"/>
      <w:r>
        <w:t xml:space="preserve">) [9] and </w:t>
      </w:r>
      <w:proofErr w:type="spellStart"/>
      <w:r>
        <w:t>T_Amb</w:t>
      </w:r>
      <w:proofErr w:type="spellEnd"/>
      <w:r>
        <w:t xml:space="preserve"> [</w:t>
      </w:r>
      <w:proofErr w:type="spellStart"/>
      <w:r>
        <w:t>degC</w:t>
      </w:r>
      <w:proofErr w:type="spellEnd"/>
      <w:r>
        <w:t>] is the ambient temperature from the meteorological dataset.</w:t>
      </w:r>
    </w:p>
    <w:p w14:paraId="269E0EDD" w14:textId="7313A801" w:rsidR="00757692" w:rsidRDefault="005E6E8F">
      <w:pPr>
        <w:pStyle w:val="Heading2"/>
      </w:pPr>
      <w:bookmarkStart w:id="86" w:name="_Toc224049149"/>
      <w:r>
        <w:t>17.3 Battery</w:t>
      </w:r>
      <w:r w:rsidR="00000000">
        <w:t xml:space="preserve"> Storage Model (KiBaM)</w:t>
      </w:r>
      <w:bookmarkEnd w:id="86"/>
    </w:p>
    <w:p w14:paraId="18AD0789" w14:textId="77777777" w:rsidR="00757692" w:rsidRDefault="00000000">
      <w:r>
        <w:t xml:space="preserve">SAMA uses the Kinetic Battery Model (KiBaM) [18] to model energy storage, which was originally developed for lead-acid batteries and has been validated for lithium-ion and other chemistries [19][20][21][22]. KiBaM represents the battery as two reservoirs (available and bound energy). The maximum chargeable power </w:t>
      </w:r>
      <w:proofErr w:type="spellStart"/>
      <w:r>
        <w:t>P_BT_ch_max_KiBaM</w:t>
      </w:r>
      <w:proofErr w:type="spellEnd"/>
      <w:r>
        <w:t xml:space="preserve"> [kW] is given by [18]:</w:t>
      </w:r>
    </w:p>
    <w:tbl>
      <w:tblPr>
        <w:tblW w:w="9360" w:type="dxa"/>
        <w:tblCellMar>
          <w:left w:w="0" w:type="dxa"/>
          <w:right w:w="0" w:type="dxa"/>
        </w:tblCellMar>
        <w:tblLook w:val="04A0" w:firstRow="1" w:lastRow="0" w:firstColumn="1" w:lastColumn="0" w:noHBand="0" w:noVBand="1"/>
      </w:tblPr>
      <w:tblGrid>
        <w:gridCol w:w="8700"/>
        <w:gridCol w:w="660"/>
      </w:tblGrid>
      <w:tr w:rsidR="00757692" w14:paraId="06BBF063" w14:textId="77777777">
        <w:tc>
          <w:tcPr>
            <w:tcW w:w="8700" w:type="dxa"/>
            <w:vAlign w:val="center"/>
          </w:tcPr>
          <w:p w14:paraId="4106BEAE" w14:textId="77777777" w:rsidR="00757692" w:rsidRDefault="00000000">
            <w:pPr>
              <w:spacing w:before="10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BT,ch</m:t>
                    </m:r>
                  </m:sub>
                  <m:sup>
                    <m:r>
                      <m:rPr>
                        <m:sty m:val="p"/>
                      </m:rPr>
                      <w:rPr>
                        <w:rFonts w:ascii="Cambria Math" w:hAnsi="Cambria Math"/>
                      </w:rPr>
                      <m:t>max, KiBaM</m:t>
                    </m:r>
                  </m:sup>
                </m:sSubSup>
                <m:r>
                  <w:rPr>
                    <w:rFonts w:ascii="Cambria Math" w:hAnsi="Cambria Math"/>
                  </w:rPr>
                  <m:t>=</m:t>
                </m:r>
                <m:f>
                  <m:fPr>
                    <m:ctrlPr>
                      <w:rPr>
                        <w:rFonts w:ascii="Cambria Math" w:hAnsi="Cambria Math"/>
                        <w:i/>
                        <w:color w:val="000000" w:themeColor="text1"/>
                      </w:rPr>
                    </m:ctrlPr>
                  </m:fPr>
                  <m:num>
                    <m:r>
                      <w:rPr>
                        <w:rFonts w:ascii="Cambria Math" w:hAnsi="Cambria Math"/>
                        <w:color w:val="000000" w:themeColor="text1"/>
                      </w:rPr>
                      <m:t>kc</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Max</m:t>
                        </m:r>
                      </m:sub>
                    </m:sSub>
                    <m:sSub>
                      <m:sSubPr>
                        <m:ctrlPr>
                          <w:rPr>
                            <w:rFonts w:ascii="Cambria Math" w:hAnsi="Cambria Math"/>
                            <w:i/>
                            <w:color w:val="000000" w:themeColor="text1"/>
                          </w:rPr>
                        </m:ctrlPr>
                      </m:sSubPr>
                      <m:e>
                        <m:r>
                          <w:rPr>
                            <w:rFonts w:ascii="Cambria Math" w:hAnsi="Cambria Math"/>
                            <w:color w:val="000000" w:themeColor="text1"/>
                          </w:rPr>
                          <m:t>+kQ</m:t>
                        </m:r>
                      </m:e>
                      <m:sub>
                        <m:r>
                          <w:rPr>
                            <w:rFonts w:ascii="Cambria Math" w:hAnsi="Cambria Math"/>
                            <w:color w:val="000000" w:themeColor="text1"/>
                          </w:rPr>
                          <m:t>1</m:t>
                        </m:r>
                      </m:sub>
                    </m:sSub>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-kt</m:t>
                        </m:r>
                      </m:sup>
                    </m:sSup>
                    <m:r>
                      <w:rPr>
                        <w:rFonts w:ascii="Cambria Math" w:hAnsi="Cambria Math"/>
                        <w:color w:val="000000" w:themeColor="text1"/>
                      </w:rPr>
                      <m:t>+Qkc</m:t>
                    </m:r>
                    <m:d>
                      <m:dPr>
                        <m:ctrlPr>
                          <w:rPr>
                            <w:rFonts w:ascii="Cambria Math" w:hAnsi="Cambria Math"/>
                            <w:i/>
                            <w:color w:val="000000" w:themeColor="text1"/>
                          </w:rPr>
                        </m:ctrlPr>
                      </m:dPr>
                      <m:e>
                        <m:r>
                          <w:rPr>
                            <w:rFonts w:ascii="Cambria Math" w:hAnsi="Cambria Math"/>
                            <w:color w:val="000000" w:themeColor="text1"/>
                          </w:rPr>
                          <m:t>1-</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-kt</m:t>
                            </m:r>
                          </m:sup>
                        </m:sSup>
                      </m:e>
                    </m:d>
                  </m:num>
                  <m:den>
                    <m:r>
                      <w:rPr>
                        <w:rFonts w:ascii="Cambria Math" w:hAnsi="Cambria Math"/>
                        <w:color w:val="000000" w:themeColor="text1"/>
                      </w:rPr>
                      <m:t>1-</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-kt</m:t>
                        </m:r>
                      </m:sup>
                    </m:sSup>
                    <m:r>
                      <w:rPr>
                        <w:rFonts w:ascii="Cambria Math" w:hAnsi="Cambria Math"/>
                        <w:color w:val="000000" w:themeColor="text1"/>
                      </w:rPr>
                      <m:t>+c(k</m:t>
                    </m:r>
                    <m:r>
                      <m:rPr>
                        <m:sty m:val="p"/>
                      </m:rPr>
                      <w:rPr>
                        <w:rFonts w:ascii="Cambria Math" w:hAnsi="Cambria Math"/>
                        <w:color w:val="000000" w:themeColor="text1"/>
                      </w:rPr>
                      <m:t>Δ</m:t>
                    </m:r>
                    <m:r>
                      <w:rPr>
                        <w:rFonts w:ascii="Cambria Math" w:hAnsi="Cambria Math"/>
                        <w:color w:val="000000" w:themeColor="text1"/>
                      </w:rPr>
                      <m:t>t-1+</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-kt</m:t>
                        </m:r>
                      </m:sup>
                    </m:sSup>
                    <m:r>
                      <w:rPr>
                        <w:rFonts w:ascii="Cambria Math" w:hAnsi="Cambria Math"/>
                        <w:color w:val="000000" w:themeColor="text1"/>
                      </w:rPr>
                      <m:t>)</m:t>
                    </m:r>
                  </m:den>
                </m:f>
                <m:r>
                  <w:rPr>
                    <w:rFonts w:ascii="Cambria Math" w:hAnsi="Cambria Math"/>
                    <w:color w:val="000000" w:themeColor="text1"/>
                  </w:rPr>
                  <m:t xml:space="preserve"> </m:t>
                </m:r>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BT,ch</m:t>
                    </m:r>
                  </m:sub>
                  <m:sup>
                    <m:r>
                      <m:rPr>
                        <m:sty m:val="p"/>
                      </m:rPr>
                      <w:rPr>
                        <w:rFonts w:ascii="Cambria Math" w:hAnsi="Cambria Math"/>
                      </w:rPr>
                      <m:t>max, KiBaM</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BT,ch</m:t>
                    </m:r>
                  </m:sub>
                  <m:sup>
                    <m:r>
                      <m:rPr>
                        <m:sty m:val="p"/>
                      </m:rPr>
                      <w:rPr>
                        <w:rFonts w:ascii="Cambria Math" w:hAnsi="Cambria Math"/>
                      </w:rPr>
                      <m:t>max, KiBaM</m:t>
                    </m:r>
                  </m:sup>
                </m:sSubSup>
                <m:r>
                  <w:rPr>
                    <w:rFonts w:ascii="Cambria Math" w:hAnsi="Cambria Math"/>
                    <w:i/>
                  </w:rPr>
                  <w:sym w:font="Symbol" w:char="F0B4"/>
                </m:r>
                <m:r>
                  <w:rPr>
                    <w:rFonts w:ascii="Cambria Math" w:hAnsi="Cambria Math"/>
                  </w:rPr>
                  <m:t xml:space="preserve">t </m:t>
                </m:r>
              </m:oMath>
            </m:oMathPara>
          </w:p>
        </w:tc>
        <w:tc>
          <w:tcPr>
            <w:tcW w:w="660" w:type="dxa"/>
            <w:vAlign w:val="center"/>
          </w:tcPr>
          <w:p w14:paraId="3ACDDD9F" w14:textId="77777777" w:rsidR="00757692" w:rsidRDefault="00000000">
            <w:pPr>
              <w:spacing w:before="100" w:after="100"/>
              <w:jc w:val="right"/>
            </w:pPr>
            <w:r>
              <w:rPr>
                <w:i/>
                <w:sz w:val="22"/>
                <w:szCs w:val="22"/>
              </w:rPr>
              <w:t>(5)</w:t>
            </w:r>
          </w:p>
        </w:tc>
      </w:tr>
    </w:tbl>
    <w:p w14:paraId="7301AE59" w14:textId="77777777" w:rsidR="00757692" w:rsidRDefault="00000000">
      <w:r>
        <w:t xml:space="preserve">Where Q1 is the available energy at the start of the time-step [kWh], </w:t>
      </w:r>
      <w:proofErr w:type="spellStart"/>
      <w:r>
        <w:t>Q_max</w:t>
      </w:r>
      <w:proofErr w:type="spellEnd"/>
      <w:r>
        <w:t xml:space="preserve"> is the total storage capacity [kWh], Q is total energy in storage at the start of the time-step [kWh], c is the storage capacity ratio, k is the storage rate constant [h^-1], and t is the simulation time-step. Following HOMER Pro [23], SAMA also applies two additional charging limits based on the maximum charge rate (alpha [A/Ah]) and maximum current (</w:t>
      </w:r>
      <w:proofErr w:type="spellStart"/>
      <w:r>
        <w:t>I_max</w:t>
      </w:r>
      <w:proofErr w:type="spellEnd"/>
      <w:r>
        <w:t>):</w:t>
      </w:r>
    </w:p>
    <w:tbl>
      <w:tblPr>
        <w:tblW w:w="9360" w:type="dxa"/>
        <w:tblCellMar>
          <w:left w:w="0" w:type="dxa"/>
          <w:right w:w="0" w:type="dxa"/>
        </w:tblCellMar>
        <w:tblLook w:val="04A0" w:firstRow="1" w:lastRow="0" w:firstColumn="1" w:lastColumn="0" w:noHBand="0" w:noVBand="1"/>
      </w:tblPr>
      <w:tblGrid>
        <w:gridCol w:w="8700"/>
        <w:gridCol w:w="660"/>
      </w:tblGrid>
      <w:tr w:rsidR="00757692" w14:paraId="2A20848A" w14:textId="77777777">
        <w:tc>
          <w:tcPr>
            <w:tcW w:w="8700" w:type="dxa"/>
            <w:vAlign w:val="center"/>
          </w:tcPr>
          <w:p w14:paraId="228A88DD" w14:textId="77777777" w:rsidR="00757692" w:rsidRDefault="00000000">
            <w:pPr>
              <w:spacing w:before="10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BT,ch</m:t>
                    </m:r>
                  </m:sub>
                  <m:sup>
                    <m:r>
                      <m:rPr>
                        <m:sty m:val="p"/>
                      </m:rPr>
                      <w:rPr>
                        <w:rFonts w:ascii="Cambria Math" w:hAnsi="Cambria Math"/>
                      </w:rPr>
                      <m:t>max, mcr</m:t>
                    </m:r>
                  </m:sup>
                </m:sSubSup>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-αt</m:t>
                        </m:r>
                      </m:sup>
                    </m:sSup>
                    <m:r>
                      <w:rPr>
                        <w:rFonts w:ascii="Cambria Math" w:hAnsi="Cambria Math"/>
                      </w:rPr>
                      <m:t>)(</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max</m:t>
                        </m:r>
                      </m:sub>
                    </m:sSub>
                    <m:r>
                      <w:rPr>
                        <w:rFonts w:ascii="Cambria Math" w:hAnsi="Cambria Math"/>
                        <w:color w:val="000000" w:themeColor="text1"/>
                      </w:rPr>
                      <m:t>-Q</m:t>
                    </m:r>
                    <m:r>
                      <w:rPr>
                        <w:rFonts w:ascii="Cambria Math" w:hAnsi="Cambria Math"/>
                      </w:rPr>
                      <m:t>)</m:t>
                    </m:r>
                  </m:num>
                  <m:den>
                    <m:r>
                      <w:rPr>
                        <w:rFonts w:ascii="Cambria Math" w:hAnsi="Cambria Math"/>
                      </w:rPr>
                      <m:t>t</m:t>
                    </m:r>
                  </m:den>
                </m:f>
                <m:sSubSup>
                  <m:sSubSupPr>
                    <m:ctrlPr>
                      <w:rPr>
                        <w:rFonts w:ascii="Cambria Math" w:hAnsi="Cambria Math"/>
                      </w:rPr>
                    </m:ctrlPr>
                  </m:sSubSupPr>
                  <m:e>
                    <m:r>
                      <w:rPr>
                        <w:rFonts w:ascii="Cambria Math" w:hAnsi="Cambria Math"/>
                      </w:rPr>
                      <m:t>E</m:t>
                    </m:r>
                  </m:e>
                  <m:sub>
                    <m:r>
                      <w:rPr>
                        <w:rFonts w:ascii="Cambria Math" w:hAnsi="Cambria Math"/>
                      </w:rPr>
                      <m:t>BT,ch</m:t>
                    </m:r>
                  </m:sub>
                  <m:sup>
                    <m:r>
                      <m:rPr>
                        <m:sty m:val="p"/>
                      </m:rPr>
                      <w:rPr>
                        <w:rFonts w:ascii="Cambria Math" w:hAnsi="Cambria Math"/>
                      </w:rPr>
                      <m:t>max, mcr</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BT,ch</m:t>
                    </m:r>
                  </m:sub>
                  <m:sup>
                    <m:r>
                      <m:rPr>
                        <m:sty m:val="p"/>
                      </m:rPr>
                      <w:rPr>
                        <w:rFonts w:ascii="Cambria Math" w:hAnsi="Cambria Math"/>
                      </w:rPr>
                      <m:t>max, mcr</m:t>
                    </m:r>
                  </m:sup>
                </m:sSubSup>
                <m:r>
                  <w:rPr>
                    <w:rFonts w:ascii="Cambria Math" w:hAnsi="Cambria Math"/>
                    <w:i/>
                  </w:rPr>
                  <w:sym w:font="Symbol" w:char="F0B4"/>
                </m:r>
                <m:r>
                  <w:rPr>
                    <w:rFonts w:ascii="Cambria Math" w:hAnsi="Cambria Math"/>
                  </w:rPr>
                  <m:t>t</m:t>
                </m:r>
              </m:oMath>
            </m:oMathPara>
          </w:p>
        </w:tc>
        <w:tc>
          <w:tcPr>
            <w:tcW w:w="660" w:type="dxa"/>
            <w:vAlign w:val="center"/>
          </w:tcPr>
          <w:p w14:paraId="37B15BEE" w14:textId="77777777" w:rsidR="00757692" w:rsidRDefault="00000000">
            <w:pPr>
              <w:spacing w:before="100" w:after="100"/>
              <w:jc w:val="right"/>
            </w:pPr>
            <w:r>
              <w:rPr>
                <w:i/>
                <w:sz w:val="22"/>
                <w:szCs w:val="22"/>
              </w:rPr>
              <w:t>(6)</w:t>
            </w:r>
          </w:p>
        </w:tc>
      </w:tr>
      <w:tr w:rsidR="00757692" w14:paraId="16A18C29" w14:textId="77777777">
        <w:tc>
          <w:tcPr>
            <w:tcW w:w="8700" w:type="dxa"/>
            <w:vAlign w:val="center"/>
          </w:tcPr>
          <w:p w14:paraId="3C897C1F" w14:textId="77777777" w:rsidR="00757692" w:rsidRDefault="00000000">
            <w:pPr>
              <w:spacing w:before="10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BT,ch</m:t>
                    </m:r>
                  </m:sub>
                  <m:sup>
                    <m:r>
                      <m:rPr>
                        <m:sty m:val="p"/>
                      </m:rPr>
                      <w:rPr>
                        <w:rFonts w:ascii="Cambria Math" w:hAnsi="Cambria Math"/>
                      </w:rPr>
                      <m:t>max, mcc</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BT</m:t>
                        </m:r>
                      </m:sub>
                    </m:sSub>
                    <m:sSub>
                      <m:sSubPr>
                        <m:ctrlPr>
                          <w:rPr>
                            <w:rFonts w:ascii="Cambria Math" w:hAnsi="Cambria Math"/>
                            <w:i/>
                          </w:rPr>
                        </m:ctrlPr>
                      </m:sSubPr>
                      <m:e>
                        <m:r>
                          <w:rPr>
                            <w:rFonts w:ascii="Cambria Math" w:hAnsi="Cambria Math"/>
                          </w:rPr>
                          <m:t>I</m:t>
                        </m:r>
                      </m:e>
                      <m:sub>
                        <m:r>
                          <w:rPr>
                            <w:rFonts w:ascii="Cambria Math" w:hAnsi="Cambria Math"/>
                          </w:rPr>
                          <m:t>max</m:t>
                        </m:r>
                      </m:sub>
                    </m:sSub>
                    <m:sSub>
                      <m:sSubPr>
                        <m:ctrlPr>
                          <w:rPr>
                            <w:rFonts w:ascii="Cambria Math" w:hAnsi="Cambria Math"/>
                            <w:i/>
                          </w:rPr>
                        </m:ctrlPr>
                      </m:sSubPr>
                      <m:e>
                        <m:r>
                          <w:rPr>
                            <w:rFonts w:ascii="Cambria Math" w:hAnsi="Cambria Math"/>
                          </w:rPr>
                          <m:t>V</m:t>
                        </m:r>
                      </m:e>
                      <m:sub>
                        <m:r>
                          <w:rPr>
                            <w:rFonts w:ascii="Cambria Math" w:hAnsi="Cambria Math"/>
                          </w:rPr>
                          <m:t>nom</m:t>
                        </m:r>
                      </m:sub>
                    </m:sSub>
                  </m:num>
                  <m:den>
                    <m:r>
                      <w:rPr>
                        <w:rFonts w:ascii="Cambria Math" w:hAnsi="Cambria Math"/>
                      </w:rPr>
                      <m:t>1000</m:t>
                    </m:r>
                  </m:den>
                </m:f>
                <m:sSubSup>
                  <m:sSubSupPr>
                    <m:ctrlPr>
                      <w:rPr>
                        <w:rFonts w:ascii="Cambria Math" w:hAnsi="Cambria Math"/>
                      </w:rPr>
                    </m:ctrlPr>
                  </m:sSubSupPr>
                  <m:e>
                    <m:r>
                      <w:rPr>
                        <w:rFonts w:ascii="Cambria Math" w:hAnsi="Cambria Math"/>
                      </w:rPr>
                      <m:t>E</m:t>
                    </m:r>
                  </m:e>
                  <m:sub>
                    <m:r>
                      <w:rPr>
                        <w:rFonts w:ascii="Cambria Math" w:hAnsi="Cambria Math"/>
                      </w:rPr>
                      <m:t>BT,ch</m:t>
                    </m:r>
                  </m:sub>
                  <m:sup>
                    <m:r>
                      <m:rPr>
                        <m:sty m:val="p"/>
                      </m:rPr>
                      <w:rPr>
                        <w:rFonts w:ascii="Cambria Math" w:hAnsi="Cambria Math"/>
                      </w:rPr>
                      <m:t>max, mcc</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BT,ch</m:t>
                    </m:r>
                  </m:sub>
                  <m:sup>
                    <m:r>
                      <m:rPr>
                        <m:sty m:val="p"/>
                      </m:rPr>
                      <w:rPr>
                        <w:rFonts w:ascii="Cambria Math" w:hAnsi="Cambria Math"/>
                      </w:rPr>
                      <m:t>max, mcc</m:t>
                    </m:r>
                  </m:sup>
                </m:sSubSup>
                <m:r>
                  <w:rPr>
                    <w:rFonts w:ascii="Cambria Math" w:hAnsi="Cambria Math"/>
                    <w:i/>
                  </w:rPr>
                  <w:sym w:font="Symbol" w:char="F0B4"/>
                </m:r>
                <m:r>
                  <w:rPr>
                    <w:rFonts w:ascii="Cambria Math" w:hAnsi="Cambria Math"/>
                  </w:rPr>
                  <m:t>t</m:t>
                </m:r>
              </m:oMath>
            </m:oMathPara>
          </w:p>
        </w:tc>
        <w:tc>
          <w:tcPr>
            <w:tcW w:w="660" w:type="dxa"/>
            <w:vAlign w:val="center"/>
          </w:tcPr>
          <w:p w14:paraId="016B90E0" w14:textId="77777777" w:rsidR="00757692" w:rsidRDefault="00000000">
            <w:pPr>
              <w:spacing w:before="100" w:after="100"/>
              <w:jc w:val="right"/>
            </w:pPr>
            <w:r>
              <w:rPr>
                <w:i/>
                <w:sz w:val="22"/>
                <w:szCs w:val="22"/>
              </w:rPr>
              <w:t>(7)</w:t>
            </w:r>
          </w:p>
        </w:tc>
      </w:tr>
    </w:tbl>
    <w:p w14:paraId="4E8ACFDF" w14:textId="77777777" w:rsidR="00757692" w:rsidRDefault="00000000">
      <w:r>
        <w:t>The actual maximum charge power is the minimum of the three limits divided by round-trip efficiency:</w:t>
      </w:r>
    </w:p>
    <w:tbl>
      <w:tblPr>
        <w:tblW w:w="9360" w:type="dxa"/>
        <w:tblCellMar>
          <w:left w:w="0" w:type="dxa"/>
          <w:right w:w="0" w:type="dxa"/>
        </w:tblCellMar>
        <w:tblLook w:val="04A0" w:firstRow="1" w:lastRow="0" w:firstColumn="1" w:lastColumn="0" w:noHBand="0" w:noVBand="1"/>
      </w:tblPr>
      <w:tblGrid>
        <w:gridCol w:w="8700"/>
        <w:gridCol w:w="660"/>
      </w:tblGrid>
      <w:tr w:rsidR="00757692" w14:paraId="33BAE206" w14:textId="77777777">
        <w:tc>
          <w:tcPr>
            <w:tcW w:w="8700" w:type="dxa"/>
            <w:vAlign w:val="center"/>
          </w:tcPr>
          <w:p w14:paraId="3E556E39" w14:textId="77777777" w:rsidR="00757692" w:rsidRDefault="00000000">
            <w:pPr>
              <w:spacing w:before="10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BT,ch</m:t>
                    </m:r>
                  </m:sub>
                  <m:sup>
                    <m:r>
                      <m:rPr>
                        <m:sty m:val="p"/>
                      </m:rPr>
                      <w:rPr>
                        <w:rFonts w:ascii="Cambria Math" w:hAnsi="Cambria Math"/>
                      </w:rPr>
                      <m:t>max</m:t>
                    </m:r>
                  </m:sup>
                </m:sSubSup>
                <m:r>
                  <w:rPr>
                    <w:rFonts w:ascii="Cambria Math" w:hAnsi="Cambria Math"/>
                  </w:rPr>
                  <m:t>=</m:t>
                </m:r>
                <m:f>
                  <m:fPr>
                    <m:ctrlPr>
                      <w:rPr>
                        <w:rFonts w:ascii="Cambria Math" w:hAnsi="Cambria Math"/>
                        <w:i/>
                      </w:rPr>
                    </m:ctrlPr>
                  </m:fPr>
                  <m:num>
                    <m:r>
                      <w:rPr>
                        <w:rFonts w:ascii="Cambria Math" w:hAnsi="Cambria Math"/>
                      </w:rPr>
                      <m:t>Min</m:t>
                    </m:r>
                    <m:d>
                      <m:dPr>
                        <m:ctrlPr>
                          <w:rPr>
                            <w:rFonts w:ascii="Cambria Math" w:hAnsi="Cambria Math"/>
                            <w:i/>
                          </w:rPr>
                        </m:ctrlPr>
                      </m:dPr>
                      <m:e>
                        <m:sSubSup>
                          <m:sSubSupPr>
                            <m:ctrlPr>
                              <w:rPr>
                                <w:rFonts w:ascii="Cambria Math" w:hAnsi="Cambria Math"/>
                              </w:rPr>
                            </m:ctrlPr>
                          </m:sSubSupPr>
                          <m:e>
                            <m:r>
                              <w:rPr>
                                <w:rFonts w:ascii="Cambria Math" w:hAnsi="Cambria Math"/>
                              </w:rPr>
                              <m:t>P</m:t>
                            </m:r>
                          </m:e>
                          <m:sub>
                            <m:r>
                              <w:rPr>
                                <w:rFonts w:ascii="Cambria Math" w:hAnsi="Cambria Math"/>
                              </w:rPr>
                              <m:t>BT,ch</m:t>
                            </m:r>
                          </m:sub>
                          <m:sup>
                            <m:r>
                              <m:rPr>
                                <m:sty m:val="p"/>
                              </m:rPr>
                              <w:rPr>
                                <w:rFonts w:ascii="Cambria Math" w:hAnsi="Cambria Math"/>
                              </w:rPr>
                              <m:t>max, KiBaM</m:t>
                            </m:r>
                          </m:sup>
                        </m:sSubSup>
                        <m:sSubSup>
                          <m:sSubSupPr>
                            <m:ctrlPr>
                              <w:rPr>
                                <w:rFonts w:ascii="Cambria Math" w:hAnsi="Cambria Math"/>
                              </w:rPr>
                            </m:ctrlPr>
                          </m:sSubSupPr>
                          <m:e>
                            <m:r>
                              <w:rPr>
                                <w:rFonts w:ascii="Cambria Math" w:hAnsi="Cambria Math"/>
                              </w:rPr>
                              <m:t>P</m:t>
                            </m:r>
                          </m:e>
                          <m:sub>
                            <m:r>
                              <w:rPr>
                                <w:rFonts w:ascii="Cambria Math" w:hAnsi="Cambria Math"/>
                              </w:rPr>
                              <m:t>BT,ch</m:t>
                            </m:r>
                          </m:sub>
                          <m:sup>
                            <m:r>
                              <m:rPr>
                                <m:sty m:val="p"/>
                              </m:rPr>
                              <w:rPr>
                                <w:rFonts w:ascii="Cambria Math" w:hAnsi="Cambria Math"/>
                              </w:rPr>
                              <m:t>max, mcr</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BT,ch</m:t>
                            </m:r>
                          </m:sub>
                          <m:sup>
                            <m:r>
                              <m:rPr>
                                <m:sty m:val="p"/>
                              </m:rPr>
                              <w:rPr>
                                <w:rFonts w:ascii="Cambria Math" w:hAnsi="Cambria Math"/>
                              </w:rPr>
                              <m:t>max, mcc</m:t>
                            </m:r>
                          </m:sup>
                        </m:sSubSup>
                      </m:e>
                    </m:d>
                  </m:num>
                  <m:den>
                    <m:sSub>
                      <m:sSubPr>
                        <m:ctrlPr>
                          <w:rPr>
                            <w:rFonts w:ascii="Cambria Math" w:hAnsi="Cambria Math"/>
                            <w:i/>
                          </w:rPr>
                        </m:ctrlPr>
                      </m:sSubPr>
                      <m:e>
                        <m:r>
                          <w:rPr>
                            <w:rFonts w:ascii="Cambria Math" w:hAnsi="Cambria Math"/>
                          </w:rPr>
                          <m:t>η</m:t>
                        </m:r>
                      </m:e>
                      <m:sub>
                        <m:r>
                          <w:rPr>
                            <w:rFonts w:ascii="Cambria Math" w:hAnsi="Cambria Math"/>
                          </w:rPr>
                          <m:t>BT</m:t>
                        </m:r>
                      </m:sub>
                    </m:sSub>
                  </m:den>
                </m:f>
                <m:r>
                  <m:rPr>
                    <m:sty m:val="p"/>
                  </m:rPr>
                  <w:rPr>
                    <w:rFonts w:ascii="Cambria Math" w:hAnsi="Cambria Math"/>
                  </w:rPr>
                  <m:t xml:space="preserve"> </m:t>
                </m:r>
                <m:sSubSup>
                  <m:sSubSupPr>
                    <m:ctrlPr>
                      <w:rPr>
                        <w:rFonts w:ascii="Cambria Math" w:hAnsi="Cambria Math"/>
                      </w:rPr>
                    </m:ctrlPr>
                  </m:sSubSupPr>
                  <m:e>
                    <m:r>
                      <w:rPr>
                        <w:rFonts w:ascii="Cambria Math" w:hAnsi="Cambria Math"/>
                      </w:rPr>
                      <m:t>E</m:t>
                    </m:r>
                  </m:e>
                  <m:sub>
                    <m:r>
                      <w:rPr>
                        <w:rFonts w:ascii="Cambria Math" w:hAnsi="Cambria Math"/>
                      </w:rPr>
                      <m:t>BT,ch</m:t>
                    </m:r>
                  </m:sub>
                  <m:sup>
                    <m:r>
                      <m:rPr>
                        <m:sty m:val="p"/>
                      </m:rP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BT,ch</m:t>
                    </m:r>
                  </m:sub>
                  <m:sup>
                    <m:r>
                      <m:rPr>
                        <m:sty m:val="p"/>
                      </m:rPr>
                      <w:rPr>
                        <w:rFonts w:ascii="Cambria Math" w:hAnsi="Cambria Math"/>
                      </w:rPr>
                      <m:t>max</m:t>
                    </m:r>
                  </m:sup>
                </m:sSubSup>
                <m:r>
                  <w:rPr>
                    <w:rFonts w:ascii="Cambria Math" w:hAnsi="Cambria Math"/>
                    <w:i/>
                  </w:rPr>
                  <w:sym w:font="Symbol" w:char="F0B4"/>
                </m:r>
                <m:r>
                  <w:rPr>
                    <w:rFonts w:ascii="Cambria Math" w:hAnsi="Cambria Math"/>
                  </w:rPr>
                  <m:t>t</m:t>
                </m:r>
              </m:oMath>
            </m:oMathPara>
          </w:p>
        </w:tc>
        <w:tc>
          <w:tcPr>
            <w:tcW w:w="660" w:type="dxa"/>
            <w:vAlign w:val="center"/>
          </w:tcPr>
          <w:p w14:paraId="6E725885" w14:textId="77777777" w:rsidR="00757692" w:rsidRDefault="00000000">
            <w:pPr>
              <w:spacing w:before="100" w:after="100"/>
              <w:jc w:val="right"/>
            </w:pPr>
            <w:r>
              <w:rPr>
                <w:i/>
                <w:sz w:val="22"/>
                <w:szCs w:val="22"/>
              </w:rPr>
              <w:t>(8)</w:t>
            </w:r>
          </w:p>
        </w:tc>
      </w:tr>
    </w:tbl>
    <w:p w14:paraId="237DD5D3" w14:textId="77777777" w:rsidR="00757692" w:rsidRDefault="00000000">
      <w:r>
        <w:t>The maximum discharge power is calculated from [18]:</w:t>
      </w:r>
    </w:p>
    <w:tbl>
      <w:tblPr>
        <w:tblW w:w="9360" w:type="dxa"/>
        <w:tblCellMar>
          <w:left w:w="0" w:type="dxa"/>
          <w:right w:w="0" w:type="dxa"/>
        </w:tblCellMar>
        <w:tblLook w:val="04A0" w:firstRow="1" w:lastRow="0" w:firstColumn="1" w:lastColumn="0" w:noHBand="0" w:noVBand="1"/>
      </w:tblPr>
      <w:tblGrid>
        <w:gridCol w:w="8700"/>
        <w:gridCol w:w="660"/>
      </w:tblGrid>
      <w:tr w:rsidR="00757692" w14:paraId="0F63DA59" w14:textId="77777777">
        <w:tc>
          <w:tcPr>
            <w:tcW w:w="8700" w:type="dxa"/>
            <w:vAlign w:val="center"/>
          </w:tcPr>
          <w:p w14:paraId="2D80CABB" w14:textId="77777777" w:rsidR="00757692" w:rsidRDefault="00000000">
            <w:pPr>
              <w:spacing w:before="10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BT,dch</m:t>
                    </m:r>
                  </m:sub>
                  <m:sup>
                    <m:r>
                      <m:rPr>
                        <m:sty m:val="p"/>
                      </m:rPr>
                      <w:rPr>
                        <w:rFonts w:ascii="Cambria Math" w:hAnsi="Cambria Math"/>
                      </w:rPr>
                      <m:t>max, KiBaM</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BT,dch</m:t>
                    </m:r>
                  </m:sub>
                  <m:sup>
                    <m:r>
                      <m:rPr>
                        <m:sty m:val="p"/>
                      </m:rPr>
                      <w:rPr>
                        <w:rFonts w:ascii="Cambria Math" w:hAnsi="Cambria Math"/>
                      </w:rPr>
                      <m:t>max</m:t>
                    </m:r>
                  </m:sup>
                </m:sSubSup>
                <m:r>
                  <w:rPr>
                    <w:rFonts w:ascii="Cambria Math" w:hAnsi="Cambria Math"/>
                  </w:rPr>
                  <m:t>=</m:t>
                </m:r>
                <m:f>
                  <m:fPr>
                    <m:ctrlPr>
                      <w:rPr>
                        <w:rFonts w:ascii="Cambria Math" w:hAnsi="Cambria Math"/>
                        <w:i/>
                      </w:rPr>
                    </m:ctrlPr>
                  </m:fPr>
                  <m:num>
                    <m:r>
                      <w:rPr>
                        <w:rFonts w:ascii="Cambria Math" w:hAnsi="Cambria Math"/>
                        <w:color w:val="000000" w:themeColor="text1"/>
                      </w:rPr>
                      <m:t>k</m:t>
                    </m:r>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1</m:t>
                        </m:r>
                      </m:sub>
                    </m:sSub>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-t</m:t>
                        </m:r>
                      </m:sup>
                    </m:sSup>
                    <m:r>
                      <w:rPr>
                        <w:rFonts w:ascii="Cambria Math" w:hAnsi="Cambria Math"/>
                        <w:color w:val="000000" w:themeColor="text1"/>
                      </w:rPr>
                      <m:t>+Qkc</m:t>
                    </m:r>
                    <m:d>
                      <m:dPr>
                        <m:ctrlPr>
                          <w:rPr>
                            <w:rFonts w:ascii="Cambria Math" w:hAnsi="Cambria Math"/>
                            <w:i/>
                            <w:color w:val="000000" w:themeColor="text1"/>
                          </w:rPr>
                        </m:ctrlPr>
                      </m:dPr>
                      <m:e>
                        <m:r>
                          <w:rPr>
                            <w:rFonts w:ascii="Cambria Math" w:hAnsi="Cambria Math"/>
                            <w:color w:val="000000" w:themeColor="text1"/>
                          </w:rPr>
                          <m:t>1-</m:t>
                        </m:r>
                        <m:sSup>
                          <m:sSupPr>
                            <m:ctrlPr>
                              <w:rPr>
                                <w:rFonts w:ascii="Cambria Math" w:hAnsi="Cambria Math"/>
                                <w:i/>
                                <w:color w:val="000000" w:themeColor="text1"/>
                              </w:rPr>
                            </m:ctrlPr>
                          </m:sSupPr>
                          <m:e>
                            <m:r>
                              <w:rPr>
                                <w:rFonts w:ascii="Cambria Math" w:hAnsi="Cambria Math"/>
                                <w:color w:val="000000" w:themeColor="text1"/>
                              </w:rPr>
                              <m:t>e</m:t>
                            </m:r>
                          </m:e>
                          <m:sup>
                            <m:r>
                              <w:rPr>
                                <w:rFonts w:ascii="Cambria Math" w:hAnsi="Cambria Math"/>
                                <w:color w:val="000000" w:themeColor="text1"/>
                              </w:rPr>
                              <m:t>-kt</m:t>
                            </m:r>
                          </m:sup>
                        </m:sSup>
                      </m:e>
                    </m:d>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-kt</m:t>
                        </m:r>
                      </m:sup>
                    </m:sSup>
                    <m:r>
                      <w:rPr>
                        <w:rFonts w:ascii="Cambria Math" w:hAnsi="Cambria Math"/>
                      </w:rPr>
                      <m:t>+c(k</m:t>
                    </m:r>
                    <m:r>
                      <m:rPr>
                        <m:sty m:val="p"/>
                      </m:rPr>
                      <w:rPr>
                        <w:rFonts w:ascii="Cambria Math" w:hAnsi="Cambria Math"/>
                      </w:rPr>
                      <m:t>Δ</m:t>
                    </m:r>
                    <m:r>
                      <w:rPr>
                        <w:rFonts w:ascii="Cambria Math" w:hAnsi="Cambria Math"/>
                      </w:rPr>
                      <m:t>t-1+</m:t>
                    </m:r>
                    <m:sSup>
                      <m:sSupPr>
                        <m:ctrlPr>
                          <w:rPr>
                            <w:rFonts w:ascii="Cambria Math" w:hAnsi="Cambria Math"/>
                            <w:i/>
                          </w:rPr>
                        </m:ctrlPr>
                      </m:sSupPr>
                      <m:e>
                        <m:r>
                          <w:rPr>
                            <w:rFonts w:ascii="Cambria Math" w:hAnsi="Cambria Math"/>
                          </w:rPr>
                          <m:t>e</m:t>
                        </m:r>
                      </m:e>
                      <m:sup>
                        <m:r>
                          <w:rPr>
                            <w:rFonts w:ascii="Cambria Math" w:hAnsi="Cambria Math"/>
                          </w:rPr>
                          <m:t>-kt</m:t>
                        </m:r>
                      </m:sup>
                    </m:sSup>
                    <m:r>
                      <w:rPr>
                        <w:rFonts w:ascii="Cambria Math" w:hAnsi="Cambria Math"/>
                      </w:rPr>
                      <m:t>)</m:t>
                    </m:r>
                  </m:den>
                </m:f>
                <m:r>
                  <m:rPr>
                    <m:sty m:val="p"/>
                  </m:rPr>
                  <w:rPr>
                    <w:rFonts w:ascii="Cambria Math" w:hAnsi="Cambria Math"/>
                  </w:rPr>
                  <m:t xml:space="preserve"> </m:t>
                </m:r>
                <m:sSubSup>
                  <m:sSubSupPr>
                    <m:ctrlPr>
                      <w:rPr>
                        <w:rFonts w:ascii="Cambria Math" w:hAnsi="Cambria Math"/>
                      </w:rPr>
                    </m:ctrlPr>
                  </m:sSubSupPr>
                  <m:e>
                    <m:r>
                      <w:rPr>
                        <w:rFonts w:ascii="Cambria Math" w:hAnsi="Cambria Math"/>
                      </w:rPr>
                      <m:t>E</m:t>
                    </m:r>
                  </m:e>
                  <m:sub>
                    <m:r>
                      <w:rPr>
                        <w:rFonts w:ascii="Cambria Math" w:hAnsi="Cambria Math"/>
                      </w:rPr>
                      <m:t>BT,dch</m:t>
                    </m:r>
                  </m:sub>
                  <m:sup>
                    <m:r>
                      <m:rPr>
                        <m:sty m:val="p"/>
                      </m:rP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BT,dch</m:t>
                    </m:r>
                  </m:sub>
                  <m:sup>
                    <m:r>
                      <m:rPr>
                        <m:sty m:val="p"/>
                      </m:rPr>
                      <w:rPr>
                        <w:rFonts w:ascii="Cambria Math" w:hAnsi="Cambria Math"/>
                      </w:rPr>
                      <m:t>max</m:t>
                    </m:r>
                  </m:sup>
                </m:sSubSup>
                <m:r>
                  <w:rPr>
                    <w:rFonts w:ascii="Cambria Math" w:hAnsi="Cambria Math"/>
                    <w:i/>
                  </w:rPr>
                  <w:sym w:font="Symbol" w:char="F0B4"/>
                </m:r>
                <m:r>
                  <w:rPr>
                    <w:rFonts w:ascii="Cambria Math" w:hAnsi="Cambria Math"/>
                  </w:rPr>
                  <m:t>t</m:t>
                </m:r>
              </m:oMath>
            </m:oMathPara>
          </w:p>
        </w:tc>
        <w:tc>
          <w:tcPr>
            <w:tcW w:w="660" w:type="dxa"/>
            <w:vAlign w:val="center"/>
          </w:tcPr>
          <w:p w14:paraId="40EE41EC" w14:textId="77777777" w:rsidR="00757692" w:rsidRDefault="00000000">
            <w:pPr>
              <w:spacing w:before="100" w:after="100"/>
              <w:jc w:val="right"/>
            </w:pPr>
            <w:r>
              <w:rPr>
                <w:i/>
                <w:sz w:val="22"/>
                <w:szCs w:val="22"/>
              </w:rPr>
              <w:t>(9)</w:t>
            </w:r>
          </w:p>
        </w:tc>
      </w:tr>
    </w:tbl>
    <w:p w14:paraId="04BC331F" w14:textId="77777777" w:rsidR="00757692" w:rsidRDefault="00000000">
      <w:r>
        <w:t>The battery wear cost (</w:t>
      </w:r>
      <w:proofErr w:type="spellStart"/>
      <w:r>
        <w:t>Cost_BT_Wear</w:t>
      </w:r>
      <w:proofErr w:type="spellEnd"/>
      <w:r>
        <w:t xml:space="preserve"> [$/kWh]) represents the marginal cost of each kWh cycled through the battery [24][25][26]:</w:t>
      </w:r>
    </w:p>
    <w:tbl>
      <w:tblPr>
        <w:tblW w:w="9360" w:type="dxa"/>
        <w:tblCellMar>
          <w:left w:w="0" w:type="dxa"/>
          <w:right w:w="0" w:type="dxa"/>
        </w:tblCellMar>
        <w:tblLook w:val="04A0" w:firstRow="1" w:lastRow="0" w:firstColumn="1" w:lastColumn="0" w:noHBand="0" w:noVBand="1"/>
      </w:tblPr>
      <w:tblGrid>
        <w:gridCol w:w="8700"/>
        <w:gridCol w:w="660"/>
      </w:tblGrid>
      <w:tr w:rsidR="00757692" w14:paraId="7D9CC71E" w14:textId="77777777">
        <w:tc>
          <w:tcPr>
            <w:tcW w:w="8700" w:type="dxa"/>
            <w:vAlign w:val="center"/>
          </w:tcPr>
          <w:p w14:paraId="4301D4DF" w14:textId="77777777" w:rsidR="00757692" w:rsidRDefault="00000000">
            <w:pPr>
              <w:spacing w:before="100" w:after="100"/>
              <w:jc w:val="center"/>
            </w:pPr>
            <m:oMathPara>
              <m:oMathParaPr>
                <m:jc m:val="center"/>
              </m:oMathParaPr>
              <m:oMath>
                <m:r>
                  <m:rPr>
                    <m:sty m:val="p"/>
                  </m:rPr>
                  <w:rPr>
                    <w:rFonts w:ascii="Cambria Math" w:hAnsi="Cambria Math"/>
                  </w:rPr>
                  <m:t>Cos</m:t>
                </m:r>
                <m:sSubSup>
                  <m:sSubSupPr>
                    <m:ctrlPr>
                      <w:rPr>
                        <w:rFonts w:ascii="Cambria Math" w:hAnsi="Cambria Math"/>
                      </w:rPr>
                    </m:ctrlPr>
                  </m:sSubSupPr>
                  <m:e>
                    <m:r>
                      <w:rPr>
                        <w:rFonts w:ascii="Cambria Math" w:hAnsi="Cambria Math"/>
                      </w:rPr>
                      <m:t>t</m:t>
                    </m:r>
                  </m:e>
                  <m:sub>
                    <m:r>
                      <w:rPr>
                        <w:rFonts w:ascii="Cambria Math" w:hAnsi="Cambria Math"/>
                      </w:rPr>
                      <m:t>BT</m:t>
                    </m:r>
                  </m:sub>
                  <m:sup>
                    <m:r>
                      <w:rPr>
                        <w:rFonts w:ascii="Cambria Math" w:hAnsi="Cambria Math"/>
                      </w:rPr>
                      <m:t>Wear</m:t>
                    </m:r>
                  </m:sup>
                </m:sSub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BT</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BT</m:t>
                        </m:r>
                      </m:sub>
                      <m:sup>
                        <m:r>
                          <w:rPr>
                            <w:rFonts w:ascii="Cambria Math" w:hAnsi="Cambria Math"/>
                          </w:rPr>
                          <m:t>total</m:t>
                        </m:r>
                      </m:sup>
                    </m:sSubSup>
                  </m:num>
                  <m:den>
                    <m:sSub>
                      <m:sSubPr>
                        <m:ctrlPr>
                          <w:rPr>
                            <w:rFonts w:ascii="Cambria Math" w:hAnsi="Cambria Math"/>
                          </w:rPr>
                        </m:ctrlPr>
                      </m:sSubPr>
                      <m:e>
                        <m:r>
                          <w:rPr>
                            <w:rFonts w:ascii="Cambria Math" w:hAnsi="Cambria Math"/>
                          </w:rPr>
                          <m:t>N</m:t>
                        </m:r>
                      </m:e>
                      <m:sub>
                        <m:r>
                          <w:rPr>
                            <w:rFonts w:ascii="Cambria Math" w:hAnsi="Cambria Math"/>
                          </w:rPr>
                          <m:t>bat</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lifetime</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η</m:t>
                            </m:r>
                          </m:e>
                          <m:sub>
                            <m:r>
                              <w:rPr>
                                <w:rFonts w:ascii="Cambria Math" w:hAnsi="Cambria Math"/>
                              </w:rPr>
                              <m:t>BT</m:t>
                            </m:r>
                          </m:sub>
                        </m:sSub>
                      </m:e>
                    </m:rad>
                  </m:den>
                </m:f>
              </m:oMath>
            </m:oMathPara>
          </w:p>
        </w:tc>
        <w:tc>
          <w:tcPr>
            <w:tcW w:w="660" w:type="dxa"/>
            <w:vAlign w:val="center"/>
          </w:tcPr>
          <w:p w14:paraId="38505A16" w14:textId="77777777" w:rsidR="00757692" w:rsidRDefault="00000000">
            <w:pPr>
              <w:spacing w:before="100" w:after="100"/>
              <w:jc w:val="right"/>
            </w:pPr>
            <w:r>
              <w:rPr>
                <w:i/>
                <w:sz w:val="22"/>
                <w:szCs w:val="22"/>
              </w:rPr>
              <w:t>(10)</w:t>
            </w:r>
          </w:p>
        </w:tc>
      </w:tr>
    </w:tbl>
    <w:p w14:paraId="028FD4E5" w14:textId="77777777" w:rsidR="00757692" w:rsidRDefault="00000000">
      <w:r>
        <w:t xml:space="preserve">Where R_BT is the replacement cost per kWh, </w:t>
      </w:r>
      <w:proofErr w:type="spellStart"/>
      <w:r>
        <w:t>N_BT_total</w:t>
      </w:r>
      <w:proofErr w:type="spellEnd"/>
      <w:r>
        <w:t xml:space="preserve"> is the total battery storage capacity, </w:t>
      </w:r>
      <w:proofErr w:type="spellStart"/>
      <w:r>
        <w:t>N_bat</w:t>
      </w:r>
      <w:proofErr w:type="spellEnd"/>
      <w:r>
        <w:t xml:space="preserve"> is the number of battery units, and </w:t>
      </w:r>
      <w:proofErr w:type="spellStart"/>
      <w:r>
        <w:t>Q_lifetime</w:t>
      </w:r>
      <w:proofErr w:type="spellEnd"/>
      <w:r>
        <w:t xml:space="preserve"> is the lifetime throughput in kWh.</w:t>
      </w:r>
    </w:p>
    <w:p w14:paraId="62E70691" w14:textId="77777777" w:rsidR="00757692" w:rsidRDefault="00000000">
      <w:r>
        <w:t>Battery energy for the next time-step is updated as [A1]:</w:t>
      </w:r>
    </w:p>
    <w:tbl>
      <w:tblPr>
        <w:tblW w:w="9360" w:type="dxa"/>
        <w:tblCellMar>
          <w:left w:w="0" w:type="dxa"/>
          <w:right w:w="0" w:type="dxa"/>
        </w:tblCellMar>
        <w:tblLook w:val="04A0" w:firstRow="1" w:lastRow="0" w:firstColumn="1" w:lastColumn="0" w:noHBand="0" w:noVBand="1"/>
      </w:tblPr>
      <w:tblGrid>
        <w:gridCol w:w="8700"/>
        <w:gridCol w:w="660"/>
      </w:tblGrid>
      <w:tr w:rsidR="00757692" w14:paraId="1380B190" w14:textId="77777777">
        <w:tc>
          <w:tcPr>
            <w:tcW w:w="8700" w:type="dxa"/>
            <w:vAlign w:val="center"/>
          </w:tcPr>
          <w:p w14:paraId="53F3DD6A" w14:textId="77777777" w:rsidR="00757692" w:rsidRDefault="00000000">
            <w:pPr>
              <w:spacing w:before="100" w:after="100"/>
              <w:jc w:val="center"/>
            </w:pPr>
            <m:oMathPara>
              <m:oMathParaPr>
                <m:jc m:val="center"/>
              </m:oMathParaPr>
              <m:oMath>
                <m:sSub>
                  <m:sSubPr>
                    <m:ctrlPr>
                      <w:rPr>
                        <w:rFonts w:ascii="Cambria Math" w:hAnsi="Cambria Math"/>
                        <w:i/>
                        <w:lang w:bidi="fa-IR"/>
                      </w:rPr>
                    </m:ctrlPr>
                  </m:sSubPr>
                  <m:e>
                    <m:r>
                      <w:rPr>
                        <w:rFonts w:ascii="Cambria Math" w:hAnsi="Cambria Math"/>
                        <w:lang w:bidi="fa-IR"/>
                      </w:rPr>
                      <m:t>E</m:t>
                    </m:r>
                    <m:ctrlPr>
                      <w:rPr>
                        <w:rFonts w:ascii="Cambria Math" w:hAnsi="Cambria Math"/>
                        <w:lang w:bidi="fa-IR"/>
                      </w:rPr>
                    </m:ctrlPr>
                  </m:e>
                  <m:sub>
                    <m:r>
                      <w:rPr>
                        <w:rFonts w:ascii="Cambria Math" w:hAnsi="Cambria Math"/>
                        <w:lang w:bidi="fa-IR"/>
                      </w:rPr>
                      <m:t>BT</m:t>
                    </m:r>
                    <m:ctrlPr>
                      <w:rPr>
                        <w:rFonts w:ascii="Cambria Math" w:hAnsi="Cambria Math"/>
                        <w:lang w:bidi="fa-IR"/>
                      </w:rPr>
                    </m:ctrlPr>
                  </m:sub>
                </m:sSub>
                <m:d>
                  <m:dPr>
                    <m:ctrlPr>
                      <w:rPr>
                        <w:rFonts w:ascii="Cambria Math" w:hAnsi="Cambria Math"/>
                        <w:lang w:bidi="fa-IR"/>
                      </w:rPr>
                    </m:ctrlPr>
                  </m:dPr>
                  <m:e>
                    <m:r>
                      <w:rPr>
                        <w:rFonts w:ascii="Cambria Math" w:hAnsi="Cambria Math"/>
                        <w:lang w:bidi="fa-IR"/>
                      </w:rPr>
                      <m:t>t+1</m:t>
                    </m:r>
                  </m:e>
                </m:d>
                <m:r>
                  <w:rPr>
                    <w:rFonts w:ascii="Cambria Math" w:hAnsi="Cambria Math"/>
                    <w:lang w:bidi="fa-IR"/>
                  </w:rPr>
                  <m:t>=(1-δ)×</m:t>
                </m:r>
                <m:sSub>
                  <m:sSubPr>
                    <m:ctrlPr>
                      <w:rPr>
                        <w:rFonts w:ascii="Cambria Math" w:hAnsi="Cambria Math"/>
                        <w:i/>
                        <w:lang w:bidi="fa-IR"/>
                      </w:rPr>
                    </m:ctrlPr>
                  </m:sSubPr>
                  <m:e>
                    <m:r>
                      <w:rPr>
                        <w:rFonts w:ascii="Cambria Math" w:hAnsi="Cambria Math"/>
                        <w:lang w:bidi="fa-IR"/>
                      </w:rPr>
                      <m:t>E</m:t>
                    </m:r>
                    <m:ctrlPr>
                      <w:rPr>
                        <w:rFonts w:ascii="Cambria Math" w:hAnsi="Cambria Math"/>
                        <w:lang w:bidi="fa-IR"/>
                      </w:rPr>
                    </m:ctrlPr>
                  </m:e>
                  <m:sub>
                    <m:r>
                      <w:rPr>
                        <w:rFonts w:ascii="Cambria Math" w:hAnsi="Cambria Math"/>
                        <w:lang w:bidi="fa-IR"/>
                      </w:rPr>
                      <m:t>BT</m:t>
                    </m:r>
                    <m:ctrlPr>
                      <w:rPr>
                        <w:rFonts w:ascii="Cambria Math" w:hAnsi="Cambria Math"/>
                        <w:lang w:bidi="fa-IR"/>
                      </w:rPr>
                    </m:ctrlPr>
                  </m:sub>
                </m:sSub>
                <m:d>
                  <m:dPr>
                    <m:ctrlPr>
                      <w:rPr>
                        <w:rFonts w:ascii="Cambria Math" w:hAnsi="Cambria Math"/>
                        <w:lang w:bidi="fa-IR"/>
                      </w:rPr>
                    </m:ctrlPr>
                  </m:dPr>
                  <m:e>
                    <m:r>
                      <w:rPr>
                        <w:rFonts w:ascii="Cambria Math" w:hAnsi="Cambria Math"/>
                        <w:lang w:bidi="fa-IR"/>
                      </w:rPr>
                      <m:t>t</m:t>
                    </m:r>
                  </m:e>
                </m:d>
                <m:r>
                  <w:rPr>
                    <w:rFonts w:ascii="Cambria Math" w:hAnsi="Cambria Math"/>
                    <w:lang w:bidi="fa-IR"/>
                  </w:rPr>
                  <m:t>+</m:t>
                </m:r>
                <m:sSub>
                  <m:sSubPr>
                    <m:ctrlPr>
                      <w:rPr>
                        <w:rFonts w:ascii="Cambria Math" w:hAnsi="Cambria Math"/>
                        <w:lang w:bidi="fa-IR"/>
                      </w:rPr>
                    </m:ctrlPr>
                  </m:sSubPr>
                  <m:e>
                    <m:r>
                      <w:rPr>
                        <w:rFonts w:ascii="Cambria Math" w:hAnsi="Cambria Math"/>
                        <w:lang w:bidi="fa-IR"/>
                      </w:rPr>
                      <m:t>η</m:t>
                    </m:r>
                  </m:e>
                  <m:sub>
                    <m:r>
                      <w:rPr>
                        <w:rFonts w:ascii="Cambria Math" w:hAnsi="Cambria Math"/>
                        <w:lang w:bidi="fa-IR"/>
                      </w:rPr>
                      <m:t>BT</m:t>
                    </m:r>
                  </m:sub>
                </m:sSub>
                <m:r>
                  <w:rPr>
                    <w:rFonts w:ascii="Cambria Math" w:hAnsi="Cambria Math"/>
                    <w:lang w:bidi="fa-IR"/>
                  </w:rPr>
                  <m:t>×</m:t>
                </m:r>
                <m:sSubSup>
                  <m:sSubSupPr>
                    <m:ctrlPr>
                      <w:rPr>
                        <w:rFonts w:ascii="Cambria Math" w:hAnsi="Cambria Math"/>
                        <w:lang w:bidi="fa-IR"/>
                      </w:rPr>
                    </m:ctrlPr>
                  </m:sSubSupPr>
                  <m:e>
                    <m:r>
                      <w:rPr>
                        <w:rFonts w:ascii="Cambria Math" w:hAnsi="Cambria Math"/>
                        <w:lang w:bidi="fa-IR"/>
                      </w:rPr>
                      <m:t>E</m:t>
                    </m:r>
                  </m:e>
                  <m:sub>
                    <m:r>
                      <w:rPr>
                        <w:rFonts w:ascii="Cambria Math" w:hAnsi="Cambria Math"/>
                        <w:lang w:bidi="fa-IR"/>
                      </w:rPr>
                      <m:t>BT</m:t>
                    </m:r>
                  </m:sub>
                  <m:sup>
                    <m:r>
                      <w:rPr>
                        <w:rFonts w:ascii="Cambria Math" w:hAnsi="Cambria Math"/>
                        <w:lang w:bidi="fa-IR"/>
                      </w:rPr>
                      <m:t>ch</m:t>
                    </m:r>
                  </m:sup>
                </m:sSubSup>
                <m:r>
                  <w:rPr>
                    <w:rFonts w:ascii="Cambria Math" w:hAnsi="Cambria Math"/>
                    <w:lang w:bidi="fa-IR"/>
                  </w:rPr>
                  <m:t>(t)-</m:t>
                </m:r>
                <m:f>
                  <m:fPr>
                    <m:ctrlPr>
                      <w:rPr>
                        <w:rFonts w:ascii="Cambria Math" w:hAnsi="Cambria Math"/>
                        <w:lang w:bidi="fa-IR"/>
                      </w:rPr>
                    </m:ctrlPr>
                  </m:fPr>
                  <m:num>
                    <m:sSubSup>
                      <m:sSubSupPr>
                        <m:ctrlPr>
                          <w:rPr>
                            <w:rFonts w:ascii="Cambria Math" w:hAnsi="Cambria Math"/>
                            <w:lang w:bidi="fa-IR"/>
                          </w:rPr>
                        </m:ctrlPr>
                      </m:sSubSupPr>
                      <m:e>
                        <m:r>
                          <w:rPr>
                            <w:rFonts w:ascii="Cambria Math" w:hAnsi="Cambria Math"/>
                            <w:lang w:bidi="fa-IR"/>
                          </w:rPr>
                          <m:t>E</m:t>
                        </m:r>
                      </m:e>
                      <m:sub>
                        <m:r>
                          <w:rPr>
                            <w:rFonts w:ascii="Cambria Math" w:hAnsi="Cambria Math"/>
                            <w:lang w:bidi="fa-IR"/>
                          </w:rPr>
                          <m:t>BT</m:t>
                        </m:r>
                      </m:sub>
                      <m:sup>
                        <m:r>
                          <w:rPr>
                            <w:rFonts w:ascii="Cambria Math" w:hAnsi="Cambria Math"/>
                            <w:lang w:bidi="fa-IR"/>
                          </w:rPr>
                          <m:t>dch</m:t>
                        </m:r>
                      </m:sup>
                    </m:sSubSup>
                    <m:r>
                      <w:rPr>
                        <w:rFonts w:ascii="Cambria Math" w:hAnsi="Cambria Math"/>
                        <w:lang w:bidi="fa-IR"/>
                      </w:rPr>
                      <m:t>(t)</m:t>
                    </m:r>
                  </m:num>
                  <m:den>
                    <m:sSub>
                      <m:sSubPr>
                        <m:ctrlPr>
                          <w:rPr>
                            <w:rFonts w:ascii="Cambria Math" w:hAnsi="Cambria Math"/>
                            <w:lang w:bidi="fa-IR"/>
                          </w:rPr>
                        </m:ctrlPr>
                      </m:sSubPr>
                      <m:e>
                        <m:r>
                          <w:rPr>
                            <w:rFonts w:ascii="Cambria Math" w:hAnsi="Cambria Math"/>
                            <w:lang w:bidi="fa-IR"/>
                          </w:rPr>
                          <m:t>η</m:t>
                        </m:r>
                      </m:e>
                      <m:sub>
                        <m:r>
                          <w:rPr>
                            <w:rFonts w:ascii="Cambria Math" w:hAnsi="Cambria Math"/>
                            <w:lang w:bidi="fa-IR"/>
                          </w:rPr>
                          <m:t>BT</m:t>
                        </m:r>
                      </m:sub>
                    </m:sSub>
                  </m:den>
                </m:f>
              </m:oMath>
            </m:oMathPara>
          </w:p>
        </w:tc>
        <w:tc>
          <w:tcPr>
            <w:tcW w:w="660" w:type="dxa"/>
            <w:vAlign w:val="center"/>
          </w:tcPr>
          <w:p w14:paraId="4D821C33" w14:textId="77777777" w:rsidR="00757692" w:rsidRDefault="00000000">
            <w:pPr>
              <w:spacing w:before="100" w:after="100"/>
              <w:jc w:val="right"/>
            </w:pPr>
            <w:r>
              <w:rPr>
                <w:i/>
                <w:sz w:val="22"/>
                <w:szCs w:val="22"/>
              </w:rPr>
              <w:t>(37)</w:t>
            </w:r>
          </w:p>
        </w:tc>
      </w:tr>
    </w:tbl>
    <w:p w14:paraId="4B289D68" w14:textId="77777777" w:rsidR="00757692" w:rsidRDefault="00000000">
      <w:r>
        <w:t>Where delta is the hourly self-discharge rate.</w:t>
      </w:r>
    </w:p>
    <w:p w14:paraId="702B6C2E" w14:textId="6281965F" w:rsidR="00757692" w:rsidRDefault="005E6E8F">
      <w:pPr>
        <w:pStyle w:val="Heading2"/>
      </w:pPr>
      <w:bookmarkStart w:id="87" w:name="_Toc224049150"/>
      <w:r>
        <w:t>17.4 Backup (Diesel or Gasoline)</w:t>
      </w:r>
      <w:r w:rsidR="00000000">
        <w:t xml:space="preserve"> Generator Model</w:t>
      </w:r>
      <w:bookmarkEnd w:id="87"/>
    </w:p>
    <w:p w14:paraId="4CE212E7" w14:textId="67F11C4A" w:rsidR="00757692" w:rsidRDefault="00000000">
      <w:r>
        <w:t xml:space="preserve">The </w:t>
      </w:r>
      <w:r w:rsidR="005E6E8F" w:rsidRPr="005E6E8F">
        <w:t xml:space="preserve">Backup </w:t>
      </w:r>
      <w:r>
        <w:t>generator (</w:t>
      </w:r>
      <w:r w:rsidR="005E6E8F">
        <w:t>B</w:t>
      </w:r>
      <w:r>
        <w:t>G) is modeled as a backup dispatchable source. The total hourly operating cost of the DG is calculated from its fuel consumption using a linear fuel curve [26][27][28]:</w:t>
      </w:r>
    </w:p>
    <w:tbl>
      <w:tblPr>
        <w:tblW w:w="9360" w:type="dxa"/>
        <w:tblCellMar>
          <w:left w:w="0" w:type="dxa"/>
          <w:right w:w="0" w:type="dxa"/>
        </w:tblCellMar>
        <w:tblLook w:val="04A0" w:firstRow="1" w:lastRow="0" w:firstColumn="1" w:lastColumn="0" w:noHBand="0" w:noVBand="1"/>
      </w:tblPr>
      <w:tblGrid>
        <w:gridCol w:w="8700"/>
        <w:gridCol w:w="660"/>
      </w:tblGrid>
      <w:tr w:rsidR="00757692" w14:paraId="306E1A41" w14:textId="77777777">
        <w:tc>
          <w:tcPr>
            <w:tcW w:w="8700" w:type="dxa"/>
            <w:vAlign w:val="center"/>
          </w:tcPr>
          <w:p w14:paraId="17FBFADE" w14:textId="77777777" w:rsidR="00757692" w:rsidRDefault="00000000">
            <w:pPr>
              <w:spacing w:before="100" w:after="100"/>
              <w:jc w:val="center"/>
            </w:pPr>
            <m:oMathPara>
              <m:oMathParaPr>
                <m:jc m:val="center"/>
              </m:oMathParaPr>
              <m:oMath>
                <m:r>
                  <m:rPr>
                    <m:sty m:val="p"/>
                  </m:rPr>
                  <w:rPr>
                    <w:rFonts w:ascii="Cambria Math" w:hAnsi="Cambria Math"/>
                  </w:rPr>
                  <m:t>Cos</m:t>
                </m:r>
                <m:sSub>
                  <m:sSubPr>
                    <m:ctrlPr>
                      <w:rPr>
                        <w:rFonts w:ascii="Cambria Math" w:hAnsi="Cambria Math"/>
                        <w:i/>
                      </w:rPr>
                    </m:ctrlPr>
                  </m:sSubPr>
                  <m:e>
                    <m:r>
                      <w:rPr>
                        <w:rFonts w:ascii="Cambria Math" w:hAnsi="Cambria Math"/>
                      </w:rPr>
                      <m:t>t</m:t>
                    </m:r>
                  </m:e>
                  <m:sub>
                    <m:r>
                      <w:rPr>
                        <w:rFonts w:ascii="Cambria Math" w:hAnsi="Cambria Math"/>
                      </w:rPr>
                      <m:t>DG</m:t>
                    </m:r>
                  </m:sub>
                </m:sSub>
                <m:r>
                  <w:rPr>
                    <w:rFonts w:ascii="Cambria Math" w:hAnsi="Cambria Math"/>
                  </w:rPr>
                  <m:t>=b×</m:t>
                </m:r>
                <m:sSubSup>
                  <m:sSubSupPr>
                    <m:ctrlPr>
                      <w:rPr>
                        <w:rFonts w:ascii="Cambria Math" w:hAnsi="Cambria Math"/>
                      </w:rPr>
                    </m:ctrlPr>
                  </m:sSubSupPr>
                  <m:e>
                    <m:r>
                      <w:rPr>
                        <w:rFonts w:ascii="Cambria Math" w:hAnsi="Cambria Math"/>
                      </w:rPr>
                      <m:t>P</m:t>
                    </m:r>
                  </m:e>
                  <m:sub>
                    <m:r>
                      <w:rPr>
                        <w:rFonts w:ascii="Cambria Math" w:hAnsi="Cambria Math"/>
                      </w:rPr>
                      <m:t>DG</m:t>
                    </m:r>
                  </m:sub>
                  <m:sup>
                    <m:r>
                      <w:rPr>
                        <w:rFonts w:ascii="Cambria Math" w:hAnsi="Cambria Math"/>
                      </w:rPr>
                      <m:t>Nominal</m:t>
                    </m:r>
                  </m:sup>
                </m:sSubSup>
                <m:r>
                  <w:rPr>
                    <w:rFonts w:ascii="Cambria Math" w:hAnsi="Cambria Math"/>
                  </w:rPr>
                  <m:t>×</m:t>
                </m:r>
                <m:r>
                  <m:rPr>
                    <m:sty m:val="p"/>
                  </m:rPr>
                  <w:rPr>
                    <w:rFonts w:ascii="Cambria Math" w:hAnsi="Cambria Math"/>
                  </w:rPr>
                  <m:t>Cos</m:t>
                </m:r>
                <m:sSub>
                  <m:sSubPr>
                    <m:ctrlPr>
                      <w:rPr>
                        <w:rFonts w:ascii="Cambria Math" w:hAnsi="Cambria Math"/>
                      </w:rPr>
                    </m:ctrlPr>
                  </m:sSubPr>
                  <m:e>
                    <m:r>
                      <w:rPr>
                        <w:rFonts w:ascii="Cambria Math" w:hAnsi="Cambria Math"/>
                      </w:rPr>
                      <m:t>t</m:t>
                    </m:r>
                  </m:e>
                  <m:sub>
                    <m:r>
                      <w:rPr>
                        <w:rFonts w:ascii="Cambria Math" w:hAnsi="Cambria Math"/>
                      </w:rPr>
                      <m:t>fuel</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DG</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DG</m:t>
                        </m:r>
                      </m:sub>
                      <m:sup>
                        <m:r>
                          <w:rPr>
                            <w:rFonts w:ascii="Cambria Math" w:hAnsi="Cambria Math"/>
                          </w:rPr>
                          <m:t>Nominal</m:t>
                        </m:r>
                      </m:sup>
                    </m:sSubSup>
                  </m:num>
                  <m:den>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DG</m:t>
                        </m:r>
                      </m:sub>
                    </m:sSub>
                  </m:den>
                </m:f>
                <m:r>
                  <w:rPr>
                    <w:rFonts w:ascii="Cambria Math" w:hAnsi="Cambria Math"/>
                  </w:rPr>
                  <m:t>+M</m:t>
                </m:r>
                <m:sSub>
                  <m:sSubPr>
                    <m:ctrlPr>
                      <w:rPr>
                        <w:rFonts w:ascii="Cambria Math" w:hAnsi="Cambria Math"/>
                      </w:rPr>
                    </m:ctrlPr>
                  </m:sSubPr>
                  <m:e>
                    <m:r>
                      <w:rPr>
                        <w:rFonts w:ascii="Cambria Math" w:hAnsi="Cambria Math"/>
                      </w:rPr>
                      <m:t>O</m:t>
                    </m:r>
                  </m:e>
                  <m:sub>
                    <m:r>
                      <w:rPr>
                        <w:rFonts w:ascii="Cambria Math" w:hAnsi="Cambria Math"/>
                      </w:rPr>
                      <m:t>DG</m:t>
                    </m:r>
                  </m:sub>
                </m:sSub>
                <m:r>
                  <w:rPr>
                    <w:rFonts w:ascii="Cambria Math" w:hAnsi="Cambria Math"/>
                  </w:rPr>
                  <m:t>+a×</m:t>
                </m:r>
                <m:r>
                  <m:rPr>
                    <m:sty m:val="p"/>
                  </m:rPr>
                  <w:rPr>
                    <w:rFonts w:ascii="Cambria Math" w:hAnsi="Cambria Math"/>
                  </w:rPr>
                  <m:t>Cos</m:t>
                </m:r>
                <m:sSub>
                  <m:sSubPr>
                    <m:ctrlPr>
                      <w:rPr>
                        <w:rFonts w:ascii="Cambria Math" w:hAnsi="Cambria Math"/>
                      </w:rPr>
                    </m:ctrlPr>
                  </m:sSubPr>
                  <m:e>
                    <m:r>
                      <w:rPr>
                        <w:rFonts w:ascii="Cambria Math" w:hAnsi="Cambria Math"/>
                      </w:rPr>
                      <m:t>t</m:t>
                    </m:r>
                  </m:e>
                  <m:sub>
                    <m:r>
                      <w:rPr>
                        <w:rFonts w:ascii="Cambria Math" w:hAnsi="Cambria Math"/>
                      </w:rPr>
                      <m:t>fuel</m:t>
                    </m:r>
                  </m:sub>
                </m:sSub>
              </m:oMath>
            </m:oMathPara>
          </w:p>
        </w:tc>
        <w:tc>
          <w:tcPr>
            <w:tcW w:w="660" w:type="dxa"/>
            <w:vAlign w:val="center"/>
          </w:tcPr>
          <w:p w14:paraId="38D3CD0C" w14:textId="77777777" w:rsidR="00757692" w:rsidRDefault="00000000">
            <w:pPr>
              <w:spacing w:before="100" w:after="100"/>
              <w:jc w:val="right"/>
            </w:pPr>
            <w:r>
              <w:rPr>
                <w:i/>
                <w:sz w:val="22"/>
                <w:szCs w:val="22"/>
              </w:rPr>
              <w:t>(11)</w:t>
            </w:r>
          </w:p>
        </w:tc>
      </w:tr>
    </w:tbl>
    <w:p w14:paraId="0AF201BD" w14:textId="77777777" w:rsidR="00757692" w:rsidRDefault="00000000">
      <w:r>
        <w:t xml:space="preserve">Where a [L/hr/kW output] and b [L/hr/kW rated] are the slope and intercept of the fuel consumption curve (defaults a = 0.2730, b = 0.0330 from [11]), </w:t>
      </w:r>
      <w:proofErr w:type="spellStart"/>
      <w:r>
        <w:t>P_DG_Nominal</w:t>
      </w:r>
      <w:proofErr w:type="spellEnd"/>
      <w:r>
        <w:t xml:space="preserve"> [kW] is the total rated DG power, </w:t>
      </w:r>
      <w:proofErr w:type="spellStart"/>
      <w:r>
        <w:t>Cost_fuel</w:t>
      </w:r>
      <w:proofErr w:type="spellEnd"/>
      <w:r>
        <w:t xml:space="preserve"> [$/L] is the diesel fuel cost, R_DG [$/kW] is the replacement cost, TL_DG [hours] is the DG lifetime, and MO_DG [$/</w:t>
      </w:r>
      <w:proofErr w:type="spellStart"/>
      <w:r>
        <w:t>op.h</w:t>
      </w:r>
      <w:proofErr w:type="spellEnd"/>
      <w:r>
        <w:t>] is the operations and maintenance cost.</w:t>
      </w:r>
    </w:p>
    <w:p w14:paraId="01396623" w14:textId="0704C260" w:rsidR="00757692" w:rsidRDefault="005E6E8F">
      <w:pPr>
        <w:pStyle w:val="Heading2"/>
      </w:pPr>
      <w:bookmarkStart w:id="88" w:name="_Toc224049151"/>
      <w:r>
        <w:t>17.5 Wind</w:t>
      </w:r>
      <w:r w:rsidR="00000000">
        <w:t xml:space="preserve"> Turbine Model</w:t>
      </w:r>
      <w:bookmarkEnd w:id="88"/>
    </w:p>
    <w:p w14:paraId="12100237" w14:textId="77777777" w:rsidR="00757692" w:rsidRDefault="00000000">
      <w:r>
        <w:t xml:space="preserve">Hub-height wind speed is extrapolated from anemometer height h0 to hub height </w:t>
      </w:r>
      <w:proofErr w:type="spellStart"/>
      <w:r>
        <w:t>h_hub</w:t>
      </w:r>
      <w:proofErr w:type="spellEnd"/>
      <w:r>
        <w:t xml:space="preserve"> using the power-law wind shear model:</w:t>
      </w:r>
    </w:p>
    <w:tbl>
      <w:tblPr>
        <w:tblW w:w="9360" w:type="dxa"/>
        <w:tblCellMar>
          <w:left w:w="0" w:type="dxa"/>
          <w:right w:w="0" w:type="dxa"/>
        </w:tblCellMar>
        <w:tblLook w:val="04A0" w:firstRow="1" w:lastRow="0" w:firstColumn="1" w:lastColumn="0" w:noHBand="0" w:noVBand="1"/>
      </w:tblPr>
      <w:tblGrid>
        <w:gridCol w:w="8700"/>
        <w:gridCol w:w="660"/>
      </w:tblGrid>
      <w:tr w:rsidR="00757692" w14:paraId="7FCC362D" w14:textId="77777777">
        <w:tc>
          <w:tcPr>
            <w:tcW w:w="8700" w:type="dxa"/>
            <w:vAlign w:val="center"/>
          </w:tcPr>
          <w:p w14:paraId="0B31C5FC" w14:textId="77777777" w:rsidR="00757692" w:rsidRDefault="00000000">
            <w:pPr>
              <w:spacing w:before="100" w:after="100"/>
              <w:jc w:val="center"/>
            </w:pPr>
            <m:oMathPara>
              <m:oMathParaPr>
                <m:jc m:val="center"/>
              </m:oMathParaPr>
              <m:oMath>
                <m:r>
                  <m:rPr>
                    <m:sty m:val="p"/>
                  </m:rPr>
                  <w:rPr>
                    <w:rFonts w:ascii="Cambria Math" w:hAnsi="Cambria Math" w:cs="Cambria Math"/>
                    <w:sz w:val="22"/>
                  </w:rPr>
                  <m:t>V_hub = V_anemometer * (h_hub / h0)^alpha_wind_turbine</m:t>
                </m:r>
              </m:oMath>
            </m:oMathPara>
          </w:p>
        </w:tc>
        <w:tc>
          <w:tcPr>
            <w:tcW w:w="660" w:type="dxa"/>
            <w:vAlign w:val="center"/>
          </w:tcPr>
          <w:p w14:paraId="0F8516E6" w14:textId="77777777" w:rsidR="00757692" w:rsidRDefault="00000000">
            <w:pPr>
              <w:spacing w:before="100" w:after="100"/>
              <w:jc w:val="right"/>
            </w:pPr>
            <w:r>
              <w:rPr>
                <w:i/>
                <w:sz w:val="22"/>
                <w:szCs w:val="22"/>
              </w:rPr>
              <w:t>(WT)</w:t>
            </w:r>
          </w:p>
        </w:tc>
      </w:tr>
    </w:tbl>
    <w:p w14:paraId="584762E1" w14:textId="77777777" w:rsidR="00757692" w:rsidRDefault="00000000">
      <w:r>
        <w:t xml:space="preserve">Where </w:t>
      </w:r>
      <w:proofErr w:type="spellStart"/>
      <w:r>
        <w:t>alpha_wind_turbine</w:t>
      </w:r>
      <w:proofErr w:type="spellEnd"/>
      <w:r>
        <w:t xml:space="preserve"> is the friction coefficient (default 0.14 for open terrain). Wind turbine output follows a piecewise power curve: zero below cut-in speed (</w:t>
      </w:r>
      <w:proofErr w:type="spellStart"/>
      <w:r>
        <w:t>v_cut_in</w:t>
      </w:r>
      <w:proofErr w:type="spellEnd"/>
      <w:r>
        <w:t xml:space="preserve"> = 2.5 m/s), linear ramp from cut-in to rated speed (</w:t>
      </w:r>
      <w:proofErr w:type="spellStart"/>
      <w:r>
        <w:t>v_rated</w:t>
      </w:r>
      <w:proofErr w:type="spellEnd"/>
      <w:r>
        <w:t xml:space="preserve"> = 9.5 m/s), constant rated power from rated to cut-out speed (</w:t>
      </w:r>
      <w:proofErr w:type="spellStart"/>
      <w:r>
        <w:t>v_cut_out</w:t>
      </w:r>
      <w:proofErr w:type="spellEnd"/>
      <w:r>
        <w:t xml:space="preserve"> = 25 m/s), and zero above cut-out.</w:t>
      </w:r>
    </w:p>
    <w:p w14:paraId="45A94401" w14:textId="3F538589" w:rsidR="00757692" w:rsidRDefault="005E6E8F">
      <w:pPr>
        <w:pStyle w:val="Heading2"/>
      </w:pPr>
      <w:bookmarkStart w:id="89" w:name="_Toc224049152"/>
      <w:r>
        <w:t>17.6 Energy</w:t>
      </w:r>
      <w:r w:rsidR="00000000">
        <w:t xml:space="preserve"> Management Strategy (EMS)</w:t>
      </w:r>
      <w:bookmarkEnd w:id="89"/>
    </w:p>
    <w:p w14:paraId="09A2B448" w14:textId="77777777" w:rsidR="00757692" w:rsidRDefault="00000000">
      <w:r>
        <w:t>SAMA implements an advanced load-following dispatch strategy [29][30] that operates over all 8,760 hours of the year. In each time-step t, when renewable generation (E_RE) exceeds load demand (</w:t>
      </w:r>
      <w:proofErr w:type="spellStart"/>
      <w:r>
        <w:t>E_load</w:t>
      </w:r>
      <w:proofErr w:type="spellEnd"/>
      <w:r>
        <w:t>), excess energy is used to charge the battery and sell to the grid:</w:t>
      </w:r>
    </w:p>
    <w:tbl>
      <w:tblPr>
        <w:tblW w:w="9360" w:type="dxa"/>
        <w:tblCellMar>
          <w:left w:w="0" w:type="dxa"/>
          <w:right w:w="0" w:type="dxa"/>
        </w:tblCellMar>
        <w:tblLook w:val="04A0" w:firstRow="1" w:lastRow="0" w:firstColumn="1" w:lastColumn="0" w:noHBand="0" w:noVBand="1"/>
      </w:tblPr>
      <w:tblGrid>
        <w:gridCol w:w="8700"/>
        <w:gridCol w:w="660"/>
      </w:tblGrid>
      <w:tr w:rsidR="00757692" w14:paraId="1D4BB0D2" w14:textId="77777777">
        <w:tc>
          <w:tcPr>
            <w:tcW w:w="8700" w:type="dxa"/>
            <w:vAlign w:val="center"/>
          </w:tcPr>
          <w:p w14:paraId="41EAE06F" w14:textId="77777777" w:rsidR="00757692" w:rsidRDefault="00000000">
            <w:pPr>
              <w:spacing w:before="100" w:after="100"/>
              <w:jc w:val="center"/>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BT</m:t>
                    </m:r>
                  </m:sub>
                  <m:sup>
                    <m:r>
                      <w:rPr>
                        <w:rFonts w:ascii="Cambria Math" w:hAnsi="Cambria Math"/>
                      </w:rPr>
                      <m:t>ch</m:t>
                    </m:r>
                  </m:sup>
                </m:sSubSup>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rPr>
                  <m:t>min</m:t>
                </m:r>
                <m:d>
                  <m:dPr>
                    <m:ctrlPr>
                      <w:rPr>
                        <w:rFonts w:ascii="Cambria Math" w:hAnsi="Cambria Math"/>
                        <w:i/>
                      </w:rPr>
                    </m:ctrlPr>
                  </m:dPr>
                  <m:e>
                    <m:sSubSup>
                      <m:sSubSupPr>
                        <m:ctrlPr>
                          <w:rPr>
                            <w:rFonts w:ascii="Cambria Math" w:hAnsi="Cambria Math"/>
                          </w:rPr>
                        </m:ctrlPr>
                      </m:sSubSupPr>
                      <m:e>
                        <m:r>
                          <w:rPr>
                            <w:rFonts w:ascii="Cambria Math" w:hAnsi="Cambria Math"/>
                          </w:rPr>
                          <m:t>E</m:t>
                        </m:r>
                      </m:e>
                      <m:sub>
                        <m:r>
                          <w:rPr>
                            <w:rFonts w:ascii="Cambria Math" w:hAnsi="Cambria Math"/>
                          </w:rPr>
                          <m:t>BT</m:t>
                        </m:r>
                      </m:sub>
                      <m:sup>
                        <m:r>
                          <w:rPr>
                            <w:rFonts w:ascii="Cambria Math" w:hAnsi="Cambria Math"/>
                          </w:rPr>
                          <m:t>empty</m:t>
                        </m:r>
                      </m:sup>
                    </m:sSub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RE</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E</m:t>
                            </m:r>
                          </m:e>
                          <m:sub>
                            <m:r>
                              <w:rPr>
                                <w:rFonts w:ascii="Cambria Math" w:hAnsi="Cambria Math"/>
                              </w:rPr>
                              <m:t>load</m:t>
                            </m:r>
                          </m:sub>
                        </m:sSub>
                        <m:d>
                          <m:dPr>
                            <m:ctrlPr>
                              <w:rPr>
                                <w:rFonts w:ascii="Cambria Math" w:hAnsi="Cambria Math"/>
                                <w:i/>
                              </w:rPr>
                            </m:ctrlPr>
                          </m:dPr>
                          <m:e>
                            <m:r>
                              <w:rPr>
                                <w:rFonts w:ascii="Cambria Math" w:hAnsi="Cambria Math"/>
                              </w:rPr>
                              <m:t>t</m:t>
                            </m:r>
                          </m:e>
                        </m:d>
                      </m:num>
                      <m:den>
                        <m:sSub>
                          <m:sSubPr>
                            <m:ctrlPr>
                              <w:rPr>
                                <w:rFonts w:ascii="Cambria Math" w:hAnsi="Cambria Math"/>
                              </w:rPr>
                            </m:ctrlPr>
                          </m:sSubPr>
                          <m:e>
                            <m:r>
                              <w:rPr>
                                <w:rFonts w:ascii="Cambria Math" w:hAnsi="Cambria Math"/>
                              </w:rPr>
                              <m:t>η</m:t>
                            </m:r>
                          </m:e>
                          <m:sub>
                            <m:r>
                              <w:rPr>
                                <w:rFonts w:ascii="Cambria Math" w:hAnsi="Cambria Math"/>
                              </w:rPr>
                              <m:t>inv</m:t>
                            </m:r>
                          </m:sub>
                        </m:sSub>
                      </m:den>
                    </m:f>
                  </m:e>
                </m:d>
                <m:r>
                  <w:rPr>
                    <w:rFonts w:ascii="Cambria Math" w:hAnsi="Cambria Math"/>
                  </w:rPr>
                  <m:t>and</m:t>
                </m:r>
                <m:sSubSup>
                  <m:sSubSupPr>
                    <m:ctrlPr>
                      <w:rPr>
                        <w:rFonts w:ascii="Cambria Math" w:hAnsi="Cambria Math"/>
                      </w:rPr>
                    </m:ctrlPr>
                  </m:sSubSupPr>
                  <m:e>
                    <m:r>
                      <w:rPr>
                        <w:rFonts w:ascii="Cambria Math" w:hAnsi="Cambria Math"/>
                      </w:rPr>
                      <m:t xml:space="preserve"> E</m:t>
                    </m:r>
                  </m:e>
                  <m:sub>
                    <m:r>
                      <w:rPr>
                        <w:rFonts w:ascii="Cambria Math" w:hAnsi="Cambria Math"/>
                      </w:rPr>
                      <m:t>BT</m:t>
                    </m:r>
                  </m:sub>
                  <m:sup>
                    <m:r>
                      <w:rPr>
                        <w:rFonts w:ascii="Cambria Math" w:hAnsi="Cambria Math"/>
                      </w:rPr>
                      <m:t>ch</m:t>
                    </m:r>
                  </m:sup>
                </m:sSubSup>
                <m:r>
                  <w:rPr>
                    <w:rFonts w:ascii="Cambria Math" w:hAnsi="Cambria Math"/>
                  </w:rPr>
                  <m:t>(t)</m:t>
                </m:r>
                <m:r>
                  <w:rPr>
                    <w:rFonts w:ascii="Cambria Math" w:hAnsi="Cambria Math"/>
                    <w:lang w:bidi="fa-IR"/>
                  </w:rPr>
                  <m:t>=</m:t>
                </m:r>
                <m:r>
                  <m:rPr>
                    <m:nor/>
                  </m:rPr>
                  <w:rPr>
                    <w:lang w:bidi="fa-IR"/>
                  </w:rPr>
                  <m:t>min (</m:t>
                </m:r>
                <m:sSubSup>
                  <m:sSubSupPr>
                    <m:ctrlPr>
                      <w:rPr>
                        <w:rFonts w:ascii="Cambria Math" w:hAnsi="Cambria Math"/>
                      </w:rPr>
                    </m:ctrlPr>
                  </m:sSubSupPr>
                  <m:e>
                    <m:r>
                      <w:rPr>
                        <w:rFonts w:ascii="Cambria Math" w:hAnsi="Cambria Math"/>
                      </w:rPr>
                      <m:t>E</m:t>
                    </m:r>
                  </m:e>
                  <m:sub>
                    <m:r>
                      <w:rPr>
                        <w:rFonts w:ascii="Cambria Math" w:hAnsi="Cambria Math"/>
                      </w:rPr>
                      <m:t>BT</m:t>
                    </m:r>
                  </m:sub>
                  <m:sup>
                    <m:r>
                      <w:rPr>
                        <w:rFonts w:ascii="Cambria Math" w:hAnsi="Cambria Math"/>
                      </w:rPr>
                      <m:t>ch</m:t>
                    </m:r>
                  </m:sup>
                </m:sSubSup>
                <m:d>
                  <m:dPr>
                    <m:ctrlPr>
                      <w:rPr>
                        <w:rFonts w:ascii="Cambria Math" w:hAnsi="Cambria Math"/>
                        <w:i/>
                      </w:rPr>
                    </m:ctrlPr>
                  </m:dPr>
                  <m:e>
                    <m:r>
                      <w:rPr>
                        <w:rFonts w:ascii="Cambria Math" w:hAnsi="Cambria Math"/>
                      </w:rPr>
                      <m:t>t</m:t>
                    </m:r>
                  </m:e>
                </m:d>
                <m:r>
                  <m:rPr>
                    <m:nor/>
                  </m:rPr>
                  <w:rPr>
                    <w:lang w:bidi="fa-IR"/>
                  </w:rPr>
                  <m:t>,</m:t>
                </m:r>
                <m:sSubSup>
                  <m:sSubSupPr>
                    <m:ctrlPr>
                      <w:rPr>
                        <w:rFonts w:ascii="Cambria Math" w:hAnsi="Cambria Math"/>
                        <w:lang w:bidi="fa-IR"/>
                      </w:rPr>
                    </m:ctrlPr>
                  </m:sSubSupPr>
                  <m:e>
                    <m:r>
                      <w:rPr>
                        <w:rFonts w:ascii="Cambria Math" w:hAnsi="Cambria Math"/>
                        <w:lang w:bidi="fa-IR"/>
                      </w:rPr>
                      <m:t xml:space="preserve"> E</m:t>
                    </m:r>
                  </m:e>
                  <m:sub>
                    <m:r>
                      <w:rPr>
                        <w:rFonts w:ascii="Cambria Math" w:hAnsi="Cambria Math"/>
                        <w:lang w:bidi="fa-IR"/>
                      </w:rPr>
                      <m:t>BT,ch</m:t>
                    </m:r>
                  </m:sub>
                  <m:sup>
                    <m:r>
                      <w:rPr>
                        <w:rFonts w:ascii="Cambria Math" w:hAnsi="Cambria Math"/>
                        <w:lang w:bidi="fa-IR"/>
                      </w:rPr>
                      <m:t>max</m:t>
                    </m:r>
                  </m:sup>
                </m:sSubSup>
                <m:r>
                  <m:rPr>
                    <m:nor/>
                  </m:rPr>
                  <w:rPr>
                    <w:lang w:bidi="fa-IR"/>
                  </w:rPr>
                  <m:t>)</m:t>
                </m:r>
              </m:oMath>
            </m:oMathPara>
          </w:p>
        </w:tc>
        <w:tc>
          <w:tcPr>
            <w:tcW w:w="660" w:type="dxa"/>
            <w:vAlign w:val="center"/>
          </w:tcPr>
          <w:p w14:paraId="6AB0D797" w14:textId="77777777" w:rsidR="00757692" w:rsidRDefault="00000000">
            <w:pPr>
              <w:spacing w:before="100" w:after="100"/>
              <w:jc w:val="right"/>
            </w:pPr>
            <w:r>
              <w:rPr>
                <w:i/>
                <w:sz w:val="22"/>
                <w:szCs w:val="22"/>
              </w:rPr>
              <w:t>(12)</w:t>
            </w:r>
          </w:p>
        </w:tc>
      </w:tr>
      <w:tr w:rsidR="00757692" w14:paraId="5939A18D" w14:textId="77777777">
        <w:tc>
          <w:tcPr>
            <w:tcW w:w="8700" w:type="dxa"/>
            <w:vAlign w:val="center"/>
          </w:tcPr>
          <w:p w14:paraId="7BCB3084" w14:textId="77777777" w:rsidR="00757692" w:rsidRDefault="00000000">
            <w:pPr>
              <w:spacing w:before="100" w:after="100"/>
              <w:jc w:val="center"/>
            </w:pPr>
            <m:oMathPara>
              <m:oMathParaPr>
                <m:jc m:val="center"/>
              </m:oMathParaPr>
              <m:oMath>
                <m:sSubSup>
                  <m:sSubSupPr>
                    <m:ctrlPr>
                      <w:rPr>
                        <w:rFonts w:ascii="Cambria Math" w:hAnsi="Cambria Math"/>
                        <w:lang w:bidi="fa-IR"/>
                      </w:rPr>
                    </m:ctrlPr>
                  </m:sSubSupPr>
                  <m:e>
                    <m:r>
                      <w:rPr>
                        <w:rFonts w:ascii="Cambria Math" w:hAnsi="Cambria Math"/>
                        <w:lang w:bidi="fa-IR"/>
                      </w:rPr>
                      <m:t>E</m:t>
                    </m:r>
                  </m:e>
                  <m:sub>
                    <m:r>
                      <w:rPr>
                        <w:rFonts w:ascii="Cambria Math" w:hAnsi="Cambria Math"/>
                        <w:lang w:bidi="fa-IR"/>
                      </w:rPr>
                      <m:t>BT</m:t>
                    </m:r>
                  </m:sub>
                  <m:sup>
                    <m:r>
                      <w:rPr>
                        <w:rFonts w:ascii="Cambria Math" w:hAnsi="Cambria Math"/>
                        <w:lang w:bidi="fa-IR"/>
                      </w:rPr>
                      <m:t>empty</m:t>
                    </m:r>
                  </m:sup>
                </m:sSubSup>
                <m:r>
                  <w:rPr>
                    <w:rFonts w:ascii="Cambria Math" w:hAnsi="Cambria Math"/>
                    <w:lang w:bidi="fa-IR"/>
                  </w:rPr>
                  <m:t>=</m:t>
                </m:r>
                <m:f>
                  <m:fPr>
                    <m:ctrlPr>
                      <w:rPr>
                        <w:rFonts w:ascii="Cambria Math" w:hAnsi="Cambria Math"/>
                        <w:lang w:bidi="fa-IR"/>
                      </w:rPr>
                    </m:ctrlPr>
                  </m:fPr>
                  <m:num>
                    <m:sSubSup>
                      <m:sSubSupPr>
                        <m:ctrlPr>
                          <w:rPr>
                            <w:rFonts w:ascii="Cambria Math" w:hAnsi="Cambria Math"/>
                          </w:rPr>
                        </m:ctrlPr>
                      </m:sSubSupPr>
                      <m:e>
                        <m:r>
                          <w:rPr>
                            <w:rFonts w:ascii="Cambria Math" w:hAnsi="Cambria Math"/>
                          </w:rPr>
                          <m:t>E</m:t>
                        </m:r>
                      </m:e>
                      <m:sub>
                        <m:r>
                          <m:rPr>
                            <m:sty m:val="p"/>
                          </m:rPr>
                          <w:rPr>
                            <w:rFonts w:ascii="Cambria Math" w:hAnsi="Cambria Math"/>
                          </w:rPr>
                          <m:t>BT</m:t>
                        </m:r>
                      </m:sub>
                      <m:sup>
                        <m:r>
                          <m:rPr>
                            <m:sty m:val="p"/>
                          </m:rPr>
                          <w:rPr>
                            <w:rFonts w:ascii="Cambria Math" w:hAnsi="Cambria Math"/>
                          </w:rPr>
                          <m:t>max</m:t>
                        </m:r>
                      </m:sup>
                    </m:sSubSup>
                    <m:r>
                      <w:rPr>
                        <w:rFonts w:ascii="Cambria Math" w:hAnsi="Cambria Math"/>
                        <w:lang w:bidi="fa-IR"/>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BT</m:t>
                        </m:r>
                      </m:sub>
                    </m:sSub>
                  </m:num>
                  <m:den>
                    <m:sSub>
                      <m:sSubPr>
                        <m:ctrlPr>
                          <w:rPr>
                            <w:rFonts w:ascii="Cambria Math" w:hAnsi="Cambria Math"/>
                            <w:lang w:bidi="fa-IR"/>
                          </w:rPr>
                        </m:ctrlPr>
                      </m:sSubPr>
                      <m:e>
                        <m:r>
                          <w:rPr>
                            <w:rFonts w:ascii="Cambria Math" w:hAnsi="Cambria Math"/>
                            <w:lang w:bidi="fa-IR"/>
                          </w:rPr>
                          <m:t>η</m:t>
                        </m:r>
                      </m:e>
                      <m:sub>
                        <m:r>
                          <w:rPr>
                            <w:rFonts w:ascii="Cambria Math" w:hAnsi="Cambria Math"/>
                            <w:lang w:bidi="fa-IR"/>
                          </w:rPr>
                          <m:t>BT</m:t>
                        </m:r>
                      </m:sub>
                    </m:sSub>
                  </m:den>
                </m:f>
              </m:oMath>
            </m:oMathPara>
          </w:p>
        </w:tc>
        <w:tc>
          <w:tcPr>
            <w:tcW w:w="660" w:type="dxa"/>
            <w:vAlign w:val="center"/>
          </w:tcPr>
          <w:p w14:paraId="3D113C0D" w14:textId="77777777" w:rsidR="00757692" w:rsidRDefault="00000000">
            <w:pPr>
              <w:spacing w:before="100" w:after="100"/>
              <w:jc w:val="right"/>
            </w:pPr>
            <w:r>
              <w:rPr>
                <w:i/>
                <w:sz w:val="22"/>
                <w:szCs w:val="22"/>
              </w:rPr>
              <w:t>(13)</w:t>
            </w:r>
          </w:p>
        </w:tc>
      </w:tr>
      <w:tr w:rsidR="00757692" w14:paraId="1DF34EBF" w14:textId="77777777">
        <w:tc>
          <w:tcPr>
            <w:tcW w:w="8700" w:type="dxa"/>
            <w:vAlign w:val="center"/>
          </w:tcPr>
          <w:p w14:paraId="12F78E78" w14:textId="77777777" w:rsidR="00757692" w:rsidRDefault="00000000">
            <w:pPr>
              <w:spacing w:before="100" w:after="100"/>
              <w:jc w:val="center"/>
            </w:pPr>
            <m:oMathPara>
              <m:oMathParaPr>
                <m:jc m:val="center"/>
              </m:oMathParaPr>
              <m:oMath>
                <m:sSubSup>
                  <m:sSubSupPr>
                    <m:ctrlPr>
                      <w:rPr>
                        <w:rFonts w:ascii="Cambria Math" w:hAnsi="Cambria Math"/>
                        <w:lang w:bidi="fa-IR"/>
                      </w:rPr>
                    </m:ctrlPr>
                  </m:sSubSupPr>
                  <m:e>
                    <m:r>
                      <w:rPr>
                        <w:rFonts w:ascii="Cambria Math" w:hAnsi="Cambria Math"/>
                        <w:lang w:bidi="fa-IR"/>
                      </w:rPr>
                      <m:t>E</m:t>
                    </m:r>
                  </m:e>
                  <m:sub>
                    <m:r>
                      <w:rPr>
                        <w:rFonts w:ascii="Cambria Math" w:hAnsi="Cambria Math"/>
                        <w:lang w:bidi="fa-IR"/>
                      </w:rPr>
                      <m:t>AC</m:t>
                    </m:r>
                  </m:sub>
                  <m:sup>
                    <m:r>
                      <w:rPr>
                        <w:rFonts w:ascii="Cambria Math" w:hAnsi="Cambria Math"/>
                        <w:lang w:bidi="fa-IR"/>
                      </w:rPr>
                      <m:t>sur</m:t>
                    </m:r>
                  </m:sup>
                </m:sSubSup>
                <m:r>
                  <w:rPr>
                    <w:rFonts w:ascii="Cambria Math" w:hAnsi="Cambria Math"/>
                    <w:lang w:bidi="fa-IR"/>
                  </w:rPr>
                  <m:t>=</m:t>
                </m:r>
                <m:sSub>
                  <m:sSubPr>
                    <m:ctrlPr>
                      <w:rPr>
                        <w:rFonts w:ascii="Cambria Math" w:hAnsi="Cambria Math"/>
                        <w:lang w:bidi="fa-IR"/>
                      </w:rPr>
                    </m:ctrlPr>
                  </m:sSubPr>
                  <m:e>
                    <m:r>
                      <w:rPr>
                        <w:rFonts w:ascii="Cambria Math" w:hAnsi="Cambria Math"/>
                        <w:lang w:bidi="fa-IR"/>
                      </w:rPr>
                      <m:t>η</m:t>
                    </m:r>
                  </m:e>
                  <m:sub>
                    <m:r>
                      <w:rPr>
                        <w:rFonts w:ascii="Cambria Math" w:hAnsi="Cambria Math"/>
                        <w:lang w:bidi="fa-IR"/>
                      </w:rPr>
                      <m:t>inv</m:t>
                    </m:r>
                  </m:sub>
                </m:sSub>
                <m:r>
                  <w:rPr>
                    <w:rFonts w:ascii="Cambria Math" w:hAnsi="Cambria Math"/>
                    <w:lang w:bidi="fa-IR"/>
                  </w:rPr>
                  <m:t>×(</m:t>
                </m:r>
                <m:sSub>
                  <m:sSubPr>
                    <m:ctrlPr>
                      <w:rPr>
                        <w:rFonts w:ascii="Cambria Math" w:hAnsi="Cambria Math"/>
                        <w:i/>
                      </w:rPr>
                    </m:ctrlPr>
                  </m:sSubPr>
                  <m:e>
                    <m:r>
                      <w:rPr>
                        <w:rFonts w:ascii="Cambria Math" w:hAnsi="Cambria Math"/>
                      </w:rPr>
                      <m:t>E</m:t>
                    </m:r>
                  </m:e>
                  <m:sub>
                    <m:r>
                      <w:rPr>
                        <w:rFonts w:ascii="Cambria Math" w:hAnsi="Cambria Math"/>
                      </w:rPr>
                      <m:t>RE</m:t>
                    </m:r>
                  </m:sub>
                </m:sSub>
                <m:r>
                  <w:rPr>
                    <w:rFonts w:ascii="Cambria Math" w:hAnsi="Cambria Math"/>
                    <w:lang w:bidi="fa-IR"/>
                  </w:rPr>
                  <m:t>(t)-</m:t>
                </m:r>
                <m:sSubSup>
                  <m:sSubSupPr>
                    <m:ctrlPr>
                      <w:rPr>
                        <w:rFonts w:ascii="Cambria Math" w:hAnsi="Cambria Math"/>
                        <w:lang w:bidi="fa-IR"/>
                      </w:rPr>
                    </m:ctrlPr>
                  </m:sSubSupPr>
                  <m:e>
                    <m:r>
                      <w:rPr>
                        <w:rFonts w:ascii="Cambria Math" w:hAnsi="Cambria Math"/>
                        <w:lang w:bidi="fa-IR"/>
                      </w:rPr>
                      <m:t>E</m:t>
                    </m:r>
                  </m:e>
                  <m:sub>
                    <m:r>
                      <w:rPr>
                        <w:rFonts w:ascii="Cambria Math" w:hAnsi="Cambria Math"/>
                        <w:lang w:bidi="fa-IR"/>
                      </w:rPr>
                      <m:t>BT</m:t>
                    </m:r>
                  </m:sub>
                  <m:sup>
                    <m:r>
                      <w:rPr>
                        <w:rFonts w:ascii="Cambria Math" w:hAnsi="Cambria Math"/>
                        <w:lang w:bidi="fa-IR"/>
                      </w:rPr>
                      <m:t>ch</m:t>
                    </m:r>
                  </m:sup>
                </m:sSubSup>
                <m:r>
                  <w:rPr>
                    <w:rFonts w:ascii="Cambria Math" w:hAnsi="Cambria Math"/>
                    <w:lang w:bidi="fa-IR"/>
                  </w:rPr>
                  <m:t>(t))-</m:t>
                </m:r>
                <m:sSub>
                  <m:sSubPr>
                    <m:ctrlPr>
                      <w:rPr>
                        <w:rFonts w:ascii="Cambria Math" w:hAnsi="Cambria Math"/>
                        <w:i/>
                        <w:lang w:bidi="fa-IR"/>
                      </w:rPr>
                    </m:ctrlPr>
                  </m:sSubPr>
                  <m:e>
                    <m:r>
                      <w:rPr>
                        <w:rFonts w:ascii="Cambria Math" w:hAnsi="Cambria Math"/>
                        <w:lang w:bidi="fa-IR"/>
                      </w:rPr>
                      <m:t>E</m:t>
                    </m:r>
                  </m:e>
                  <m:sub>
                    <m:r>
                      <w:rPr>
                        <w:rFonts w:ascii="Cambria Math" w:hAnsi="Cambria Math"/>
                        <w:lang w:bidi="fa-IR"/>
                      </w:rPr>
                      <m:t>load</m:t>
                    </m:r>
                  </m:sub>
                </m:sSub>
                <m:r>
                  <w:rPr>
                    <w:rFonts w:ascii="Cambria Math" w:hAnsi="Cambria Math"/>
                    <w:lang w:bidi="fa-IR"/>
                  </w:rPr>
                  <m:t>(t)</m:t>
                </m:r>
              </m:oMath>
            </m:oMathPara>
          </w:p>
        </w:tc>
        <w:tc>
          <w:tcPr>
            <w:tcW w:w="660" w:type="dxa"/>
            <w:vAlign w:val="center"/>
          </w:tcPr>
          <w:p w14:paraId="3E2148D1" w14:textId="77777777" w:rsidR="00757692" w:rsidRDefault="00000000">
            <w:pPr>
              <w:spacing w:before="100" w:after="100"/>
              <w:jc w:val="right"/>
            </w:pPr>
            <w:r>
              <w:rPr>
                <w:i/>
                <w:sz w:val="22"/>
                <w:szCs w:val="22"/>
              </w:rPr>
              <w:t>(14)</w:t>
            </w:r>
          </w:p>
        </w:tc>
      </w:tr>
      <w:tr w:rsidR="00757692" w14:paraId="62F200D7" w14:textId="77777777">
        <w:tc>
          <w:tcPr>
            <w:tcW w:w="8700" w:type="dxa"/>
            <w:vAlign w:val="center"/>
          </w:tcPr>
          <w:p w14:paraId="1A20C08B" w14:textId="77777777" w:rsidR="00757692" w:rsidRDefault="00000000">
            <w:pPr>
              <w:spacing w:before="100" w:after="100"/>
              <w:jc w:val="center"/>
            </w:pPr>
            <m:oMathPara>
              <m:oMathParaPr>
                <m:jc m:val="center"/>
              </m:oMathParaPr>
              <m:oMath>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sell</m:t>
                    </m:r>
                  </m:sup>
                </m:sSup>
                <m:d>
                  <m:dPr>
                    <m:ctrlPr>
                      <w:rPr>
                        <w:rFonts w:ascii="Cambria Math" w:hAnsi="Cambria Math"/>
                        <w:i/>
                        <w:lang w:bidi="fa-IR"/>
                      </w:rPr>
                    </m:ctrlPr>
                  </m:dPr>
                  <m:e>
                    <m:r>
                      <w:rPr>
                        <w:rFonts w:ascii="Cambria Math" w:hAnsi="Cambria Math"/>
                        <w:lang w:bidi="fa-IR"/>
                      </w:rPr>
                      <m:t>t</m:t>
                    </m:r>
                  </m:e>
                </m:d>
                <m:r>
                  <w:rPr>
                    <w:rFonts w:ascii="Cambria Math" w:hAnsi="Cambria Math"/>
                    <w:lang w:bidi="fa-IR"/>
                  </w:rPr>
                  <m:t>=min</m:t>
                </m:r>
                <m:d>
                  <m:dPr>
                    <m:ctrlPr>
                      <w:rPr>
                        <w:rFonts w:ascii="Cambria Math" w:hAnsi="Cambria Math"/>
                        <w:i/>
                        <w:lang w:bidi="fa-IR"/>
                      </w:rPr>
                    </m:ctrlPr>
                  </m:dPr>
                  <m:e>
                    <m:sSubSup>
                      <m:sSubSupPr>
                        <m:ctrlPr>
                          <w:rPr>
                            <w:rFonts w:ascii="Cambria Math" w:hAnsi="Cambria Math"/>
                            <w:lang w:bidi="fa-IR"/>
                          </w:rPr>
                        </m:ctrlPr>
                      </m:sSubSupPr>
                      <m:e>
                        <m:r>
                          <w:rPr>
                            <w:rFonts w:ascii="Cambria Math" w:hAnsi="Cambria Math"/>
                            <w:lang w:bidi="fa-IR"/>
                          </w:rPr>
                          <m:t>E</m:t>
                        </m:r>
                      </m:e>
                      <m:sub>
                        <m:r>
                          <w:rPr>
                            <w:rFonts w:ascii="Cambria Math" w:hAnsi="Cambria Math"/>
                            <w:lang w:bidi="fa-IR"/>
                          </w:rPr>
                          <m:t>AC</m:t>
                        </m:r>
                      </m:sub>
                      <m:sup>
                        <m:r>
                          <w:rPr>
                            <w:rFonts w:ascii="Cambria Math" w:hAnsi="Cambria Math"/>
                            <w:lang w:bidi="fa-IR"/>
                          </w:rPr>
                          <m:t>sur</m:t>
                        </m:r>
                      </m:sup>
                    </m:sSubSup>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sell,max</m:t>
                        </m:r>
                      </m:sup>
                    </m:sSup>
                  </m:e>
                </m:d>
                <m:r>
                  <w:rPr>
                    <w:rFonts w:ascii="Cambria Math" w:hAnsi="Cambria Math"/>
                    <w:lang w:bidi="fa-IR"/>
                  </w:rPr>
                  <m:t xml:space="preserve"> and </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sell</m:t>
                    </m:r>
                  </m:sup>
                </m:sSup>
                <m:d>
                  <m:dPr>
                    <m:ctrlPr>
                      <w:rPr>
                        <w:rFonts w:ascii="Cambria Math" w:hAnsi="Cambria Math"/>
                        <w:i/>
                        <w:lang w:bidi="fa-IR"/>
                      </w:rPr>
                    </m:ctrlPr>
                  </m:dPr>
                  <m:e>
                    <m:r>
                      <w:rPr>
                        <w:rFonts w:ascii="Cambria Math" w:hAnsi="Cambria Math"/>
                        <w:lang w:bidi="fa-IR"/>
                      </w:rPr>
                      <m:t>t</m:t>
                    </m:r>
                  </m:e>
                </m:d>
                <m:r>
                  <w:rPr>
                    <w:rFonts w:ascii="Cambria Math" w:hAnsi="Cambria Math"/>
                    <w:lang w:bidi="fa-IR"/>
                  </w:rPr>
                  <m:t>=</m:t>
                </m:r>
                <m:r>
                  <m:rPr>
                    <m:sty m:val="p"/>
                  </m:rPr>
                  <w:rPr>
                    <w:rFonts w:ascii="Cambria Math" w:hAnsi="Cambria Math"/>
                    <w:lang w:bidi="fa-IR"/>
                  </w:rPr>
                  <m:t>min⁡</m:t>
                </m:r>
                <m:r>
                  <w:rPr>
                    <w:rFonts w:ascii="Cambria Math" w:hAnsi="Cambria Math"/>
                    <w:lang w:bidi="fa-IR"/>
                  </w:rPr>
                  <m:t>(</m:t>
                </m:r>
                <m:func>
                  <m:funcPr>
                    <m:ctrlPr>
                      <w:rPr>
                        <w:rFonts w:ascii="Cambria Math" w:hAnsi="Cambria Math"/>
                        <w:lang w:bidi="fa-IR"/>
                      </w:rPr>
                    </m:ctrlPr>
                  </m:funcPr>
                  <m:fName>
                    <m:r>
                      <m:rPr>
                        <m:sty m:val="p"/>
                      </m:rPr>
                      <w:rPr>
                        <w:rFonts w:ascii="Cambria Math" w:hAnsi="Cambria Math"/>
                        <w:lang w:bidi="fa-IR"/>
                      </w:rPr>
                      <m:t>max</m:t>
                    </m:r>
                    <m:ctrlPr>
                      <w:rPr>
                        <w:rFonts w:ascii="Cambria Math" w:hAnsi="Cambria Math"/>
                        <w:i/>
                        <w:lang w:bidi="fa-IR"/>
                      </w:rPr>
                    </m:ctrlPr>
                  </m:fName>
                  <m:e>
                    <m:d>
                      <m:dPr>
                        <m:ctrlPr>
                          <w:rPr>
                            <w:rFonts w:ascii="Cambria Math" w:hAnsi="Cambria Math"/>
                            <w:i/>
                            <w:lang w:bidi="fa-IR"/>
                          </w:rPr>
                        </m:ctrlPr>
                      </m:dPr>
                      <m:e>
                        <m:r>
                          <w:rPr>
                            <w:rFonts w:ascii="Cambria Math" w:hAnsi="Cambria Math"/>
                            <w:lang w:bidi="fa-IR"/>
                          </w:rPr>
                          <m:t>0,</m:t>
                        </m:r>
                        <m:sSubSup>
                          <m:sSubSupPr>
                            <m:ctrlPr>
                              <w:rPr>
                                <w:rFonts w:ascii="Cambria Math" w:hAnsi="Cambria Math"/>
                                <w:lang w:bidi="fa-IR"/>
                              </w:rPr>
                            </m:ctrlPr>
                          </m:sSubSupPr>
                          <m:e>
                            <m:r>
                              <w:rPr>
                                <w:rFonts w:ascii="Cambria Math" w:hAnsi="Cambria Math"/>
                                <w:lang w:bidi="fa-IR"/>
                              </w:rPr>
                              <m:t>E</m:t>
                            </m:r>
                          </m:e>
                          <m:sub>
                            <m:r>
                              <w:rPr>
                                <w:rFonts w:ascii="Cambria Math" w:hAnsi="Cambria Math"/>
                                <w:lang w:bidi="fa-IR"/>
                              </w:rPr>
                              <m:t>inv</m:t>
                            </m:r>
                          </m:sub>
                          <m:sup>
                            <m:r>
                              <w:rPr>
                                <w:rFonts w:ascii="Cambria Math" w:hAnsi="Cambria Math"/>
                                <w:lang w:bidi="fa-IR"/>
                              </w:rPr>
                              <m:t>max</m:t>
                            </m:r>
                          </m:sup>
                        </m:sSubSup>
                        <m:r>
                          <w:rPr>
                            <w:rFonts w:ascii="Cambria Math" w:hAnsi="Cambria Math"/>
                            <w:lang w:bidi="fa-IR"/>
                          </w:rPr>
                          <m:t>-</m:t>
                        </m:r>
                        <m:sSub>
                          <m:sSubPr>
                            <m:ctrlPr>
                              <w:rPr>
                                <w:rFonts w:ascii="Cambria Math" w:hAnsi="Cambria Math"/>
                                <w:i/>
                                <w:lang w:bidi="fa-IR"/>
                              </w:rPr>
                            </m:ctrlPr>
                          </m:sSubPr>
                          <m:e>
                            <m:r>
                              <w:rPr>
                                <w:rFonts w:ascii="Cambria Math" w:hAnsi="Cambria Math"/>
                                <w:lang w:bidi="fa-IR"/>
                              </w:rPr>
                              <m:t>E</m:t>
                            </m:r>
                          </m:e>
                          <m:sub>
                            <m:r>
                              <w:rPr>
                                <w:rFonts w:ascii="Cambria Math" w:hAnsi="Cambria Math"/>
                                <w:lang w:bidi="fa-IR"/>
                              </w:rPr>
                              <m:t>load</m:t>
                            </m:r>
                          </m:sub>
                        </m:sSub>
                      </m:e>
                    </m:d>
                  </m:e>
                </m:func>
                <m:r>
                  <w:rPr>
                    <w:rFonts w:ascii="Cambria Math" w:hAnsi="Cambria Math"/>
                    <w:lang w:bidi="fa-IR"/>
                  </w:rPr>
                  <m:t>),</m:t>
                </m:r>
                <m:sSup>
                  <m:sSupPr>
                    <m:ctrlPr>
                      <w:rPr>
                        <w:rFonts w:ascii="Cambria Math" w:hAnsi="Cambria Math"/>
                        <w:i/>
                        <w:lang w:bidi="fa-IR"/>
                      </w:rPr>
                    </m:ctrlPr>
                  </m:sSupPr>
                  <m:e>
                    <m:r>
                      <w:rPr>
                        <w:rFonts w:ascii="Cambria Math" w:hAnsi="Cambria Math"/>
                        <w:lang w:bidi="fa-IR"/>
                      </w:rPr>
                      <m:t>E</m:t>
                    </m:r>
                  </m:e>
                  <m:sup>
                    <m:r>
                      <w:rPr>
                        <w:rFonts w:ascii="Cambria Math" w:hAnsi="Cambria Math"/>
                        <w:lang w:bidi="fa-IR"/>
                      </w:rPr>
                      <m:t>sell</m:t>
                    </m:r>
                  </m:sup>
                </m:sSup>
                <m:d>
                  <m:dPr>
                    <m:ctrlPr>
                      <w:rPr>
                        <w:rFonts w:ascii="Cambria Math" w:hAnsi="Cambria Math"/>
                        <w:i/>
                        <w:lang w:bidi="fa-IR"/>
                      </w:rPr>
                    </m:ctrlPr>
                  </m:dPr>
                  <m:e>
                    <m:r>
                      <w:rPr>
                        <w:rFonts w:ascii="Cambria Math" w:hAnsi="Cambria Math"/>
                        <w:lang w:bidi="fa-IR"/>
                      </w:rPr>
                      <m:t>t</m:t>
                    </m:r>
                  </m:e>
                </m:d>
                <m:r>
                  <w:rPr>
                    <w:rFonts w:ascii="Cambria Math" w:hAnsi="Cambria Math"/>
                    <w:lang w:bidi="fa-IR"/>
                  </w:rPr>
                  <m:t>)</m:t>
                </m:r>
              </m:oMath>
            </m:oMathPara>
          </w:p>
        </w:tc>
        <w:tc>
          <w:tcPr>
            <w:tcW w:w="660" w:type="dxa"/>
            <w:vAlign w:val="center"/>
          </w:tcPr>
          <w:p w14:paraId="75874F16" w14:textId="77777777" w:rsidR="00757692" w:rsidRDefault="00000000">
            <w:pPr>
              <w:spacing w:before="100" w:after="100"/>
              <w:jc w:val="right"/>
            </w:pPr>
            <w:r>
              <w:rPr>
                <w:i/>
                <w:sz w:val="22"/>
                <w:szCs w:val="22"/>
              </w:rPr>
              <w:t>(15)</w:t>
            </w:r>
          </w:p>
        </w:tc>
      </w:tr>
    </w:tbl>
    <w:p w14:paraId="79173010" w14:textId="77777777" w:rsidR="00757692" w:rsidRDefault="00000000">
      <w:r>
        <w:t>When load exceeds renewable generation, SAMA selects the dispatch order among battery, DG, and grid based on marginal cost comparison. Six prioritization scenarios are defined based on the relative values of the grid buy price (</w:t>
      </w:r>
      <w:proofErr w:type="spellStart"/>
      <w:r>
        <w:t>C_buy</w:t>
      </w:r>
      <w:proofErr w:type="spellEnd"/>
      <w:r>
        <w:t>), DG cost (</w:t>
      </w:r>
      <w:proofErr w:type="spellStart"/>
      <w:r>
        <w:t>Cost_DG</w:t>
      </w:r>
      <w:proofErr w:type="spellEnd"/>
      <w:r>
        <w:t>), and battery wear cost (</w:t>
      </w:r>
      <w:proofErr w:type="spellStart"/>
      <w:r>
        <w:t>Cost_BT_Wear</w:t>
      </w:r>
      <w:proofErr w:type="spellEnd"/>
      <w:r>
        <w:t>):</w:t>
      </w:r>
    </w:p>
    <w:p w14:paraId="099BCE9A" w14:textId="77777777" w:rsidR="00757692" w:rsidRDefault="00000000">
      <w:pPr>
        <w:pStyle w:val="ListParagraph"/>
      </w:pPr>
      <w:r>
        <w:t xml:space="preserve">Scenario 1 (Grid, DG, Battery): </w:t>
      </w:r>
      <w:proofErr w:type="spellStart"/>
      <w:r>
        <w:t>C_buy</w:t>
      </w:r>
      <w:proofErr w:type="spellEnd"/>
      <w:r>
        <w:t xml:space="preserve"> &lt;= </w:t>
      </w:r>
      <w:proofErr w:type="spellStart"/>
      <w:r>
        <w:t>Cost_DG</w:t>
      </w:r>
      <w:proofErr w:type="spellEnd"/>
      <w:r>
        <w:t xml:space="preserve"> and </w:t>
      </w:r>
      <w:proofErr w:type="spellStart"/>
      <w:r>
        <w:t>Cost_DG</w:t>
      </w:r>
      <w:proofErr w:type="spellEnd"/>
      <w:r>
        <w:t xml:space="preserve"> &lt;= </w:t>
      </w:r>
      <w:proofErr w:type="spellStart"/>
      <w:r>
        <w:t>Cost_BT_Wear</w:t>
      </w:r>
      <w:proofErr w:type="spellEnd"/>
    </w:p>
    <w:p w14:paraId="395195EE" w14:textId="77777777" w:rsidR="00757692" w:rsidRDefault="00000000">
      <w:pPr>
        <w:pStyle w:val="ListParagraph"/>
      </w:pPr>
      <w:r>
        <w:t xml:space="preserve">Scenario 2 (Grid, Battery, DG): </w:t>
      </w:r>
      <w:proofErr w:type="spellStart"/>
      <w:r>
        <w:t>C_buy</w:t>
      </w:r>
      <w:proofErr w:type="spellEnd"/>
      <w:r>
        <w:t xml:space="preserve"> &lt;= </w:t>
      </w:r>
      <w:proofErr w:type="spellStart"/>
      <w:r>
        <w:t>Cost_BT_Wear</w:t>
      </w:r>
      <w:proofErr w:type="spellEnd"/>
      <w:r>
        <w:t xml:space="preserve"> and </w:t>
      </w:r>
      <w:proofErr w:type="spellStart"/>
      <w:r>
        <w:t>Cost_BT_Wear</w:t>
      </w:r>
      <w:proofErr w:type="spellEnd"/>
      <w:r>
        <w:t xml:space="preserve"> &lt; </w:t>
      </w:r>
      <w:proofErr w:type="spellStart"/>
      <w:r>
        <w:t>Cost_DG</w:t>
      </w:r>
      <w:proofErr w:type="spellEnd"/>
    </w:p>
    <w:p w14:paraId="09F196D8" w14:textId="77777777" w:rsidR="00757692" w:rsidRDefault="00000000">
      <w:pPr>
        <w:pStyle w:val="ListParagraph"/>
      </w:pPr>
      <w:r>
        <w:t xml:space="preserve">Scenario 3 (DG, Grid, Battery): </w:t>
      </w:r>
      <w:proofErr w:type="spellStart"/>
      <w:r>
        <w:t>Cost_DG</w:t>
      </w:r>
      <w:proofErr w:type="spellEnd"/>
      <w:r>
        <w:t xml:space="preserve"> &lt; </w:t>
      </w:r>
      <w:proofErr w:type="spellStart"/>
      <w:r>
        <w:t>C_buy</w:t>
      </w:r>
      <w:proofErr w:type="spellEnd"/>
      <w:r>
        <w:t xml:space="preserve"> and </w:t>
      </w:r>
      <w:proofErr w:type="spellStart"/>
      <w:r>
        <w:t>C_buy</w:t>
      </w:r>
      <w:proofErr w:type="spellEnd"/>
      <w:r>
        <w:t xml:space="preserve"> &lt;= </w:t>
      </w:r>
      <w:proofErr w:type="spellStart"/>
      <w:r>
        <w:t>Cost_BT_Wear</w:t>
      </w:r>
      <w:proofErr w:type="spellEnd"/>
    </w:p>
    <w:p w14:paraId="1434859B" w14:textId="77777777" w:rsidR="00757692" w:rsidRDefault="00000000">
      <w:pPr>
        <w:pStyle w:val="ListParagraph"/>
      </w:pPr>
      <w:r>
        <w:t xml:space="preserve">Scenario 4 (DG, Battery, Grid): </w:t>
      </w:r>
      <w:proofErr w:type="spellStart"/>
      <w:r>
        <w:t>Cost_DG</w:t>
      </w:r>
      <w:proofErr w:type="spellEnd"/>
      <w:r>
        <w:t xml:space="preserve"> &lt; </w:t>
      </w:r>
      <w:proofErr w:type="spellStart"/>
      <w:r>
        <w:t>Cost_BT_Wear</w:t>
      </w:r>
      <w:proofErr w:type="spellEnd"/>
      <w:r>
        <w:t xml:space="preserve"> and </w:t>
      </w:r>
      <w:proofErr w:type="spellStart"/>
      <w:r>
        <w:t>Cost_BT_Wear</w:t>
      </w:r>
      <w:proofErr w:type="spellEnd"/>
      <w:r>
        <w:t xml:space="preserve"> &lt; </w:t>
      </w:r>
      <w:proofErr w:type="spellStart"/>
      <w:r>
        <w:t>C_buy</w:t>
      </w:r>
      <w:proofErr w:type="spellEnd"/>
    </w:p>
    <w:p w14:paraId="3DF65A6F" w14:textId="77777777" w:rsidR="00757692" w:rsidRDefault="00000000">
      <w:pPr>
        <w:pStyle w:val="ListParagraph"/>
      </w:pPr>
      <w:r>
        <w:t xml:space="preserve">Scenario 5 (Battery, DG, Grid): </w:t>
      </w:r>
      <w:proofErr w:type="spellStart"/>
      <w:r>
        <w:t>Cost_BT_Wear</w:t>
      </w:r>
      <w:proofErr w:type="spellEnd"/>
      <w:r>
        <w:t xml:space="preserve"> &lt; </w:t>
      </w:r>
      <w:proofErr w:type="spellStart"/>
      <w:r>
        <w:t>Cost_DG</w:t>
      </w:r>
      <w:proofErr w:type="spellEnd"/>
      <w:r>
        <w:t xml:space="preserve"> and </w:t>
      </w:r>
      <w:proofErr w:type="spellStart"/>
      <w:r>
        <w:t>Cost_DG</w:t>
      </w:r>
      <w:proofErr w:type="spellEnd"/>
      <w:r>
        <w:t xml:space="preserve"> &lt; </w:t>
      </w:r>
      <w:proofErr w:type="spellStart"/>
      <w:r>
        <w:t>C_buy</w:t>
      </w:r>
      <w:proofErr w:type="spellEnd"/>
    </w:p>
    <w:p w14:paraId="2EF826F9" w14:textId="77777777" w:rsidR="00757692" w:rsidRDefault="00000000">
      <w:pPr>
        <w:pStyle w:val="ListParagraph"/>
      </w:pPr>
      <w:r>
        <w:t>Scenario 6 (Battery, Grid, DG): All remaining cases</w:t>
      </w:r>
    </w:p>
    <w:p w14:paraId="00FBDF59" w14:textId="77777777" w:rsidR="00757692" w:rsidRDefault="00000000">
      <w:r>
        <w:t>The loss of power supply probability (LPSP) constraint tracks unmet energy Ens(t) across the year:</w:t>
      </w:r>
    </w:p>
    <w:tbl>
      <w:tblPr>
        <w:tblW w:w="9360" w:type="dxa"/>
        <w:tblCellMar>
          <w:left w:w="0" w:type="dxa"/>
          <w:right w:w="0" w:type="dxa"/>
        </w:tblCellMar>
        <w:tblLook w:val="04A0" w:firstRow="1" w:lastRow="0" w:firstColumn="1" w:lastColumn="0" w:noHBand="0" w:noVBand="1"/>
      </w:tblPr>
      <w:tblGrid>
        <w:gridCol w:w="8700"/>
        <w:gridCol w:w="660"/>
      </w:tblGrid>
      <w:tr w:rsidR="00757692" w14:paraId="21742D08" w14:textId="77777777">
        <w:tc>
          <w:tcPr>
            <w:tcW w:w="8700" w:type="dxa"/>
            <w:vAlign w:val="center"/>
          </w:tcPr>
          <w:p w14:paraId="59B41858" w14:textId="77777777" w:rsidR="00757692" w:rsidRDefault="00000000">
            <w:pPr>
              <w:spacing w:before="100" w:after="100"/>
              <w:jc w:val="center"/>
            </w:pPr>
            <m:oMathPara>
              <m:oMathParaPr>
                <m:jc m:val="center"/>
              </m:oMathParaPr>
              <m:oMath>
                <m:r>
                  <w:rPr>
                    <w:rFonts w:ascii="Cambria Math" w:hAnsi="Cambria Math"/>
                    <w:lang w:bidi="fa-IR"/>
                  </w:rPr>
                  <m:t>LPSP=</m:t>
                </m:r>
                <m:f>
                  <m:fPr>
                    <m:ctrlPr>
                      <w:rPr>
                        <w:rFonts w:ascii="Cambria Math" w:hAnsi="Cambria Math"/>
                        <w:i/>
                        <w:lang w:bidi="fa-IR"/>
                      </w:rPr>
                    </m:ctrlPr>
                  </m:fPr>
                  <m:num>
                    <m:nary>
                      <m:naryPr>
                        <m:chr m:val="∑"/>
                        <m:limLoc m:val="undOvr"/>
                        <m:ctrlPr>
                          <w:rPr>
                            <w:rFonts w:ascii="Cambria Math" w:hAnsi="Cambria Math"/>
                            <w:i/>
                            <w:lang w:bidi="fa-IR"/>
                          </w:rPr>
                        </m:ctrlPr>
                      </m:naryPr>
                      <m:sub>
                        <m:r>
                          <w:rPr>
                            <w:rFonts w:ascii="Cambria Math" w:hAnsi="Cambria Math"/>
                            <w:lang w:bidi="fa-IR"/>
                          </w:rPr>
                          <m:t>t</m:t>
                        </m:r>
                      </m:sub>
                      <m:sup>
                        <m:r>
                          <w:rPr>
                            <w:rFonts w:ascii="Cambria Math" w:hAnsi="Cambria Math"/>
                            <w:lang w:bidi="fa-IR"/>
                          </w:rPr>
                          <m:t>8760</m:t>
                        </m:r>
                      </m:sup>
                      <m:e>
                        <m:r>
                          <w:rPr>
                            <w:rFonts w:ascii="Cambria Math" w:hAnsi="Cambria Math"/>
                            <w:lang w:bidi="fa-IR"/>
                          </w:rPr>
                          <m:t>Ens(t)</m:t>
                        </m:r>
                      </m:e>
                    </m:nary>
                  </m:num>
                  <m:den>
                    <m:sSub>
                      <m:sSubPr>
                        <m:ctrlPr>
                          <w:rPr>
                            <w:rFonts w:ascii="Cambria Math" w:hAnsi="Cambria Math"/>
                            <w:i/>
                            <w:lang w:bidi="fa-IR"/>
                          </w:rPr>
                        </m:ctrlPr>
                      </m:sSubPr>
                      <m:e>
                        <m:nary>
                          <m:naryPr>
                            <m:chr m:val="∑"/>
                            <m:limLoc m:val="undOvr"/>
                            <m:ctrlPr>
                              <w:rPr>
                                <w:rFonts w:ascii="Cambria Math" w:hAnsi="Cambria Math"/>
                                <w:i/>
                                <w:lang w:bidi="fa-IR"/>
                              </w:rPr>
                            </m:ctrlPr>
                          </m:naryPr>
                          <m:sub>
                            <m:r>
                              <w:rPr>
                                <w:rFonts w:ascii="Cambria Math" w:hAnsi="Cambria Math"/>
                                <w:lang w:bidi="fa-IR"/>
                              </w:rPr>
                              <m:t>t</m:t>
                            </m:r>
                          </m:sub>
                          <m:sup>
                            <m:r>
                              <w:rPr>
                                <w:rFonts w:ascii="Cambria Math" w:hAnsi="Cambria Math"/>
                                <w:lang w:bidi="fa-IR"/>
                              </w:rPr>
                              <m:t>8760</m:t>
                            </m:r>
                          </m:sup>
                          <m:e>
                            <m:r>
                              <w:rPr>
                                <w:rFonts w:ascii="Cambria Math" w:hAnsi="Cambria Math"/>
                                <w:lang w:bidi="fa-IR"/>
                              </w:rPr>
                              <m:t>E</m:t>
                            </m:r>
                          </m:e>
                        </m:nary>
                      </m:e>
                      <m:sub>
                        <m:r>
                          <w:rPr>
                            <w:rFonts w:ascii="Cambria Math" w:hAnsi="Cambria Math"/>
                            <w:lang w:bidi="fa-IR"/>
                          </w:rPr>
                          <m:t>load</m:t>
                        </m:r>
                      </m:sub>
                    </m:sSub>
                    <m:r>
                      <w:rPr>
                        <w:rFonts w:ascii="Cambria Math" w:hAnsi="Cambria Math"/>
                        <w:lang w:bidi="fa-IR"/>
                      </w:rPr>
                      <m:t>(t)</m:t>
                    </m:r>
                  </m:den>
                </m:f>
              </m:oMath>
            </m:oMathPara>
          </w:p>
        </w:tc>
        <w:tc>
          <w:tcPr>
            <w:tcW w:w="660" w:type="dxa"/>
            <w:vAlign w:val="center"/>
          </w:tcPr>
          <w:p w14:paraId="6D16DEF4" w14:textId="77777777" w:rsidR="00757692" w:rsidRDefault="00000000">
            <w:pPr>
              <w:spacing w:before="100" w:after="100"/>
              <w:jc w:val="right"/>
            </w:pPr>
            <w:r>
              <w:rPr>
                <w:i/>
                <w:sz w:val="22"/>
                <w:szCs w:val="22"/>
              </w:rPr>
              <w:t>(53)</w:t>
            </w:r>
          </w:p>
        </w:tc>
      </w:tr>
    </w:tbl>
    <w:p w14:paraId="00F03F16" w14:textId="77777777" w:rsidR="00757692" w:rsidRDefault="00000000">
      <w:r>
        <w:t>The renewable fraction (RF) constraint ensures the minimum renewable share is met [6]:</w:t>
      </w:r>
    </w:p>
    <w:tbl>
      <w:tblPr>
        <w:tblW w:w="9360" w:type="dxa"/>
        <w:tblCellMar>
          <w:left w:w="0" w:type="dxa"/>
          <w:right w:w="0" w:type="dxa"/>
        </w:tblCellMar>
        <w:tblLook w:val="04A0" w:firstRow="1" w:lastRow="0" w:firstColumn="1" w:lastColumn="0" w:noHBand="0" w:noVBand="1"/>
      </w:tblPr>
      <w:tblGrid>
        <w:gridCol w:w="8700"/>
        <w:gridCol w:w="660"/>
      </w:tblGrid>
      <w:tr w:rsidR="00757692" w14:paraId="54F7D334" w14:textId="77777777">
        <w:tc>
          <w:tcPr>
            <w:tcW w:w="8700" w:type="dxa"/>
            <w:vAlign w:val="center"/>
          </w:tcPr>
          <w:p w14:paraId="1BB0E4CB" w14:textId="77777777" w:rsidR="00757692" w:rsidRDefault="00000000">
            <w:pPr>
              <w:spacing w:before="100" w:after="100"/>
              <w:jc w:val="center"/>
            </w:pPr>
            <m:oMathPara>
              <m:oMathParaPr>
                <m:jc m:val="center"/>
              </m:oMathParaPr>
              <m:oMath>
                <m:r>
                  <w:rPr>
                    <w:rFonts w:ascii="Cambria Math" w:hAnsi="Cambria Math"/>
                    <w:lang w:bidi="fa-IR"/>
                  </w:rPr>
                  <m:t>RF=1-</m:t>
                </m:r>
                <m:f>
                  <m:fPr>
                    <m:ctrlPr>
                      <w:rPr>
                        <w:rFonts w:ascii="Cambria Math" w:hAnsi="Cambria Math"/>
                        <w:i/>
                        <w:lang w:bidi="fa-IR"/>
                      </w:rPr>
                    </m:ctrlPr>
                  </m:fPr>
                  <m:num>
                    <m:nary>
                      <m:naryPr>
                        <m:chr m:val="∑"/>
                        <m:limLoc m:val="undOvr"/>
                        <m:ctrlPr>
                          <w:rPr>
                            <w:rFonts w:ascii="Cambria Math" w:hAnsi="Cambria Math"/>
                            <w:i/>
                            <w:lang w:bidi="fa-IR"/>
                          </w:rPr>
                        </m:ctrlPr>
                      </m:naryPr>
                      <m:sub>
                        <m:r>
                          <w:rPr>
                            <w:rFonts w:ascii="Cambria Math" w:hAnsi="Cambria Math"/>
                            <w:lang w:bidi="fa-IR"/>
                          </w:rPr>
                          <m:t>t</m:t>
                        </m:r>
                      </m:sub>
                      <m:sup>
                        <m:r>
                          <w:rPr>
                            <w:rFonts w:ascii="Cambria Math" w:hAnsi="Cambria Math"/>
                            <w:lang w:bidi="fa-IR"/>
                          </w:rPr>
                          <m:t>8760</m:t>
                        </m:r>
                      </m:sup>
                      <m:e>
                        <m:sSub>
                          <m:sSubPr>
                            <m:ctrlPr>
                              <w:rPr>
                                <w:rFonts w:ascii="Cambria Math" w:hAnsi="Cambria Math"/>
                                <w:i/>
                                <w:lang w:bidi="fa-IR"/>
                              </w:rPr>
                            </m:ctrlPr>
                          </m:sSubPr>
                          <m:e>
                            <m:r>
                              <w:rPr>
                                <w:rFonts w:ascii="Cambria Math" w:hAnsi="Cambria Math"/>
                                <w:lang w:bidi="fa-IR"/>
                              </w:rPr>
                              <m:t>E</m:t>
                            </m:r>
                          </m:e>
                          <m:sub>
                            <m:r>
                              <w:rPr>
                                <w:rFonts w:ascii="Cambria Math" w:hAnsi="Cambria Math"/>
                                <w:lang w:bidi="fa-IR"/>
                              </w:rPr>
                              <m:t>non renewable</m:t>
                            </m:r>
                          </m:sub>
                        </m:sSub>
                        <m:r>
                          <w:rPr>
                            <w:rFonts w:ascii="Cambria Math" w:hAnsi="Cambria Math"/>
                            <w:lang w:bidi="fa-IR"/>
                          </w:rPr>
                          <m:t>(t)</m:t>
                        </m:r>
                      </m:e>
                    </m:nary>
                  </m:num>
                  <m:den>
                    <m:sSub>
                      <m:sSubPr>
                        <m:ctrlPr>
                          <w:rPr>
                            <w:rFonts w:ascii="Cambria Math" w:hAnsi="Cambria Math"/>
                            <w:i/>
                            <w:lang w:bidi="fa-IR"/>
                          </w:rPr>
                        </m:ctrlPr>
                      </m:sSubPr>
                      <m:e>
                        <m:nary>
                          <m:naryPr>
                            <m:chr m:val="∑"/>
                            <m:limLoc m:val="undOvr"/>
                            <m:ctrlPr>
                              <w:rPr>
                                <w:rFonts w:ascii="Cambria Math" w:hAnsi="Cambria Math"/>
                                <w:i/>
                                <w:lang w:bidi="fa-IR"/>
                              </w:rPr>
                            </m:ctrlPr>
                          </m:naryPr>
                          <m:sub>
                            <m:r>
                              <w:rPr>
                                <w:rFonts w:ascii="Cambria Math" w:hAnsi="Cambria Math"/>
                                <w:lang w:bidi="fa-IR"/>
                              </w:rPr>
                              <m:t>t</m:t>
                            </m:r>
                          </m:sub>
                          <m:sup>
                            <m:r>
                              <w:rPr>
                                <w:rFonts w:ascii="Cambria Math" w:hAnsi="Cambria Math"/>
                                <w:lang w:bidi="fa-IR"/>
                              </w:rPr>
                              <m:t>8760</m:t>
                            </m:r>
                          </m:sup>
                          <m:e>
                            <m:r>
                              <w:rPr>
                                <w:rFonts w:ascii="Cambria Math" w:hAnsi="Cambria Math"/>
                                <w:lang w:bidi="fa-IR"/>
                              </w:rPr>
                              <m:t>(E</m:t>
                            </m:r>
                          </m:e>
                        </m:nary>
                      </m:e>
                      <m:sub>
                        <m:r>
                          <w:rPr>
                            <w:rFonts w:ascii="Cambria Math" w:hAnsi="Cambria Math"/>
                            <w:lang w:bidi="fa-IR"/>
                          </w:rPr>
                          <m:t>load</m:t>
                        </m:r>
                      </m:sub>
                    </m:sSub>
                    <m:d>
                      <m:dPr>
                        <m:ctrlPr>
                          <w:rPr>
                            <w:rFonts w:ascii="Cambria Math" w:hAnsi="Cambria Math"/>
                            <w:i/>
                            <w:lang w:bidi="fa-IR"/>
                          </w:rPr>
                        </m:ctrlPr>
                      </m:dPr>
                      <m:e>
                        <m:r>
                          <w:rPr>
                            <w:rFonts w:ascii="Cambria Math" w:hAnsi="Cambria Math"/>
                            <w:lang w:bidi="fa-IR"/>
                          </w:rPr>
                          <m:t>t</m:t>
                        </m:r>
                      </m:e>
                    </m:d>
                    <m:r>
                      <w:rPr>
                        <w:rFonts w:ascii="Cambria Math" w:hAnsi="Cambria Math"/>
                        <w:lang w:bidi="fa-IR"/>
                      </w:rPr>
                      <m:t>-ENS(t))</m:t>
                    </m:r>
                  </m:den>
                </m:f>
              </m:oMath>
            </m:oMathPara>
          </w:p>
        </w:tc>
        <w:tc>
          <w:tcPr>
            <w:tcW w:w="660" w:type="dxa"/>
            <w:vAlign w:val="center"/>
          </w:tcPr>
          <w:p w14:paraId="6C460341" w14:textId="77777777" w:rsidR="00757692" w:rsidRDefault="00000000">
            <w:pPr>
              <w:spacing w:before="100" w:after="100"/>
              <w:jc w:val="right"/>
            </w:pPr>
            <w:r>
              <w:rPr>
                <w:i/>
                <w:sz w:val="22"/>
                <w:szCs w:val="22"/>
              </w:rPr>
              <w:t>(54)</w:t>
            </w:r>
          </w:p>
        </w:tc>
      </w:tr>
    </w:tbl>
    <w:p w14:paraId="426E5A6A" w14:textId="0985844B" w:rsidR="00757692" w:rsidRDefault="005E6E8F">
      <w:pPr>
        <w:pStyle w:val="Heading2"/>
      </w:pPr>
      <w:bookmarkStart w:id="90" w:name="_Toc224049153"/>
      <w:r>
        <w:t>17.7 Economic</w:t>
      </w:r>
      <w:r w:rsidR="00000000">
        <w:t xml:space="preserve"> Model</w:t>
      </w:r>
      <w:bookmarkEnd w:id="90"/>
    </w:p>
    <w:p w14:paraId="1E8F7D43" w14:textId="77777777" w:rsidR="00757692" w:rsidRDefault="00000000">
      <w:r>
        <w:t xml:space="preserve">The real discount rate </w:t>
      </w:r>
      <w:proofErr w:type="spellStart"/>
      <w:r>
        <w:t>i</w:t>
      </w:r>
      <w:proofErr w:type="spellEnd"/>
      <w:r>
        <w:t xml:space="preserve"> is derived from the nominal discount rate </w:t>
      </w:r>
      <w:proofErr w:type="spellStart"/>
      <w:r>
        <w:t>i</w:t>
      </w:r>
      <w:proofErr w:type="spellEnd"/>
      <w:r>
        <w:t>' and expected inflation rate f [A1]:</w:t>
      </w:r>
    </w:p>
    <w:tbl>
      <w:tblPr>
        <w:tblW w:w="9360" w:type="dxa"/>
        <w:tblCellMar>
          <w:left w:w="0" w:type="dxa"/>
          <w:right w:w="0" w:type="dxa"/>
        </w:tblCellMar>
        <w:tblLook w:val="04A0" w:firstRow="1" w:lastRow="0" w:firstColumn="1" w:lastColumn="0" w:noHBand="0" w:noVBand="1"/>
      </w:tblPr>
      <w:tblGrid>
        <w:gridCol w:w="8700"/>
        <w:gridCol w:w="660"/>
      </w:tblGrid>
      <w:tr w:rsidR="00757692" w14:paraId="2CDD43B1" w14:textId="77777777">
        <w:tc>
          <w:tcPr>
            <w:tcW w:w="8700" w:type="dxa"/>
            <w:vAlign w:val="center"/>
          </w:tcPr>
          <w:p w14:paraId="01C52446" w14:textId="77777777" w:rsidR="00757692" w:rsidRDefault="00000000">
            <w:pPr>
              <w:spacing w:before="100" w:after="100"/>
              <w:jc w:val="center"/>
            </w:pPr>
            <m:oMathPara>
              <m:oMathParaPr>
                <m:jc m:val="center"/>
              </m:oMathParaPr>
              <m:oMath>
                <m:r>
                  <w:rPr>
                    <w:rFonts w:ascii="Cambria Math" w:hAnsi="Cambria Math"/>
                    <w:lang w:bidi="fa-IR"/>
                  </w:rPr>
                  <m:t>i=</m:t>
                </m:r>
                <m:f>
                  <m:fPr>
                    <m:ctrlPr>
                      <w:rPr>
                        <w:rFonts w:ascii="Cambria Math" w:hAnsi="Cambria Math"/>
                        <w:i/>
                        <w:iCs/>
                        <w:lang w:bidi="fa-IR"/>
                      </w:rPr>
                    </m:ctrlPr>
                  </m:fPr>
                  <m:num>
                    <m:sSup>
                      <m:sSupPr>
                        <m:ctrlPr>
                          <w:rPr>
                            <w:rFonts w:ascii="Cambria Math" w:hAnsi="Cambria Math"/>
                            <w:i/>
                            <w:iCs/>
                            <w:lang w:bidi="fa-IR"/>
                          </w:rPr>
                        </m:ctrlPr>
                      </m:sSupPr>
                      <m:e>
                        <m:r>
                          <w:rPr>
                            <w:rFonts w:ascii="Cambria Math" w:hAnsi="Cambria Math"/>
                            <w:lang w:bidi="fa-IR"/>
                          </w:rPr>
                          <m:t>i</m:t>
                        </m:r>
                      </m:e>
                      <m:sup>
                        <m:r>
                          <w:rPr>
                            <w:rFonts w:ascii="Cambria Math" w:hAnsi="Cambria Math"/>
                            <w:lang w:bidi="fa-IR"/>
                          </w:rPr>
                          <m:t>'</m:t>
                        </m:r>
                      </m:sup>
                    </m:sSup>
                    <m:r>
                      <w:rPr>
                        <w:rFonts w:ascii="Cambria Math" w:hAnsi="Cambria Math"/>
                        <w:lang w:bidi="fa-IR"/>
                      </w:rPr>
                      <m:t>-f</m:t>
                    </m:r>
                  </m:num>
                  <m:den>
                    <m:r>
                      <w:rPr>
                        <w:rFonts w:ascii="Cambria Math" w:hAnsi="Cambria Math"/>
                        <w:lang w:bidi="fa-IR"/>
                      </w:rPr>
                      <m:t>1+f</m:t>
                    </m:r>
                  </m:den>
                </m:f>
              </m:oMath>
            </m:oMathPara>
          </w:p>
        </w:tc>
        <w:tc>
          <w:tcPr>
            <w:tcW w:w="660" w:type="dxa"/>
            <w:vAlign w:val="center"/>
          </w:tcPr>
          <w:p w14:paraId="030D3600" w14:textId="77777777" w:rsidR="00757692" w:rsidRDefault="00000000">
            <w:pPr>
              <w:spacing w:before="100" w:after="100"/>
              <w:jc w:val="right"/>
            </w:pPr>
            <w:r>
              <w:rPr>
                <w:i/>
                <w:sz w:val="22"/>
                <w:szCs w:val="22"/>
              </w:rPr>
              <w:t>(38)</w:t>
            </w:r>
          </w:p>
        </w:tc>
      </w:tr>
    </w:tbl>
    <w:p w14:paraId="3F7AB5C9" w14:textId="77777777" w:rsidR="00757692" w:rsidRDefault="00000000">
      <w:r>
        <w:t>The Net Present Cost (NPC) is the total lifecycle cost of the system discounted to present value [31]:</w:t>
      </w:r>
    </w:p>
    <w:tbl>
      <w:tblPr>
        <w:tblW w:w="9360" w:type="dxa"/>
        <w:tblCellMar>
          <w:left w:w="0" w:type="dxa"/>
          <w:right w:w="0" w:type="dxa"/>
        </w:tblCellMar>
        <w:tblLook w:val="04A0" w:firstRow="1" w:lastRow="0" w:firstColumn="1" w:lastColumn="0" w:noHBand="0" w:noVBand="1"/>
      </w:tblPr>
      <w:tblGrid>
        <w:gridCol w:w="8700"/>
        <w:gridCol w:w="660"/>
      </w:tblGrid>
      <w:tr w:rsidR="00757692" w14:paraId="5D1352C9" w14:textId="77777777">
        <w:tc>
          <w:tcPr>
            <w:tcW w:w="8700" w:type="dxa"/>
            <w:vAlign w:val="center"/>
          </w:tcPr>
          <w:p w14:paraId="619CC612" w14:textId="77777777" w:rsidR="00757692" w:rsidRDefault="00000000">
            <w:pPr>
              <w:spacing w:before="100" w:after="100"/>
              <w:jc w:val="center"/>
            </w:pPr>
            <m:oMathPara>
              <m:oMathParaPr>
                <m:jc m:val="center"/>
              </m:oMathParaPr>
              <m:oMath>
                <m:r>
                  <w:rPr>
                    <w:rFonts w:ascii="Cambria Math" w:hAnsi="Cambria Math"/>
                    <w:lang w:bidi="fa-IR"/>
                  </w:rPr>
                  <m:t>NPC=</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I</m:t>
                    </m:r>
                  </m:sub>
                </m:sSub>
                <m:r>
                  <w:rPr>
                    <w:rFonts w:ascii="Cambria Math" w:hAnsi="Cambria Math"/>
                    <w:lang w:bidi="fa-IR"/>
                  </w:rPr>
                  <m:t>+</m:t>
                </m:r>
                <m:f>
                  <m:fPr>
                    <m:ctrlPr>
                      <w:rPr>
                        <w:rFonts w:ascii="Cambria Math" w:hAnsi="Cambria Math"/>
                        <w:i/>
                        <w:lang w:bidi="fa-IR"/>
                      </w:rPr>
                    </m:ctrlPr>
                  </m:fPr>
                  <m:num>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R</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C</m:t>
                        </m:r>
                      </m:e>
                      <m:sub>
                        <m:r>
                          <w:rPr>
                            <w:rFonts w:ascii="Cambria Math" w:hAnsi="Cambria Math"/>
                            <w:vertAlign w:val="subscript"/>
                            <w:lang w:bidi="fa-IR"/>
                          </w:rPr>
                          <m:t>MO</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C</m:t>
                        </m:r>
                      </m:e>
                      <m:sub>
                        <m:r>
                          <w:rPr>
                            <w:rFonts w:ascii="Cambria Math" w:hAnsi="Cambria Math"/>
                            <w:vertAlign w:val="subscript"/>
                            <w:lang w:bidi="fa-IR"/>
                          </w:rPr>
                          <m:t>F</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C</m:t>
                        </m:r>
                      </m:e>
                      <m:sub>
                        <m:r>
                          <w:rPr>
                            <w:rFonts w:ascii="Cambria Math" w:hAnsi="Cambria Math"/>
                            <w:vertAlign w:val="subscript"/>
                            <w:lang w:bidi="fa-IR"/>
                          </w:rPr>
                          <m:t>S</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C</m:t>
                        </m:r>
                      </m:e>
                      <m:sub>
                        <m:r>
                          <w:rPr>
                            <w:rFonts w:ascii="Cambria Math" w:hAnsi="Cambria Math"/>
                            <w:vertAlign w:val="subscript"/>
                            <w:lang w:bidi="fa-IR"/>
                          </w:rPr>
                          <m:t>G</m:t>
                        </m:r>
                      </m:sub>
                    </m:sSub>
                  </m:num>
                  <m:den>
                    <m:sSup>
                      <m:sSupPr>
                        <m:ctrlPr>
                          <w:rPr>
                            <w:rFonts w:ascii="Cambria Math" w:hAnsi="Cambria Math"/>
                            <w:i/>
                            <w:lang w:bidi="fa-IR"/>
                          </w:rPr>
                        </m:ctrlPr>
                      </m:sSupPr>
                      <m:e>
                        <m:d>
                          <m:dPr>
                            <m:ctrlPr>
                              <w:rPr>
                                <w:rFonts w:ascii="Cambria Math" w:hAnsi="Cambria Math"/>
                                <w:i/>
                                <w:lang w:bidi="fa-IR"/>
                              </w:rPr>
                            </m:ctrlPr>
                          </m:dPr>
                          <m:e>
                            <m:r>
                              <w:rPr>
                                <w:rFonts w:ascii="Cambria Math" w:hAnsi="Cambria Math"/>
                                <w:lang w:bidi="fa-IR"/>
                              </w:rPr>
                              <m:t>1+i</m:t>
                            </m:r>
                          </m:e>
                        </m:d>
                      </m:e>
                      <m:sup>
                        <m:r>
                          <w:rPr>
                            <w:rFonts w:ascii="Cambria Math" w:hAnsi="Cambria Math"/>
                            <w:lang w:bidi="fa-IR"/>
                          </w:rPr>
                          <m:t>n</m:t>
                        </m:r>
                      </m:sup>
                    </m:sSup>
                  </m:den>
                </m:f>
              </m:oMath>
            </m:oMathPara>
          </w:p>
        </w:tc>
        <w:tc>
          <w:tcPr>
            <w:tcW w:w="660" w:type="dxa"/>
            <w:vAlign w:val="center"/>
          </w:tcPr>
          <w:p w14:paraId="56678983" w14:textId="77777777" w:rsidR="00757692" w:rsidRDefault="00000000">
            <w:pPr>
              <w:spacing w:before="100" w:after="100"/>
              <w:jc w:val="right"/>
            </w:pPr>
            <w:r>
              <w:rPr>
                <w:i/>
                <w:sz w:val="22"/>
                <w:szCs w:val="22"/>
              </w:rPr>
              <w:t>(39)</w:t>
            </w:r>
          </w:p>
        </w:tc>
      </w:tr>
    </w:tbl>
    <w:p w14:paraId="495BCDF3" w14:textId="77777777" w:rsidR="00757692" w:rsidRDefault="00000000">
      <w:r>
        <w:t xml:space="preserve">The initial investment cost C_I </w:t>
      </w:r>
      <w:proofErr w:type="gramStart"/>
      <w:r>
        <w:t>includes</w:t>
      </w:r>
      <w:proofErr w:type="gramEnd"/>
      <w:r>
        <w:t xml:space="preserve"> all components [5]:</w:t>
      </w:r>
    </w:p>
    <w:tbl>
      <w:tblPr>
        <w:tblW w:w="9360" w:type="dxa"/>
        <w:tblCellMar>
          <w:left w:w="0" w:type="dxa"/>
          <w:right w:w="0" w:type="dxa"/>
        </w:tblCellMar>
        <w:tblLook w:val="04A0" w:firstRow="1" w:lastRow="0" w:firstColumn="1" w:lastColumn="0" w:noHBand="0" w:noVBand="1"/>
      </w:tblPr>
      <w:tblGrid>
        <w:gridCol w:w="8700"/>
        <w:gridCol w:w="660"/>
      </w:tblGrid>
      <w:tr w:rsidR="00757692" w14:paraId="48A647E8" w14:textId="77777777">
        <w:tc>
          <w:tcPr>
            <w:tcW w:w="8700" w:type="dxa"/>
            <w:vAlign w:val="center"/>
          </w:tcPr>
          <w:p w14:paraId="61F8B074" w14:textId="77777777" w:rsidR="00757692" w:rsidRDefault="00000000">
            <w:pPr>
              <w:spacing w:before="100" w:after="100"/>
              <w:jc w:val="center"/>
            </w:pPr>
            <m:oMathPara>
              <m:oMathParaPr>
                <m:jc m:val="center"/>
              </m:oMathParaPr>
              <m:oMath>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I</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PV</m:t>
                    </m:r>
                  </m:sub>
                </m:sSub>
                <m:r>
                  <w:rPr>
                    <w:rFonts w:ascii="Cambria Math" w:hAnsi="Cambria Math"/>
                    <w:i/>
                    <w:lang w:bidi="fa-IR"/>
                  </w:rPr>
                  <w:sym w:font="Symbol" w:char="F0B4"/>
                </m:r>
                <m:sSubSup>
                  <m:sSubSupPr>
                    <m:ctrlPr>
                      <w:rPr>
                        <w:rFonts w:ascii="Cambria Math" w:hAnsi="Cambria Math"/>
                        <w:i/>
                        <w:lang w:bidi="fa-IR"/>
                      </w:rPr>
                    </m:ctrlPr>
                  </m:sSubSupPr>
                  <m:e>
                    <m:r>
                      <w:rPr>
                        <w:rFonts w:ascii="Cambria Math" w:hAnsi="Cambria Math"/>
                        <w:lang w:bidi="fa-IR"/>
                      </w:rPr>
                      <m:t>P</m:t>
                    </m:r>
                  </m:e>
                  <m:sub>
                    <m:r>
                      <w:rPr>
                        <w:rFonts w:ascii="Cambria Math" w:hAnsi="Cambria Math"/>
                        <w:lang w:bidi="fa-IR"/>
                      </w:rPr>
                      <m:t>PV</m:t>
                    </m:r>
                  </m:sub>
                  <m:sup>
                    <m:r>
                      <w:rPr>
                        <w:rFonts w:ascii="Cambria Math" w:hAnsi="Cambria Math"/>
                        <w:lang w:bidi="fa-IR"/>
                      </w:rPr>
                      <m:t>total</m:t>
                    </m:r>
                  </m:sup>
                </m:sSubSup>
                <m:r>
                  <w:rPr>
                    <w:rFonts w:ascii="Cambria Math" w:hAnsi="Cambria Math"/>
                    <w:lang w:bidi="fa-IR"/>
                  </w:rPr>
                  <m:t xml:space="preserve">+ </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DG</m:t>
                    </m:r>
                  </m:sub>
                </m:sSub>
                <m:r>
                  <w:rPr>
                    <w:rFonts w:ascii="Cambria Math" w:hAnsi="Cambria Math"/>
                    <w:i/>
                    <w:lang w:bidi="fa-IR"/>
                  </w:rPr>
                  <w:sym w:font="Symbol" w:char="F0B4"/>
                </m:r>
                <m:sSubSup>
                  <m:sSubSupPr>
                    <m:ctrlPr>
                      <w:rPr>
                        <w:rFonts w:ascii="Cambria Math" w:hAnsi="Cambria Math"/>
                        <w:i/>
                        <w:lang w:bidi="fa-IR"/>
                      </w:rPr>
                    </m:ctrlPr>
                  </m:sSubSupPr>
                  <m:e>
                    <m:r>
                      <w:rPr>
                        <w:rFonts w:ascii="Cambria Math" w:hAnsi="Cambria Math"/>
                        <w:lang w:bidi="fa-IR"/>
                      </w:rPr>
                      <m:t>P</m:t>
                    </m:r>
                  </m:e>
                  <m:sub>
                    <m:r>
                      <w:rPr>
                        <w:rFonts w:ascii="Cambria Math" w:hAnsi="Cambria Math"/>
                        <w:lang w:bidi="fa-IR"/>
                      </w:rPr>
                      <m:t>DG</m:t>
                    </m:r>
                  </m:sub>
                  <m:sup>
                    <m:r>
                      <w:rPr>
                        <w:rFonts w:ascii="Cambria Math" w:hAnsi="Cambria Math"/>
                        <w:lang w:bidi="fa-IR"/>
                      </w:rPr>
                      <m:t>total</m:t>
                    </m:r>
                  </m:sup>
                </m:sSubSup>
                <m:r>
                  <w:rPr>
                    <w:rFonts w:ascii="Cambria Math" w:hAnsi="Cambria Math"/>
                    <w:lang w:bidi="fa-IR"/>
                  </w:rPr>
                  <m:t>+</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BT</m:t>
                    </m:r>
                  </m:sub>
                </m:sSub>
                <m:r>
                  <w:rPr>
                    <w:rFonts w:ascii="Cambria Math" w:hAnsi="Cambria Math"/>
                    <w:i/>
                    <w:lang w:bidi="fa-IR"/>
                  </w:rPr>
                  <w:sym w:font="Symbol" w:char="F0B4"/>
                </m:r>
                <m:sSubSup>
                  <m:sSubSupPr>
                    <m:ctrlPr>
                      <w:rPr>
                        <w:rFonts w:ascii="Cambria Math" w:hAnsi="Cambria Math"/>
                      </w:rPr>
                    </m:ctrlPr>
                  </m:sSubSupPr>
                  <m:e>
                    <m:r>
                      <w:rPr>
                        <w:rFonts w:ascii="Cambria Math" w:hAnsi="Cambria Math"/>
                      </w:rPr>
                      <m:t>N</m:t>
                    </m:r>
                  </m:e>
                  <m:sub>
                    <m:r>
                      <w:rPr>
                        <w:rFonts w:ascii="Cambria Math" w:hAnsi="Cambria Math"/>
                      </w:rPr>
                      <m:t>total</m:t>
                    </m:r>
                  </m:sub>
                  <m:sup>
                    <m:r>
                      <w:rPr>
                        <w:rFonts w:ascii="Cambria Math" w:hAnsi="Cambria Math"/>
                      </w:rPr>
                      <m:t>BT</m:t>
                    </m:r>
                  </m:sup>
                </m:sSubSup>
                <m:r>
                  <w:rPr>
                    <w:rFonts w:ascii="Cambria Math" w:hAnsi="Cambria Math"/>
                    <w:lang w:bidi="fa-IR"/>
                  </w:rPr>
                  <m:t>+</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Inv</m:t>
                    </m:r>
                  </m:sub>
                </m:sSub>
                <m:r>
                  <w:rPr>
                    <w:rFonts w:ascii="Cambria Math" w:hAnsi="Cambria Math"/>
                    <w:i/>
                    <w:lang w:bidi="fa-IR"/>
                  </w:rPr>
                  <w:sym w:font="Symbol" w:char="F0B4"/>
                </m:r>
                <m:sSub>
                  <m:sSubPr>
                    <m:ctrlPr>
                      <w:rPr>
                        <w:rFonts w:ascii="Cambria Math" w:hAnsi="Cambria Math"/>
                        <w:i/>
                        <w:lang w:bidi="fa-IR"/>
                      </w:rPr>
                    </m:ctrlPr>
                  </m:sSubPr>
                  <m:e>
                    <m:r>
                      <w:rPr>
                        <w:rFonts w:ascii="Cambria Math" w:hAnsi="Cambria Math"/>
                        <w:lang w:bidi="fa-IR"/>
                      </w:rPr>
                      <m:t>P</m:t>
                    </m:r>
                  </m:e>
                  <m:sub>
                    <m:r>
                      <w:rPr>
                        <w:rFonts w:ascii="Cambria Math" w:hAnsi="Cambria Math"/>
                        <w:lang w:bidi="fa-IR"/>
                      </w:rPr>
                      <m:t>Inv</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CH</m:t>
                    </m:r>
                  </m:sub>
                </m:sSub>
                <m:r>
                  <w:rPr>
                    <w:rFonts w:ascii="Cambria Math" w:hAnsi="Cambria Math"/>
                    <w:lang w:bidi="fa-IR"/>
                  </w:rPr>
                  <m:t>+</m:t>
                </m:r>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Eng</m:t>
                    </m:r>
                  </m:sub>
                </m:sSub>
                <m:r>
                  <w:rPr>
                    <w:rFonts w:ascii="Cambria Math" w:hAnsi="Cambria Math"/>
                    <w:lang w:bidi="fa-IR"/>
                  </w:rPr>
                  <m:t xml:space="preserve">                                    </m:t>
                </m:r>
              </m:oMath>
            </m:oMathPara>
          </w:p>
        </w:tc>
        <w:tc>
          <w:tcPr>
            <w:tcW w:w="660" w:type="dxa"/>
            <w:vAlign w:val="center"/>
          </w:tcPr>
          <w:p w14:paraId="1C962F6E" w14:textId="77777777" w:rsidR="00757692" w:rsidRDefault="00000000">
            <w:pPr>
              <w:spacing w:before="100" w:after="100"/>
              <w:jc w:val="right"/>
            </w:pPr>
            <w:r>
              <w:rPr>
                <w:i/>
                <w:sz w:val="22"/>
                <w:szCs w:val="22"/>
              </w:rPr>
              <w:t>(40)</w:t>
            </w:r>
          </w:p>
        </w:tc>
      </w:tr>
    </w:tbl>
    <w:p w14:paraId="2E216AEC" w14:textId="77777777" w:rsidR="00757692" w:rsidRDefault="00000000">
      <w:r>
        <w:t xml:space="preserve">Engineering costs </w:t>
      </w:r>
      <w:proofErr w:type="spellStart"/>
      <w:r>
        <w:t>C_Eng</w:t>
      </w:r>
      <w:proofErr w:type="spellEnd"/>
      <w:r>
        <w:t xml:space="preserve"> aggregate installation, overhead, sales and marketing, permitting and inspection, electrical and structural balance-of-system, supply chain, profit, and sales tax from NREL PV cost benchmarks [3]. Replacement, O&amp;M, and fuel costs are:</w:t>
      </w:r>
    </w:p>
    <w:tbl>
      <w:tblPr>
        <w:tblW w:w="9360" w:type="dxa"/>
        <w:tblCellMar>
          <w:left w:w="0" w:type="dxa"/>
          <w:right w:w="0" w:type="dxa"/>
        </w:tblCellMar>
        <w:tblLook w:val="04A0" w:firstRow="1" w:lastRow="0" w:firstColumn="1" w:lastColumn="0" w:noHBand="0" w:noVBand="1"/>
      </w:tblPr>
      <w:tblGrid>
        <w:gridCol w:w="8700"/>
        <w:gridCol w:w="660"/>
      </w:tblGrid>
      <w:tr w:rsidR="00757692" w14:paraId="3EA90613" w14:textId="77777777">
        <w:tc>
          <w:tcPr>
            <w:tcW w:w="8700" w:type="dxa"/>
            <w:vAlign w:val="center"/>
          </w:tcPr>
          <w:p w14:paraId="530F98D4" w14:textId="77777777" w:rsidR="00757692" w:rsidRDefault="00000000">
            <w:pPr>
              <w:spacing w:before="100" w:after="100"/>
              <w:jc w:val="center"/>
            </w:pPr>
            <m:oMathPara>
              <m:oMathParaPr>
                <m:jc m:val="center"/>
              </m:oMathParaPr>
              <m:oMath>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R</m:t>
                    </m:r>
                  </m:sub>
                </m:sSub>
                <m:r>
                  <w:rPr>
                    <w:rFonts w:ascii="Cambria Math" w:hAnsi="Cambria Math"/>
                    <w:lang w:bidi="fa-IR"/>
                  </w:rPr>
                  <m:t xml:space="preserve">= </m:t>
                </m:r>
                <m:sSubSup>
                  <m:sSubSupPr>
                    <m:ctrlPr>
                      <w:rPr>
                        <w:rFonts w:ascii="Cambria Math" w:hAnsi="Cambria Math"/>
                        <w:i/>
                        <w:lang w:bidi="fa-IR"/>
                      </w:rPr>
                    </m:ctrlPr>
                  </m:sSubSupPr>
                  <m:e>
                    <m:r>
                      <w:rPr>
                        <w:rFonts w:ascii="Cambria Math" w:hAnsi="Cambria Math"/>
                        <w:lang w:bidi="fa-IR"/>
                      </w:rPr>
                      <m:t>C</m:t>
                    </m:r>
                  </m:e>
                  <m:sub>
                    <m:r>
                      <w:rPr>
                        <w:rFonts w:ascii="Cambria Math" w:hAnsi="Cambria Math"/>
                        <w:lang w:bidi="fa-IR"/>
                      </w:rPr>
                      <m:t>PV</m:t>
                    </m:r>
                  </m:sub>
                  <m:sup>
                    <m:r>
                      <w:rPr>
                        <w:rFonts w:ascii="Cambria Math" w:hAnsi="Cambria Math"/>
                        <w:lang w:bidi="fa-IR"/>
                      </w:rPr>
                      <m:t>R</m:t>
                    </m:r>
                  </m:sup>
                </m:sSubSup>
                <m:r>
                  <w:rPr>
                    <w:rFonts w:ascii="Cambria Math" w:hAnsi="Cambria Math"/>
                    <w:i/>
                    <w:lang w:bidi="fa-IR"/>
                  </w:rPr>
                  <w:sym w:font="Symbol" w:char="F0B4"/>
                </m:r>
                <m:sSubSup>
                  <m:sSubSupPr>
                    <m:ctrlPr>
                      <w:rPr>
                        <w:rFonts w:ascii="Cambria Math" w:hAnsi="Cambria Math"/>
                        <w:i/>
                        <w:lang w:bidi="fa-IR"/>
                      </w:rPr>
                    </m:ctrlPr>
                  </m:sSubSupPr>
                  <m:e>
                    <m:r>
                      <w:rPr>
                        <w:rFonts w:ascii="Cambria Math" w:hAnsi="Cambria Math"/>
                        <w:lang w:bidi="fa-IR"/>
                      </w:rPr>
                      <m:t>P</m:t>
                    </m:r>
                  </m:e>
                  <m:sub>
                    <m:r>
                      <w:rPr>
                        <w:rFonts w:ascii="Cambria Math" w:hAnsi="Cambria Math"/>
                        <w:lang w:bidi="fa-IR"/>
                      </w:rPr>
                      <m:t>PV</m:t>
                    </m:r>
                  </m:sub>
                  <m:sup>
                    <m:r>
                      <w:rPr>
                        <w:rFonts w:ascii="Cambria Math" w:hAnsi="Cambria Math"/>
                        <w:lang w:bidi="fa-IR"/>
                      </w:rPr>
                      <m:t>total</m:t>
                    </m:r>
                  </m:sup>
                </m:sSubSup>
                <m:r>
                  <w:rPr>
                    <w:rFonts w:ascii="Cambria Math" w:hAnsi="Cambria Math"/>
                    <w:lang w:bidi="fa-IR"/>
                  </w:rPr>
                  <m:t xml:space="preserve">+ </m:t>
                </m:r>
                <m:sSubSup>
                  <m:sSubSupPr>
                    <m:ctrlPr>
                      <w:rPr>
                        <w:rFonts w:ascii="Cambria Math" w:hAnsi="Cambria Math"/>
                        <w:i/>
                        <w:lang w:bidi="fa-IR"/>
                      </w:rPr>
                    </m:ctrlPr>
                  </m:sSubSupPr>
                  <m:e>
                    <m:r>
                      <w:rPr>
                        <w:rFonts w:ascii="Cambria Math" w:hAnsi="Cambria Math"/>
                        <w:lang w:bidi="fa-IR"/>
                      </w:rPr>
                      <m:t>C</m:t>
                    </m:r>
                  </m:e>
                  <m:sub>
                    <m:r>
                      <w:rPr>
                        <w:rFonts w:ascii="Cambria Math" w:hAnsi="Cambria Math"/>
                        <w:lang w:bidi="fa-IR"/>
                      </w:rPr>
                      <m:t>DG</m:t>
                    </m:r>
                  </m:sub>
                  <m:sup>
                    <m:r>
                      <w:rPr>
                        <w:rFonts w:ascii="Cambria Math" w:hAnsi="Cambria Math"/>
                        <w:lang w:bidi="fa-IR"/>
                      </w:rPr>
                      <m:t>R</m:t>
                    </m:r>
                  </m:sup>
                </m:sSubSup>
                <m:r>
                  <w:rPr>
                    <w:rFonts w:ascii="Cambria Math" w:hAnsi="Cambria Math"/>
                    <w:i/>
                    <w:lang w:bidi="fa-IR"/>
                  </w:rPr>
                  <w:sym w:font="Symbol" w:char="F0B4"/>
                </m:r>
                <m:sSubSup>
                  <m:sSubSupPr>
                    <m:ctrlPr>
                      <w:rPr>
                        <w:rFonts w:ascii="Cambria Math" w:hAnsi="Cambria Math"/>
                        <w:i/>
                        <w:lang w:bidi="fa-IR"/>
                      </w:rPr>
                    </m:ctrlPr>
                  </m:sSubSupPr>
                  <m:e>
                    <m:r>
                      <w:rPr>
                        <w:rFonts w:ascii="Cambria Math" w:hAnsi="Cambria Math"/>
                        <w:lang w:bidi="fa-IR"/>
                      </w:rPr>
                      <m:t>P</m:t>
                    </m:r>
                  </m:e>
                  <m:sub>
                    <m:r>
                      <w:rPr>
                        <w:rFonts w:ascii="Cambria Math" w:hAnsi="Cambria Math"/>
                        <w:lang w:bidi="fa-IR"/>
                      </w:rPr>
                      <m:t>DG</m:t>
                    </m:r>
                  </m:sub>
                  <m:sup>
                    <m:r>
                      <w:rPr>
                        <w:rFonts w:ascii="Cambria Math" w:hAnsi="Cambria Math"/>
                        <w:lang w:bidi="fa-IR"/>
                      </w:rPr>
                      <m:t>total</m:t>
                    </m:r>
                  </m:sup>
                </m:sSubSup>
                <m:r>
                  <w:rPr>
                    <w:rFonts w:ascii="Cambria Math" w:hAnsi="Cambria Math"/>
                    <w:lang w:bidi="fa-IR"/>
                  </w:rPr>
                  <m:t>+</m:t>
                </m:r>
                <m:sSubSup>
                  <m:sSubSupPr>
                    <m:ctrlPr>
                      <w:rPr>
                        <w:rFonts w:ascii="Cambria Math" w:hAnsi="Cambria Math"/>
                        <w:i/>
                        <w:lang w:bidi="fa-IR"/>
                      </w:rPr>
                    </m:ctrlPr>
                  </m:sSubSupPr>
                  <m:e>
                    <m:r>
                      <w:rPr>
                        <w:rFonts w:ascii="Cambria Math" w:hAnsi="Cambria Math"/>
                        <w:lang w:bidi="fa-IR"/>
                      </w:rPr>
                      <m:t>C</m:t>
                    </m:r>
                  </m:e>
                  <m:sub>
                    <m:r>
                      <w:rPr>
                        <w:rFonts w:ascii="Cambria Math" w:hAnsi="Cambria Math"/>
                        <w:lang w:bidi="fa-IR"/>
                      </w:rPr>
                      <m:t>BT</m:t>
                    </m:r>
                  </m:sub>
                  <m:sup>
                    <m:r>
                      <w:rPr>
                        <w:rFonts w:ascii="Cambria Math" w:hAnsi="Cambria Math"/>
                        <w:lang w:bidi="fa-IR"/>
                      </w:rPr>
                      <m:t>R</m:t>
                    </m:r>
                  </m:sup>
                </m:sSubSup>
                <m:r>
                  <w:rPr>
                    <w:rFonts w:ascii="Cambria Math" w:hAnsi="Cambria Math"/>
                    <w:i/>
                    <w:lang w:bidi="fa-IR"/>
                  </w:rPr>
                  <w:sym w:font="Symbol" w:char="F0B4"/>
                </m:r>
                <m:sSubSup>
                  <m:sSubSupPr>
                    <m:ctrlPr>
                      <w:rPr>
                        <w:rFonts w:ascii="Cambria Math" w:hAnsi="Cambria Math"/>
                      </w:rPr>
                    </m:ctrlPr>
                  </m:sSubSupPr>
                  <m:e>
                    <m:r>
                      <w:rPr>
                        <w:rFonts w:ascii="Cambria Math" w:hAnsi="Cambria Math"/>
                      </w:rPr>
                      <m:t>N</m:t>
                    </m:r>
                  </m:e>
                  <m:sub>
                    <m:r>
                      <w:rPr>
                        <w:rFonts w:ascii="Cambria Math" w:hAnsi="Cambria Math"/>
                      </w:rPr>
                      <m:t>total</m:t>
                    </m:r>
                  </m:sub>
                  <m:sup>
                    <m:r>
                      <w:rPr>
                        <w:rFonts w:ascii="Cambria Math" w:hAnsi="Cambria Math"/>
                      </w:rPr>
                      <m:t>BT</m:t>
                    </m:r>
                  </m:sup>
                </m:sSubSup>
                <m:r>
                  <w:rPr>
                    <w:rFonts w:ascii="Cambria Math" w:hAnsi="Cambria Math"/>
                    <w:lang w:bidi="fa-IR"/>
                  </w:rPr>
                  <m:t>+</m:t>
                </m:r>
                <m:sSubSup>
                  <m:sSubSupPr>
                    <m:ctrlPr>
                      <w:rPr>
                        <w:rFonts w:ascii="Cambria Math" w:hAnsi="Cambria Math"/>
                        <w:i/>
                        <w:lang w:bidi="fa-IR"/>
                      </w:rPr>
                    </m:ctrlPr>
                  </m:sSubSupPr>
                  <m:e>
                    <m:r>
                      <w:rPr>
                        <w:rFonts w:ascii="Cambria Math" w:hAnsi="Cambria Math"/>
                        <w:lang w:bidi="fa-IR"/>
                      </w:rPr>
                      <m:t>C</m:t>
                    </m:r>
                  </m:e>
                  <m:sub>
                    <m:r>
                      <w:rPr>
                        <w:rFonts w:ascii="Cambria Math" w:hAnsi="Cambria Math"/>
                        <w:lang w:bidi="fa-IR"/>
                      </w:rPr>
                      <m:t>Inv</m:t>
                    </m:r>
                  </m:sub>
                  <m:sup>
                    <m:r>
                      <w:rPr>
                        <w:rFonts w:ascii="Cambria Math" w:hAnsi="Cambria Math"/>
                        <w:lang w:bidi="fa-IR"/>
                      </w:rPr>
                      <m:t>R</m:t>
                    </m:r>
                  </m:sup>
                </m:sSubSup>
                <m:r>
                  <w:rPr>
                    <w:rFonts w:ascii="Cambria Math" w:hAnsi="Cambria Math"/>
                    <w:i/>
                    <w:lang w:bidi="fa-IR"/>
                  </w:rPr>
                  <w:sym w:font="Symbol" w:char="F0B4"/>
                </m:r>
                <m:sSub>
                  <m:sSubPr>
                    <m:ctrlPr>
                      <w:rPr>
                        <w:rFonts w:ascii="Cambria Math" w:hAnsi="Cambria Math"/>
                        <w:i/>
                        <w:lang w:bidi="fa-IR"/>
                      </w:rPr>
                    </m:ctrlPr>
                  </m:sSubPr>
                  <m:e>
                    <m:r>
                      <w:rPr>
                        <w:rFonts w:ascii="Cambria Math" w:hAnsi="Cambria Math"/>
                        <w:lang w:bidi="fa-IR"/>
                      </w:rPr>
                      <m:t>P</m:t>
                    </m:r>
                  </m:e>
                  <m:sub>
                    <m:r>
                      <w:rPr>
                        <w:rFonts w:ascii="Cambria Math" w:hAnsi="Cambria Math"/>
                        <w:lang w:bidi="fa-IR"/>
                      </w:rPr>
                      <m:t>Inv</m:t>
                    </m:r>
                  </m:sub>
                </m:sSub>
                <m:r>
                  <w:rPr>
                    <w:rFonts w:ascii="Cambria Math" w:hAnsi="Cambria Math"/>
                    <w:lang w:bidi="fa-IR"/>
                  </w:rPr>
                  <m:t>+</m:t>
                </m:r>
                <m:sSubSup>
                  <m:sSubSupPr>
                    <m:ctrlPr>
                      <w:rPr>
                        <w:rFonts w:ascii="Cambria Math" w:hAnsi="Cambria Math"/>
                        <w:i/>
                        <w:lang w:bidi="fa-IR"/>
                      </w:rPr>
                    </m:ctrlPr>
                  </m:sSubSupPr>
                  <m:e>
                    <m:r>
                      <w:rPr>
                        <w:rFonts w:ascii="Cambria Math" w:hAnsi="Cambria Math"/>
                        <w:lang w:bidi="fa-IR"/>
                      </w:rPr>
                      <m:t>C</m:t>
                    </m:r>
                  </m:e>
                  <m:sub>
                    <m:r>
                      <w:rPr>
                        <w:rFonts w:ascii="Cambria Math" w:hAnsi="Cambria Math"/>
                        <w:lang w:bidi="fa-IR"/>
                      </w:rPr>
                      <m:t>CH</m:t>
                    </m:r>
                  </m:sub>
                  <m:sup>
                    <m:r>
                      <w:rPr>
                        <w:rFonts w:ascii="Cambria Math" w:hAnsi="Cambria Math"/>
                        <w:lang w:bidi="fa-IR"/>
                      </w:rPr>
                      <m:t>R</m:t>
                    </m:r>
                  </m:sup>
                </m:sSubSup>
                <m:r>
                  <w:rPr>
                    <w:rFonts w:ascii="Cambria Math" w:hAnsi="Cambria Math"/>
                    <w:lang w:bidi="fa-IR"/>
                  </w:rPr>
                  <m:t xml:space="preserve">     </m:t>
                </m:r>
              </m:oMath>
            </m:oMathPara>
          </w:p>
        </w:tc>
        <w:tc>
          <w:tcPr>
            <w:tcW w:w="660" w:type="dxa"/>
            <w:vAlign w:val="center"/>
          </w:tcPr>
          <w:p w14:paraId="1866E698" w14:textId="77777777" w:rsidR="00757692" w:rsidRDefault="00000000">
            <w:pPr>
              <w:spacing w:before="100" w:after="100"/>
              <w:jc w:val="right"/>
            </w:pPr>
            <w:r>
              <w:rPr>
                <w:i/>
                <w:sz w:val="22"/>
                <w:szCs w:val="22"/>
              </w:rPr>
              <w:t>(41)</w:t>
            </w:r>
          </w:p>
        </w:tc>
      </w:tr>
      <w:tr w:rsidR="00757692" w14:paraId="2D8C8022" w14:textId="77777777">
        <w:tc>
          <w:tcPr>
            <w:tcW w:w="8700" w:type="dxa"/>
            <w:vAlign w:val="center"/>
          </w:tcPr>
          <w:p w14:paraId="755ACADC" w14:textId="77777777" w:rsidR="00757692" w:rsidRDefault="00000000">
            <w:pPr>
              <w:spacing w:before="100" w:after="100"/>
              <w:jc w:val="center"/>
            </w:pPr>
            <m:oMathPara>
              <m:oMathParaPr>
                <m:jc m:val="center"/>
              </m:oMathParaPr>
              <m:oMath>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MO</m:t>
                    </m:r>
                  </m:sub>
                </m:sSub>
                <m:r>
                  <w:rPr>
                    <w:rFonts w:ascii="Cambria Math" w:hAnsi="Cambria Math"/>
                    <w:lang w:bidi="fa-IR"/>
                  </w:rPr>
                  <m:t>=</m:t>
                </m:r>
                <m:sSubSup>
                  <m:sSubSupPr>
                    <m:ctrlPr>
                      <w:rPr>
                        <w:rFonts w:ascii="Cambria Math" w:hAnsi="Cambria Math"/>
                        <w:i/>
                        <w:lang w:bidi="fa-IR"/>
                      </w:rPr>
                    </m:ctrlPr>
                  </m:sSubSupPr>
                  <m:e>
                    <m:r>
                      <w:rPr>
                        <w:rFonts w:ascii="Cambria Math" w:hAnsi="Cambria Math"/>
                        <w:lang w:bidi="fa-IR"/>
                      </w:rPr>
                      <m:t>C</m:t>
                    </m:r>
                  </m:e>
                  <m:sub>
                    <m:r>
                      <w:rPr>
                        <w:rFonts w:ascii="Cambria Math" w:hAnsi="Cambria Math"/>
                        <w:lang w:bidi="fa-IR"/>
                      </w:rPr>
                      <m:t>PV</m:t>
                    </m:r>
                  </m:sub>
                  <m:sup>
                    <m:r>
                      <w:rPr>
                        <w:rFonts w:ascii="Cambria Math" w:hAnsi="Cambria Math"/>
                        <w:lang w:bidi="fa-IR"/>
                      </w:rPr>
                      <m:t>MO</m:t>
                    </m:r>
                  </m:sup>
                </m:sSubSup>
                <m:r>
                  <w:rPr>
                    <w:rFonts w:ascii="Cambria Math" w:hAnsi="Cambria Math"/>
                    <w:i/>
                    <w:lang w:bidi="fa-IR"/>
                  </w:rPr>
                  <w:sym w:font="Symbol" w:char="F0B4"/>
                </m:r>
                <m:sSubSup>
                  <m:sSubSupPr>
                    <m:ctrlPr>
                      <w:rPr>
                        <w:rFonts w:ascii="Cambria Math" w:hAnsi="Cambria Math"/>
                        <w:i/>
                        <w:lang w:bidi="fa-IR"/>
                      </w:rPr>
                    </m:ctrlPr>
                  </m:sSubSupPr>
                  <m:e>
                    <m:r>
                      <w:rPr>
                        <w:rFonts w:ascii="Cambria Math" w:hAnsi="Cambria Math"/>
                        <w:lang w:bidi="fa-IR"/>
                      </w:rPr>
                      <m:t>P</m:t>
                    </m:r>
                  </m:e>
                  <m:sub>
                    <m:r>
                      <w:rPr>
                        <w:rFonts w:ascii="Cambria Math" w:hAnsi="Cambria Math"/>
                        <w:lang w:bidi="fa-IR"/>
                      </w:rPr>
                      <m:t>PV</m:t>
                    </m:r>
                  </m:sub>
                  <m:sup>
                    <m:r>
                      <w:rPr>
                        <w:rFonts w:ascii="Cambria Math" w:hAnsi="Cambria Math"/>
                        <w:lang w:bidi="fa-IR"/>
                      </w:rPr>
                      <m:t>total</m:t>
                    </m:r>
                  </m:sup>
                </m:sSubSup>
                <m:r>
                  <w:rPr>
                    <w:rFonts w:ascii="Cambria Math" w:hAnsi="Cambria Math"/>
                    <w:lang w:bidi="fa-IR"/>
                  </w:rPr>
                  <m:t xml:space="preserve">+ </m:t>
                </m:r>
                <m:sSubSup>
                  <m:sSubSupPr>
                    <m:ctrlPr>
                      <w:rPr>
                        <w:rFonts w:ascii="Cambria Math" w:hAnsi="Cambria Math"/>
                        <w:i/>
                        <w:lang w:bidi="fa-IR"/>
                      </w:rPr>
                    </m:ctrlPr>
                  </m:sSubSupPr>
                  <m:e>
                    <m:r>
                      <w:rPr>
                        <w:rFonts w:ascii="Cambria Math" w:hAnsi="Cambria Math"/>
                        <w:lang w:bidi="fa-IR"/>
                      </w:rPr>
                      <m:t>C</m:t>
                    </m:r>
                  </m:e>
                  <m:sub>
                    <m:r>
                      <w:rPr>
                        <w:rFonts w:ascii="Cambria Math" w:hAnsi="Cambria Math"/>
                        <w:lang w:bidi="fa-IR"/>
                      </w:rPr>
                      <m:t>DG</m:t>
                    </m:r>
                  </m:sub>
                  <m:sup>
                    <m:r>
                      <w:rPr>
                        <w:rFonts w:ascii="Cambria Math" w:hAnsi="Cambria Math"/>
                        <w:lang w:bidi="fa-IR"/>
                      </w:rPr>
                      <m:t>MO</m:t>
                    </m:r>
                  </m:sup>
                </m:sSubSup>
                <m:r>
                  <w:rPr>
                    <w:rFonts w:ascii="Cambria Math" w:hAnsi="Cambria Math"/>
                    <w:i/>
                    <w:lang w:bidi="fa-IR"/>
                  </w:rPr>
                  <w:sym w:font="Symbol" w:char="F0B4"/>
                </m:r>
                <m:sSubSup>
                  <m:sSubSupPr>
                    <m:ctrlPr>
                      <w:rPr>
                        <w:rFonts w:ascii="Cambria Math" w:hAnsi="Cambria Math"/>
                        <w:i/>
                        <w:lang w:bidi="fa-IR"/>
                      </w:rPr>
                    </m:ctrlPr>
                  </m:sSubSupPr>
                  <m:e>
                    <m:r>
                      <w:rPr>
                        <w:rFonts w:ascii="Cambria Math" w:hAnsi="Cambria Math"/>
                        <w:lang w:bidi="fa-IR"/>
                      </w:rPr>
                      <m:t>P</m:t>
                    </m:r>
                  </m:e>
                  <m:sub>
                    <m:r>
                      <w:rPr>
                        <w:rFonts w:ascii="Cambria Math" w:hAnsi="Cambria Math"/>
                        <w:lang w:bidi="fa-IR"/>
                      </w:rPr>
                      <m:t>DG</m:t>
                    </m:r>
                  </m:sub>
                  <m:sup>
                    <m:r>
                      <w:rPr>
                        <w:rFonts w:ascii="Cambria Math" w:hAnsi="Cambria Math"/>
                        <w:lang w:bidi="fa-IR"/>
                      </w:rPr>
                      <m:t>total</m:t>
                    </m:r>
                  </m:sup>
                </m:sSubSup>
                <m:r>
                  <w:rPr>
                    <w:rFonts w:ascii="Cambria Math" w:hAnsi="Cambria Math"/>
                    <w:lang w:bidi="fa-IR"/>
                  </w:rPr>
                  <m:t>+</m:t>
                </m:r>
                <m:sSubSup>
                  <m:sSubSupPr>
                    <m:ctrlPr>
                      <w:rPr>
                        <w:rFonts w:ascii="Cambria Math" w:hAnsi="Cambria Math"/>
                        <w:i/>
                        <w:lang w:bidi="fa-IR"/>
                      </w:rPr>
                    </m:ctrlPr>
                  </m:sSubSupPr>
                  <m:e>
                    <m:r>
                      <w:rPr>
                        <w:rFonts w:ascii="Cambria Math" w:hAnsi="Cambria Math"/>
                        <w:lang w:bidi="fa-IR"/>
                      </w:rPr>
                      <m:t>C</m:t>
                    </m:r>
                  </m:e>
                  <m:sub>
                    <m:r>
                      <w:rPr>
                        <w:rFonts w:ascii="Cambria Math" w:hAnsi="Cambria Math"/>
                        <w:lang w:bidi="fa-IR"/>
                      </w:rPr>
                      <m:t>BT</m:t>
                    </m:r>
                  </m:sub>
                  <m:sup>
                    <m:r>
                      <w:rPr>
                        <w:rFonts w:ascii="Cambria Math" w:hAnsi="Cambria Math"/>
                        <w:lang w:bidi="fa-IR"/>
                      </w:rPr>
                      <m:t>MO</m:t>
                    </m:r>
                  </m:sup>
                </m:sSubSup>
                <m:r>
                  <w:rPr>
                    <w:rFonts w:ascii="Cambria Math" w:hAnsi="Cambria Math"/>
                    <w:i/>
                    <w:lang w:bidi="fa-IR"/>
                  </w:rPr>
                  <w:sym w:font="Symbol" w:char="F0B4"/>
                </m:r>
                <m:sSubSup>
                  <m:sSubSupPr>
                    <m:ctrlPr>
                      <w:rPr>
                        <w:rFonts w:ascii="Cambria Math" w:hAnsi="Cambria Math"/>
                      </w:rPr>
                    </m:ctrlPr>
                  </m:sSubSupPr>
                  <m:e>
                    <m:r>
                      <w:rPr>
                        <w:rFonts w:ascii="Cambria Math" w:hAnsi="Cambria Math"/>
                      </w:rPr>
                      <m:t>N</m:t>
                    </m:r>
                  </m:e>
                  <m:sub>
                    <m:r>
                      <w:rPr>
                        <w:rFonts w:ascii="Cambria Math" w:hAnsi="Cambria Math"/>
                      </w:rPr>
                      <m:t>total</m:t>
                    </m:r>
                  </m:sub>
                  <m:sup>
                    <m:r>
                      <w:rPr>
                        <w:rFonts w:ascii="Cambria Math" w:hAnsi="Cambria Math"/>
                      </w:rPr>
                      <m:t>BT</m:t>
                    </m:r>
                  </m:sup>
                </m:sSubSup>
                <m:r>
                  <w:rPr>
                    <w:rFonts w:ascii="Cambria Math" w:hAnsi="Cambria Math"/>
                    <w:lang w:bidi="fa-IR"/>
                  </w:rPr>
                  <m:t>+</m:t>
                </m:r>
                <m:sSubSup>
                  <m:sSubSupPr>
                    <m:ctrlPr>
                      <w:rPr>
                        <w:rFonts w:ascii="Cambria Math" w:hAnsi="Cambria Math"/>
                        <w:i/>
                        <w:lang w:bidi="fa-IR"/>
                      </w:rPr>
                    </m:ctrlPr>
                  </m:sSubSupPr>
                  <m:e>
                    <m:r>
                      <w:rPr>
                        <w:rFonts w:ascii="Cambria Math" w:hAnsi="Cambria Math"/>
                        <w:lang w:bidi="fa-IR"/>
                      </w:rPr>
                      <m:t>C</m:t>
                    </m:r>
                  </m:e>
                  <m:sub>
                    <m:r>
                      <w:rPr>
                        <w:rFonts w:ascii="Cambria Math" w:hAnsi="Cambria Math"/>
                        <w:lang w:bidi="fa-IR"/>
                      </w:rPr>
                      <m:t>Inv</m:t>
                    </m:r>
                  </m:sub>
                  <m:sup>
                    <m:r>
                      <w:rPr>
                        <w:rFonts w:ascii="Cambria Math" w:hAnsi="Cambria Math"/>
                        <w:lang w:bidi="fa-IR"/>
                      </w:rPr>
                      <m:t>MO</m:t>
                    </m:r>
                  </m:sup>
                </m:sSubSup>
                <m:r>
                  <w:rPr>
                    <w:rFonts w:ascii="Cambria Math" w:hAnsi="Cambria Math"/>
                    <w:i/>
                    <w:lang w:bidi="fa-IR"/>
                  </w:rPr>
                  <w:sym w:font="Symbol" w:char="F0B4"/>
                </m:r>
                <m:sSub>
                  <m:sSubPr>
                    <m:ctrlPr>
                      <w:rPr>
                        <w:rFonts w:ascii="Cambria Math" w:hAnsi="Cambria Math"/>
                        <w:i/>
                        <w:lang w:bidi="fa-IR"/>
                      </w:rPr>
                    </m:ctrlPr>
                  </m:sSubPr>
                  <m:e>
                    <m:r>
                      <w:rPr>
                        <w:rFonts w:ascii="Cambria Math" w:hAnsi="Cambria Math"/>
                        <w:lang w:bidi="fa-IR"/>
                      </w:rPr>
                      <m:t>P</m:t>
                    </m:r>
                  </m:e>
                  <m:sub>
                    <m:r>
                      <w:rPr>
                        <w:rFonts w:ascii="Cambria Math" w:hAnsi="Cambria Math"/>
                        <w:lang w:bidi="fa-IR"/>
                      </w:rPr>
                      <m:t>Inv</m:t>
                    </m:r>
                  </m:sub>
                </m:sSub>
                <m:r>
                  <w:rPr>
                    <w:rFonts w:ascii="Cambria Math" w:hAnsi="Cambria Math"/>
                    <w:lang w:bidi="fa-IR"/>
                  </w:rPr>
                  <m:t>+</m:t>
                </m:r>
                <m:sSubSup>
                  <m:sSubSupPr>
                    <m:ctrlPr>
                      <w:rPr>
                        <w:rFonts w:ascii="Cambria Math" w:hAnsi="Cambria Math"/>
                        <w:i/>
                        <w:lang w:bidi="fa-IR"/>
                      </w:rPr>
                    </m:ctrlPr>
                  </m:sSubSupPr>
                  <m:e>
                    <m:r>
                      <w:rPr>
                        <w:rFonts w:ascii="Cambria Math" w:hAnsi="Cambria Math"/>
                        <w:lang w:bidi="fa-IR"/>
                      </w:rPr>
                      <m:t>C</m:t>
                    </m:r>
                  </m:e>
                  <m:sub>
                    <m:r>
                      <w:rPr>
                        <w:rFonts w:ascii="Cambria Math" w:hAnsi="Cambria Math"/>
                        <w:lang w:bidi="fa-IR"/>
                      </w:rPr>
                      <m:t>CH</m:t>
                    </m:r>
                  </m:sub>
                  <m:sup>
                    <m:r>
                      <w:rPr>
                        <w:rFonts w:ascii="Cambria Math" w:hAnsi="Cambria Math"/>
                        <w:lang w:bidi="fa-IR"/>
                      </w:rPr>
                      <m:t>MO</m:t>
                    </m:r>
                  </m:sup>
                </m:sSubSup>
                <m:r>
                  <w:rPr>
                    <w:rFonts w:ascii="Cambria Math" w:hAnsi="Cambria Math"/>
                    <w:lang w:bidi="fa-IR"/>
                  </w:rPr>
                  <m:t xml:space="preserve">     </m:t>
                </m:r>
              </m:oMath>
            </m:oMathPara>
          </w:p>
        </w:tc>
        <w:tc>
          <w:tcPr>
            <w:tcW w:w="660" w:type="dxa"/>
            <w:vAlign w:val="center"/>
          </w:tcPr>
          <w:p w14:paraId="37255076" w14:textId="77777777" w:rsidR="00757692" w:rsidRDefault="00000000">
            <w:pPr>
              <w:spacing w:before="100" w:after="100"/>
              <w:jc w:val="right"/>
            </w:pPr>
            <w:r>
              <w:rPr>
                <w:i/>
                <w:sz w:val="22"/>
                <w:szCs w:val="22"/>
              </w:rPr>
              <w:t>(42)</w:t>
            </w:r>
          </w:p>
        </w:tc>
      </w:tr>
      <w:tr w:rsidR="00757692" w14:paraId="30A1DCA2" w14:textId="77777777">
        <w:tc>
          <w:tcPr>
            <w:tcW w:w="8700" w:type="dxa"/>
            <w:vAlign w:val="center"/>
          </w:tcPr>
          <w:p w14:paraId="021C53D9" w14:textId="77777777" w:rsidR="00757692" w:rsidRDefault="00000000">
            <w:pPr>
              <w:spacing w:before="100" w:after="100"/>
              <w:jc w:val="center"/>
            </w:pPr>
            <m:oMathPara>
              <m:oMathParaPr>
                <m:jc m:val="center"/>
              </m:oMathParaPr>
              <m:oMath>
                <m:sSub>
                  <m:sSubPr>
                    <m:ctrlPr>
                      <w:rPr>
                        <w:rFonts w:ascii="Cambria Math" w:hAnsi="Cambria Math"/>
                        <w:i/>
                        <w:iCs/>
                        <w:lang w:bidi="fa-IR"/>
                      </w:rPr>
                    </m:ctrlPr>
                  </m:sSubPr>
                  <m:e>
                    <m:r>
                      <w:rPr>
                        <w:rFonts w:ascii="Cambria Math" w:hAnsi="Cambria Math"/>
                        <w:lang w:bidi="fa-IR"/>
                      </w:rPr>
                      <m:t>C</m:t>
                    </m:r>
                  </m:e>
                  <m:sub>
                    <m:r>
                      <w:rPr>
                        <w:rFonts w:ascii="Cambria Math" w:hAnsi="Cambria Math"/>
                        <w:vertAlign w:val="subscript"/>
                        <w:lang w:bidi="fa-IR"/>
                      </w:rPr>
                      <m:t>F</m:t>
                    </m:r>
                  </m:sub>
                </m:sSub>
                <m:r>
                  <w:rPr>
                    <w:rFonts w:ascii="Cambria Math" w:hAnsi="Cambria Math"/>
                    <w:vertAlign w:val="subscript"/>
                    <w:lang w:bidi="fa-IR"/>
                  </w:rPr>
                  <m:t>=</m:t>
                </m:r>
                <m:nary>
                  <m:naryPr>
                    <m:chr m:val="∑"/>
                    <m:limLoc m:val="undOvr"/>
                    <m:ctrlPr>
                      <w:rPr>
                        <w:rFonts w:ascii="Cambria Math" w:hAnsi="Cambria Math"/>
                        <w:i/>
                        <w:iCs/>
                        <w:vertAlign w:val="subscript"/>
                        <w:lang w:bidi="fa-IR"/>
                      </w:rPr>
                    </m:ctrlPr>
                  </m:naryPr>
                  <m:sub>
                    <m:r>
                      <w:rPr>
                        <w:rFonts w:ascii="Cambria Math" w:hAnsi="Cambria Math"/>
                        <w:vertAlign w:val="subscript"/>
                        <w:lang w:bidi="fa-IR"/>
                      </w:rPr>
                      <m:t>0</m:t>
                    </m:r>
                  </m:sub>
                  <m:sup>
                    <m:r>
                      <w:rPr>
                        <w:rFonts w:ascii="Cambria Math" w:hAnsi="Cambria Math"/>
                        <w:vertAlign w:val="subscript"/>
                        <w:lang w:bidi="fa-IR"/>
                      </w:rPr>
                      <m:t>8760</m:t>
                    </m:r>
                  </m:sup>
                  <m:e>
                    <m:r>
                      <w:rPr>
                        <w:rFonts w:ascii="Cambria Math" w:hAnsi="Cambria Math"/>
                        <w:vertAlign w:val="subscript"/>
                        <w:lang w:bidi="fa-IR"/>
                      </w:rPr>
                      <m:t>Fuel cost per liter</m:t>
                    </m:r>
                    <m:r>
                      <w:rPr>
                        <w:rFonts w:ascii="Cambria Math" w:hAnsi="Cambria Math"/>
                        <w:i/>
                        <w:iCs/>
                        <w:vertAlign w:val="subscript"/>
                        <w:lang w:bidi="fa-IR"/>
                      </w:rPr>
                      <w:sym w:font="Symbol" w:char="F0B4"/>
                    </m:r>
                  </m:e>
                </m:nary>
                <m:r>
                  <w:rPr>
                    <w:rFonts w:ascii="Cambria Math" w:hAnsi="Cambria Math"/>
                    <w:vertAlign w:val="subscript"/>
                    <w:lang w:bidi="fa-IR"/>
                  </w:rPr>
                  <m:t>q</m:t>
                </m:r>
              </m:oMath>
            </m:oMathPara>
          </w:p>
        </w:tc>
        <w:tc>
          <w:tcPr>
            <w:tcW w:w="660" w:type="dxa"/>
            <w:vAlign w:val="center"/>
          </w:tcPr>
          <w:p w14:paraId="13C967DA" w14:textId="77777777" w:rsidR="00757692" w:rsidRDefault="00000000">
            <w:pPr>
              <w:spacing w:before="100" w:after="100"/>
              <w:jc w:val="right"/>
            </w:pPr>
            <w:r>
              <w:rPr>
                <w:i/>
                <w:sz w:val="22"/>
                <w:szCs w:val="22"/>
              </w:rPr>
              <w:t>(43)</w:t>
            </w:r>
          </w:p>
        </w:tc>
      </w:tr>
    </w:tbl>
    <w:p w14:paraId="4C99F370" w14:textId="77777777" w:rsidR="00757692" w:rsidRDefault="00000000">
      <w:r>
        <w:t>Salvage values for each component are calculated based on remaining lifetime [32]:</w:t>
      </w:r>
    </w:p>
    <w:tbl>
      <w:tblPr>
        <w:tblW w:w="9360" w:type="dxa"/>
        <w:tblCellMar>
          <w:left w:w="0" w:type="dxa"/>
          <w:right w:w="0" w:type="dxa"/>
        </w:tblCellMar>
        <w:tblLook w:val="04A0" w:firstRow="1" w:lastRow="0" w:firstColumn="1" w:lastColumn="0" w:noHBand="0" w:noVBand="1"/>
      </w:tblPr>
      <w:tblGrid>
        <w:gridCol w:w="8700"/>
        <w:gridCol w:w="660"/>
      </w:tblGrid>
      <w:tr w:rsidR="00757692" w14:paraId="19872EBA" w14:textId="77777777">
        <w:tc>
          <w:tcPr>
            <w:tcW w:w="8700" w:type="dxa"/>
            <w:vAlign w:val="center"/>
          </w:tcPr>
          <w:p w14:paraId="491CFF8E" w14:textId="77777777" w:rsidR="00757692" w:rsidRDefault="00000000">
            <w:pPr>
              <w:spacing w:before="100" w:after="100"/>
              <w:jc w:val="center"/>
            </w:pPr>
            <m:oMathPara>
              <m:oMathParaPr>
                <m:jc m:val="center"/>
              </m:oMathParaPr>
              <m:oMath>
                <m:sSub>
                  <m:sSubPr>
                    <m:ctrlPr>
                      <w:rPr>
                        <w:rFonts w:ascii="Cambria Math" w:hAnsi="Cambria Math"/>
                        <w:i/>
                        <w:iCs/>
                        <w:lang w:bidi="fa-IR"/>
                      </w:rPr>
                    </m:ctrlPr>
                  </m:sSubPr>
                  <m:e>
                    <m:r>
                      <w:rPr>
                        <w:rFonts w:ascii="Cambria Math" w:hAnsi="Cambria Math"/>
                        <w:lang w:bidi="fa-IR"/>
                      </w:rPr>
                      <m:t>C</m:t>
                    </m:r>
                  </m:e>
                  <m:sub>
                    <m:r>
                      <w:rPr>
                        <w:rFonts w:ascii="Cambria Math" w:hAnsi="Cambria Math"/>
                        <w:vertAlign w:val="subscript"/>
                        <w:lang w:bidi="fa-IR"/>
                      </w:rPr>
                      <m:t>S</m:t>
                    </m:r>
                  </m:sub>
                </m:sSub>
                <m:r>
                  <w:rPr>
                    <w:rFonts w:ascii="Cambria Math" w:hAnsi="Cambria Math"/>
                    <w:vertAlign w:val="subscript"/>
                    <w:lang w:bidi="fa-IR"/>
                  </w:rPr>
                  <m:t>=</m:t>
                </m:r>
                <m:sSub>
                  <m:sSubPr>
                    <m:ctrlPr>
                      <w:rPr>
                        <w:rFonts w:ascii="Cambria Math" w:hAnsi="Cambria Math"/>
                        <w:i/>
                        <w:iCs/>
                        <w:vertAlign w:val="subscript"/>
                        <w:lang w:bidi="fa-IR"/>
                      </w:rPr>
                    </m:ctrlPr>
                  </m:sSubPr>
                  <m:e>
                    <m:r>
                      <w:rPr>
                        <w:rFonts w:ascii="Cambria Math" w:hAnsi="Cambria Math"/>
                        <w:vertAlign w:val="subscript"/>
                        <w:lang w:bidi="fa-IR"/>
                      </w:rPr>
                      <m:t>S</m:t>
                    </m:r>
                  </m:e>
                  <m:sub>
                    <m:r>
                      <w:rPr>
                        <w:rFonts w:ascii="Cambria Math" w:hAnsi="Cambria Math"/>
                        <w:vertAlign w:val="subscript"/>
                        <w:lang w:bidi="fa-IR"/>
                      </w:rPr>
                      <m:t>PV</m:t>
                    </m:r>
                  </m:sub>
                </m:sSub>
                <m:r>
                  <w:rPr>
                    <w:rFonts w:ascii="Cambria Math" w:hAnsi="Cambria Math"/>
                    <w:vertAlign w:val="subscript"/>
                    <w:lang w:bidi="fa-IR"/>
                  </w:rPr>
                  <m:t xml:space="preserve"> + </m:t>
                </m:r>
                <m:sSub>
                  <m:sSubPr>
                    <m:ctrlPr>
                      <w:rPr>
                        <w:rFonts w:ascii="Cambria Math" w:hAnsi="Cambria Math"/>
                        <w:i/>
                        <w:iCs/>
                        <w:vertAlign w:val="subscript"/>
                        <w:lang w:bidi="fa-IR"/>
                      </w:rPr>
                    </m:ctrlPr>
                  </m:sSubPr>
                  <m:e>
                    <m:r>
                      <w:rPr>
                        <w:rFonts w:ascii="Cambria Math" w:hAnsi="Cambria Math"/>
                        <w:vertAlign w:val="subscript"/>
                        <w:lang w:bidi="fa-IR"/>
                      </w:rPr>
                      <m:t>S</m:t>
                    </m:r>
                  </m:e>
                  <m:sub>
                    <m:r>
                      <w:rPr>
                        <w:rFonts w:ascii="Cambria Math" w:hAnsi="Cambria Math"/>
                        <w:vertAlign w:val="subscript"/>
                        <w:lang w:bidi="fa-IR"/>
                      </w:rPr>
                      <m:t>DG</m:t>
                    </m:r>
                  </m:sub>
                </m:sSub>
                <m:r>
                  <w:rPr>
                    <w:rFonts w:ascii="Cambria Math" w:hAnsi="Cambria Math"/>
                    <w:vertAlign w:val="subscript"/>
                    <w:lang w:bidi="fa-IR"/>
                  </w:rPr>
                  <m:t xml:space="preserve"> + </m:t>
                </m:r>
                <m:sSub>
                  <m:sSubPr>
                    <m:ctrlPr>
                      <w:rPr>
                        <w:rFonts w:ascii="Cambria Math" w:hAnsi="Cambria Math"/>
                        <w:i/>
                        <w:iCs/>
                        <w:vertAlign w:val="subscript"/>
                        <w:lang w:bidi="fa-IR"/>
                      </w:rPr>
                    </m:ctrlPr>
                  </m:sSubPr>
                  <m:e>
                    <m:r>
                      <w:rPr>
                        <w:rFonts w:ascii="Cambria Math" w:hAnsi="Cambria Math"/>
                        <w:vertAlign w:val="subscript"/>
                        <w:lang w:bidi="fa-IR"/>
                      </w:rPr>
                      <m:t>S</m:t>
                    </m:r>
                  </m:e>
                  <m:sub>
                    <m:r>
                      <w:rPr>
                        <w:rFonts w:ascii="Cambria Math" w:hAnsi="Cambria Math"/>
                        <w:vertAlign w:val="subscript"/>
                        <w:lang w:bidi="fa-IR"/>
                      </w:rPr>
                      <m:t>BT</m:t>
                    </m:r>
                  </m:sub>
                </m:sSub>
                <m:r>
                  <w:rPr>
                    <w:rFonts w:ascii="Cambria Math" w:hAnsi="Cambria Math"/>
                    <w:vertAlign w:val="subscript"/>
                    <w:lang w:bidi="fa-IR"/>
                  </w:rPr>
                  <m:t xml:space="preserve"> + </m:t>
                </m:r>
                <m:sSub>
                  <m:sSubPr>
                    <m:ctrlPr>
                      <w:rPr>
                        <w:rFonts w:ascii="Cambria Math" w:hAnsi="Cambria Math"/>
                        <w:i/>
                        <w:iCs/>
                        <w:vertAlign w:val="subscript"/>
                        <w:lang w:bidi="fa-IR"/>
                      </w:rPr>
                    </m:ctrlPr>
                  </m:sSubPr>
                  <m:e>
                    <m:r>
                      <w:rPr>
                        <w:rFonts w:ascii="Cambria Math" w:hAnsi="Cambria Math"/>
                        <w:vertAlign w:val="subscript"/>
                        <w:lang w:bidi="fa-IR"/>
                      </w:rPr>
                      <m:t>S</m:t>
                    </m:r>
                  </m:e>
                  <m:sub>
                    <m:r>
                      <w:rPr>
                        <w:rFonts w:ascii="Cambria Math" w:hAnsi="Cambria Math"/>
                        <w:vertAlign w:val="subscript"/>
                        <w:lang w:bidi="fa-IR"/>
                      </w:rPr>
                      <m:t>inv</m:t>
                    </m:r>
                  </m:sub>
                </m:sSub>
                <m:r>
                  <w:rPr>
                    <w:rFonts w:ascii="Cambria Math" w:hAnsi="Cambria Math"/>
                    <w:vertAlign w:val="subscript"/>
                    <w:lang w:bidi="fa-IR"/>
                  </w:rPr>
                  <m:t xml:space="preserve"> + </m:t>
                </m:r>
                <m:sSub>
                  <m:sSubPr>
                    <m:ctrlPr>
                      <w:rPr>
                        <w:rFonts w:ascii="Cambria Math" w:hAnsi="Cambria Math"/>
                        <w:i/>
                        <w:iCs/>
                        <w:vertAlign w:val="subscript"/>
                        <w:lang w:bidi="fa-IR"/>
                      </w:rPr>
                    </m:ctrlPr>
                  </m:sSubPr>
                  <m:e>
                    <m:r>
                      <w:rPr>
                        <w:rFonts w:ascii="Cambria Math" w:hAnsi="Cambria Math"/>
                        <w:vertAlign w:val="subscript"/>
                        <w:lang w:bidi="fa-IR"/>
                      </w:rPr>
                      <m:t>S</m:t>
                    </m:r>
                  </m:e>
                  <m:sub>
                    <m:r>
                      <w:rPr>
                        <w:rFonts w:ascii="Cambria Math" w:hAnsi="Cambria Math"/>
                        <w:vertAlign w:val="subscript"/>
                        <w:lang w:bidi="fa-IR"/>
                      </w:rPr>
                      <m:t>CH</m:t>
                    </m:r>
                  </m:sub>
                </m:sSub>
                <m:r>
                  <w:rPr>
                    <w:rFonts w:ascii="Cambria Math" w:hAnsi="Cambria Math"/>
                    <w:vertAlign w:val="subscript"/>
                    <w:lang w:bidi="fa-IR"/>
                  </w:rPr>
                  <m:t xml:space="preserve">  </m:t>
                </m:r>
                <m:r>
                  <m:rPr>
                    <m:sty m:val="p"/>
                  </m:rPr>
                  <w:rPr>
                    <w:rFonts w:ascii="Cambria Math" w:hAnsi="Cambria Math"/>
                    <w:vertAlign w:val="subscript"/>
                    <w:lang w:bidi="fa-IR"/>
                  </w:rPr>
                  <m:t xml:space="preserve">in which </m:t>
                </m:r>
                <m:r>
                  <w:rPr>
                    <w:rFonts w:ascii="Cambria Math" w:hAnsi="Cambria Math"/>
                    <w:vertAlign w:val="subscript"/>
                    <w:lang w:bidi="fa-IR"/>
                  </w:rPr>
                  <m:t xml:space="preserve"> </m:t>
                </m:r>
                <m:sSub>
                  <m:sSubPr>
                    <m:ctrlPr>
                      <w:rPr>
                        <w:rFonts w:ascii="Cambria Math" w:hAnsi="Cambria Math"/>
                        <w:i/>
                        <w:iCs/>
                        <w:vertAlign w:val="subscript"/>
                        <w:lang w:bidi="fa-IR"/>
                      </w:rPr>
                    </m:ctrlPr>
                  </m:sSubPr>
                  <m:e>
                    <m:r>
                      <w:rPr>
                        <w:rFonts w:ascii="Cambria Math" w:hAnsi="Cambria Math"/>
                        <w:vertAlign w:val="subscript"/>
                        <w:lang w:bidi="fa-IR"/>
                      </w:rPr>
                      <m:t>S</m:t>
                    </m:r>
                  </m:e>
                  <m:sub>
                    <m:r>
                      <w:rPr>
                        <w:rFonts w:ascii="Cambria Math" w:hAnsi="Cambria Math"/>
                        <w:vertAlign w:val="subscript"/>
                        <w:lang w:bidi="fa-IR"/>
                      </w:rPr>
                      <m:t>comp</m:t>
                    </m:r>
                  </m:sub>
                </m:sSub>
                <m:r>
                  <w:rPr>
                    <w:rFonts w:ascii="Cambria Math" w:hAnsi="Cambria Math"/>
                    <w:vertAlign w:val="subscript"/>
                    <w:lang w:bidi="fa-IR"/>
                  </w:rPr>
                  <m:t>=</m:t>
                </m:r>
                <m:sSub>
                  <m:sSubPr>
                    <m:ctrlPr>
                      <w:rPr>
                        <w:rFonts w:ascii="Cambria Math" w:hAnsi="Cambria Math"/>
                        <w:i/>
                        <w:iCs/>
                        <w:vertAlign w:val="subscript"/>
                        <w:lang w:bidi="fa-IR"/>
                      </w:rPr>
                    </m:ctrlPr>
                  </m:sSubPr>
                  <m:e>
                    <m:r>
                      <w:rPr>
                        <w:rFonts w:ascii="Cambria Math" w:hAnsi="Cambria Math"/>
                        <w:vertAlign w:val="subscript"/>
                        <w:lang w:bidi="fa-IR"/>
                      </w:rPr>
                      <m:t>R</m:t>
                    </m:r>
                  </m:e>
                  <m:sub>
                    <m:r>
                      <w:rPr>
                        <w:rFonts w:ascii="Cambria Math" w:hAnsi="Cambria Math"/>
                        <w:vertAlign w:val="subscript"/>
                        <w:lang w:bidi="fa-IR"/>
                      </w:rPr>
                      <m:t>comp</m:t>
                    </m:r>
                  </m:sub>
                </m:sSub>
                <m:r>
                  <w:rPr>
                    <w:rFonts w:ascii="Cambria Math" w:hAnsi="Cambria Math"/>
                    <w:i/>
                    <w:iCs/>
                    <w:vertAlign w:val="subscript"/>
                    <w:lang w:bidi="fa-IR"/>
                  </w:rPr>
                  <w:sym w:font="Symbol" w:char="F0B4"/>
                </m:r>
                <m:f>
                  <m:fPr>
                    <m:ctrlPr>
                      <w:rPr>
                        <w:rFonts w:ascii="Cambria Math" w:hAnsi="Cambria Math"/>
                        <w:i/>
                        <w:iCs/>
                        <w:vertAlign w:val="subscript"/>
                        <w:lang w:bidi="fa-IR"/>
                      </w:rPr>
                    </m:ctrlPr>
                  </m:fPr>
                  <m:num>
                    <m:sSub>
                      <m:sSubPr>
                        <m:ctrlPr>
                          <w:rPr>
                            <w:rFonts w:ascii="Cambria Math" w:hAnsi="Cambria Math"/>
                            <w:i/>
                            <w:iCs/>
                            <w:vertAlign w:val="subscript"/>
                            <w:lang w:bidi="fa-IR"/>
                          </w:rPr>
                        </m:ctrlPr>
                      </m:sSubPr>
                      <m:e>
                        <m:r>
                          <w:rPr>
                            <w:rFonts w:ascii="Cambria Math" w:hAnsi="Cambria Math"/>
                            <w:vertAlign w:val="subscript"/>
                            <w:lang w:bidi="fa-IR"/>
                          </w:rPr>
                          <m:t>n</m:t>
                        </m:r>
                      </m:e>
                      <m:sub>
                        <m:r>
                          <w:rPr>
                            <w:rFonts w:ascii="Cambria Math" w:hAnsi="Cambria Math"/>
                            <w:vertAlign w:val="subscript"/>
                            <w:lang w:bidi="fa-IR"/>
                          </w:rPr>
                          <m:t>rem</m:t>
                        </m:r>
                      </m:sub>
                    </m:sSub>
                  </m:num>
                  <m:den>
                    <m:sSub>
                      <m:sSubPr>
                        <m:ctrlPr>
                          <w:rPr>
                            <w:rFonts w:ascii="Cambria Math" w:hAnsi="Cambria Math"/>
                            <w:i/>
                            <w:iCs/>
                            <w:vertAlign w:val="subscript"/>
                            <w:lang w:bidi="fa-IR"/>
                          </w:rPr>
                        </m:ctrlPr>
                      </m:sSubPr>
                      <m:e>
                        <m:r>
                          <w:rPr>
                            <w:rFonts w:ascii="Cambria Math" w:hAnsi="Cambria Math"/>
                            <w:vertAlign w:val="subscript"/>
                            <w:lang w:bidi="fa-IR"/>
                          </w:rPr>
                          <m:t>n</m:t>
                        </m:r>
                      </m:e>
                      <m:sub>
                        <m:r>
                          <w:rPr>
                            <w:rFonts w:ascii="Cambria Math" w:hAnsi="Cambria Math"/>
                            <w:vertAlign w:val="subscript"/>
                            <w:lang w:bidi="fa-IR"/>
                          </w:rPr>
                          <m:t>comp</m:t>
                        </m:r>
                      </m:sub>
                    </m:sSub>
                  </m:den>
                </m:f>
              </m:oMath>
            </m:oMathPara>
          </w:p>
        </w:tc>
        <w:tc>
          <w:tcPr>
            <w:tcW w:w="660" w:type="dxa"/>
            <w:vAlign w:val="center"/>
          </w:tcPr>
          <w:p w14:paraId="7884CBB1" w14:textId="77777777" w:rsidR="00757692" w:rsidRDefault="00000000">
            <w:pPr>
              <w:spacing w:before="100" w:after="100"/>
              <w:jc w:val="right"/>
            </w:pPr>
            <w:r>
              <w:rPr>
                <w:i/>
                <w:sz w:val="22"/>
                <w:szCs w:val="22"/>
              </w:rPr>
              <w:t>(44)</w:t>
            </w:r>
          </w:p>
        </w:tc>
      </w:tr>
    </w:tbl>
    <w:p w14:paraId="72185EEC" w14:textId="77777777" w:rsidR="00757692" w:rsidRDefault="00000000">
      <w:r>
        <w:t>Total grid cost over the project lifetime includes fixed annual charges, monthly service charges, and variable hourly buy/sell costs [A1]:</w:t>
      </w:r>
    </w:p>
    <w:tbl>
      <w:tblPr>
        <w:tblW w:w="9360" w:type="dxa"/>
        <w:tblCellMar>
          <w:left w:w="0" w:type="dxa"/>
          <w:right w:w="0" w:type="dxa"/>
        </w:tblCellMar>
        <w:tblLook w:val="04A0" w:firstRow="1" w:lastRow="0" w:firstColumn="1" w:lastColumn="0" w:noHBand="0" w:noVBand="1"/>
      </w:tblPr>
      <w:tblGrid>
        <w:gridCol w:w="8700"/>
        <w:gridCol w:w="660"/>
      </w:tblGrid>
      <w:tr w:rsidR="00757692" w14:paraId="11AD43C9" w14:textId="77777777">
        <w:tc>
          <w:tcPr>
            <w:tcW w:w="8700" w:type="dxa"/>
            <w:vAlign w:val="center"/>
          </w:tcPr>
          <w:p w14:paraId="2BFE7D45" w14:textId="77777777" w:rsidR="00757692" w:rsidRDefault="00000000">
            <w:pPr>
              <w:spacing w:before="100" w:after="100"/>
              <w:jc w:val="center"/>
            </w:pPr>
            <m:oMathPara>
              <m:oMathParaPr>
                <m:jc m:val="center"/>
              </m:oMathParaPr>
              <m:oMath>
                <m:sSub>
                  <m:sSubPr>
                    <m:ctrlPr>
                      <w:rPr>
                        <w:rFonts w:ascii="Cambria Math" w:hAnsi="Cambria Math"/>
                        <w:i/>
                        <w:iCs/>
                        <w:lang w:bidi="fa-IR"/>
                      </w:rPr>
                    </m:ctrlPr>
                  </m:sSubPr>
                  <m:e>
                    <m:r>
                      <w:rPr>
                        <w:rFonts w:ascii="Cambria Math" w:hAnsi="Cambria Math"/>
                        <w:lang w:bidi="fa-IR"/>
                      </w:rPr>
                      <m:t>C</m:t>
                    </m:r>
                  </m:e>
                  <m:sub>
                    <m:r>
                      <w:rPr>
                        <w:rFonts w:ascii="Cambria Math" w:hAnsi="Cambria Math"/>
                        <w:vertAlign w:val="subscript"/>
                        <w:lang w:bidi="fa-IR"/>
                      </w:rPr>
                      <m:t>G</m:t>
                    </m:r>
                  </m:sub>
                </m:sSub>
                <m:r>
                  <w:rPr>
                    <w:rFonts w:ascii="Cambria Math" w:hAnsi="Cambria Math"/>
                    <w:lang w:bidi="fa-IR"/>
                  </w:rPr>
                  <m:t>=</m:t>
                </m:r>
                <m:sSubSup>
                  <m:sSubSupPr>
                    <m:ctrlPr>
                      <w:rPr>
                        <w:rFonts w:ascii="Cambria Math" w:hAnsi="Cambria Math"/>
                        <w:i/>
                      </w:rPr>
                    </m:ctrlPr>
                  </m:sSubSupPr>
                  <m:e>
                    <m:r>
                      <w:rPr>
                        <w:rFonts w:ascii="Cambria Math" w:hAnsi="Cambria Math"/>
                      </w:rPr>
                      <m:t>C</m:t>
                    </m:r>
                  </m:e>
                  <m:sub>
                    <m:r>
                      <w:rPr>
                        <w:rFonts w:ascii="Cambria Math" w:hAnsi="Cambria Math"/>
                      </w:rPr>
                      <m:t>Grid</m:t>
                    </m:r>
                  </m:sub>
                  <m:sup>
                    <m:r>
                      <w:rPr>
                        <w:rFonts w:ascii="Cambria Math" w:hAnsi="Cambria Math"/>
                      </w:rPr>
                      <m:t>Fixed, Annual</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0</m:t>
                    </m:r>
                  </m:sub>
                  <m:sup>
                    <m:r>
                      <w:rPr>
                        <w:rFonts w:ascii="Cambria Math" w:hAnsi="Cambria Math"/>
                      </w:rPr>
                      <m:t>12</m:t>
                    </m:r>
                  </m:sup>
                  <m:e>
                    <m:sSubSup>
                      <m:sSubSupPr>
                        <m:ctrlPr>
                          <w:rPr>
                            <w:rFonts w:ascii="Cambria Math" w:hAnsi="Cambria Math"/>
                            <w:i/>
                          </w:rPr>
                        </m:ctrlPr>
                      </m:sSubSupPr>
                      <m:e>
                        <m:r>
                          <w:rPr>
                            <w:rFonts w:ascii="Cambria Math" w:hAnsi="Cambria Math"/>
                          </w:rPr>
                          <m:t>C</m:t>
                        </m:r>
                      </m:e>
                      <m:sub>
                        <m:r>
                          <w:rPr>
                            <w:rFonts w:ascii="Cambria Math" w:hAnsi="Cambria Math"/>
                          </w:rPr>
                          <m:t>Grid</m:t>
                        </m:r>
                      </m:sub>
                      <m:sup>
                        <m:r>
                          <w:rPr>
                            <w:rFonts w:ascii="Cambria Math" w:hAnsi="Cambria Math"/>
                          </w:rPr>
                          <m:t>Fixed, monthly</m:t>
                        </m:r>
                      </m:sup>
                    </m:sSubSup>
                  </m:e>
                </m:nary>
                <m:r>
                  <w:rPr>
                    <w:rFonts w:ascii="Cambria Math" w:hAnsi="Cambria Math"/>
                    <w:lang w:bidi="fa-IR"/>
                  </w:rPr>
                  <m:t>+</m:t>
                </m:r>
                <m:nary>
                  <m:naryPr>
                    <m:chr m:val="∑"/>
                    <m:limLoc m:val="undOvr"/>
                    <m:ctrlPr>
                      <w:rPr>
                        <w:rFonts w:ascii="Cambria Math" w:hAnsi="Cambria Math"/>
                        <w:i/>
                        <w:lang w:bidi="fa-IR"/>
                      </w:rPr>
                    </m:ctrlPr>
                  </m:naryPr>
                  <m:sub>
                    <m:r>
                      <w:rPr>
                        <w:rFonts w:ascii="Cambria Math" w:hAnsi="Cambria Math"/>
                        <w:lang w:bidi="fa-IR"/>
                      </w:rPr>
                      <m:t>0</m:t>
                    </m:r>
                  </m:sub>
                  <m:sup>
                    <m:r>
                      <w:rPr>
                        <w:rFonts w:ascii="Cambria Math" w:hAnsi="Cambria Math"/>
                        <w:lang w:bidi="fa-IR"/>
                      </w:rPr>
                      <m:t>8760</m:t>
                    </m:r>
                  </m:sup>
                  <m:e>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buy</m:t>
                        </m:r>
                      </m:sub>
                    </m:sSub>
                    <m:r>
                      <w:rPr>
                        <w:rFonts w:ascii="Cambria Math" w:hAnsi="Cambria Math"/>
                        <w:i/>
                        <w:lang w:bidi="fa-IR"/>
                      </w:rPr>
                      <w:sym w:font="Symbol" w:char="F0B4"/>
                    </m:r>
                    <m:sSub>
                      <m:sSubPr>
                        <m:ctrlPr>
                          <w:rPr>
                            <w:rFonts w:ascii="Cambria Math" w:hAnsi="Cambria Math"/>
                            <w:i/>
                            <w:lang w:bidi="fa-IR"/>
                          </w:rPr>
                        </m:ctrlPr>
                      </m:sSubPr>
                      <m:e>
                        <m:r>
                          <w:rPr>
                            <w:rFonts w:ascii="Cambria Math" w:hAnsi="Cambria Math"/>
                            <w:lang w:bidi="fa-IR"/>
                          </w:rPr>
                          <m:t>P</m:t>
                        </m:r>
                      </m:e>
                      <m:sub>
                        <m:r>
                          <w:rPr>
                            <w:rFonts w:ascii="Cambria Math" w:hAnsi="Cambria Math"/>
                            <w:lang w:bidi="fa-IR"/>
                          </w:rPr>
                          <m:t>buy</m:t>
                        </m:r>
                      </m:sub>
                    </m:sSub>
                    <m:r>
                      <w:rPr>
                        <w:rFonts w:ascii="Cambria Math" w:hAnsi="Cambria Math"/>
                        <w:lang w:bidi="fa-IR"/>
                      </w:rPr>
                      <m:t>-</m:t>
                    </m:r>
                    <m:nary>
                      <m:naryPr>
                        <m:chr m:val="∑"/>
                        <m:limLoc m:val="undOvr"/>
                        <m:ctrlPr>
                          <w:rPr>
                            <w:rFonts w:ascii="Cambria Math" w:hAnsi="Cambria Math"/>
                            <w:i/>
                            <w:lang w:bidi="fa-IR"/>
                          </w:rPr>
                        </m:ctrlPr>
                      </m:naryPr>
                      <m:sub>
                        <m:r>
                          <w:rPr>
                            <w:rFonts w:ascii="Cambria Math" w:hAnsi="Cambria Math"/>
                            <w:lang w:bidi="fa-IR"/>
                          </w:rPr>
                          <m:t>0</m:t>
                        </m:r>
                      </m:sub>
                      <m:sup>
                        <m:r>
                          <w:rPr>
                            <w:rFonts w:ascii="Cambria Math" w:hAnsi="Cambria Math"/>
                            <w:lang w:bidi="fa-IR"/>
                          </w:rPr>
                          <m:t>8760</m:t>
                        </m:r>
                      </m:sup>
                      <m:e>
                        <m:sSub>
                          <m:sSubPr>
                            <m:ctrlPr>
                              <w:rPr>
                                <w:rFonts w:ascii="Cambria Math" w:hAnsi="Cambria Math"/>
                                <w:i/>
                                <w:lang w:bidi="fa-IR"/>
                              </w:rPr>
                            </m:ctrlPr>
                          </m:sSubPr>
                          <m:e>
                            <m:r>
                              <w:rPr>
                                <w:rFonts w:ascii="Cambria Math" w:hAnsi="Cambria Math"/>
                                <w:lang w:bidi="fa-IR"/>
                              </w:rPr>
                              <m:t>C</m:t>
                            </m:r>
                          </m:e>
                          <m:sub>
                            <m:r>
                              <w:rPr>
                                <w:rFonts w:ascii="Cambria Math" w:hAnsi="Cambria Math"/>
                                <w:lang w:bidi="fa-IR"/>
                              </w:rPr>
                              <m:t>sell</m:t>
                            </m:r>
                          </m:sub>
                        </m:sSub>
                        <m:r>
                          <w:rPr>
                            <w:rFonts w:ascii="Cambria Math" w:hAnsi="Cambria Math"/>
                            <w:i/>
                            <w:lang w:bidi="fa-IR"/>
                          </w:rPr>
                          <w:sym w:font="Symbol" w:char="F0B4"/>
                        </m:r>
                        <m:sSub>
                          <m:sSubPr>
                            <m:ctrlPr>
                              <w:rPr>
                                <w:rFonts w:ascii="Cambria Math" w:hAnsi="Cambria Math"/>
                                <w:i/>
                                <w:lang w:bidi="fa-IR"/>
                              </w:rPr>
                            </m:ctrlPr>
                          </m:sSubPr>
                          <m:e>
                            <m:r>
                              <w:rPr>
                                <w:rFonts w:ascii="Cambria Math" w:hAnsi="Cambria Math"/>
                                <w:lang w:bidi="fa-IR"/>
                              </w:rPr>
                              <m:t>P</m:t>
                            </m:r>
                          </m:e>
                          <m:sub>
                            <m:r>
                              <w:rPr>
                                <w:rFonts w:ascii="Cambria Math" w:hAnsi="Cambria Math"/>
                                <w:lang w:bidi="fa-IR"/>
                              </w:rPr>
                              <m:t>sell</m:t>
                            </m:r>
                          </m:sub>
                        </m:sSub>
                      </m:e>
                    </m:nary>
                  </m:e>
                </m:nary>
                <m:r>
                  <w:rPr>
                    <w:rFonts w:ascii="Cambria Math" w:hAnsi="Cambria Math"/>
                    <w:lang w:bidi="fa-IR"/>
                  </w:rPr>
                  <m:t xml:space="preserve">  </m:t>
                </m:r>
              </m:oMath>
            </m:oMathPara>
          </w:p>
        </w:tc>
        <w:tc>
          <w:tcPr>
            <w:tcW w:w="660" w:type="dxa"/>
            <w:vAlign w:val="center"/>
          </w:tcPr>
          <w:p w14:paraId="5D188B85" w14:textId="77777777" w:rsidR="00757692" w:rsidRDefault="00000000">
            <w:pPr>
              <w:spacing w:before="100" w:after="100"/>
              <w:jc w:val="right"/>
            </w:pPr>
            <w:r>
              <w:rPr>
                <w:i/>
                <w:sz w:val="22"/>
                <w:szCs w:val="22"/>
              </w:rPr>
              <w:t>(45)</w:t>
            </w:r>
          </w:p>
        </w:tc>
      </w:tr>
    </w:tbl>
    <w:p w14:paraId="3F0E4106" w14:textId="77777777" w:rsidR="00757692" w:rsidRDefault="00000000">
      <w:r>
        <w:t>The Capital Recovery Factor (CRF) annualizes the NPC for LCOE calculation [33]:</w:t>
      </w:r>
    </w:p>
    <w:tbl>
      <w:tblPr>
        <w:tblW w:w="9360" w:type="dxa"/>
        <w:tblCellMar>
          <w:left w:w="0" w:type="dxa"/>
          <w:right w:w="0" w:type="dxa"/>
        </w:tblCellMar>
        <w:tblLook w:val="04A0" w:firstRow="1" w:lastRow="0" w:firstColumn="1" w:lastColumn="0" w:noHBand="0" w:noVBand="1"/>
      </w:tblPr>
      <w:tblGrid>
        <w:gridCol w:w="8700"/>
        <w:gridCol w:w="660"/>
      </w:tblGrid>
      <w:tr w:rsidR="00757692" w14:paraId="5526A2C0" w14:textId="77777777">
        <w:tc>
          <w:tcPr>
            <w:tcW w:w="8700" w:type="dxa"/>
            <w:vAlign w:val="center"/>
          </w:tcPr>
          <w:p w14:paraId="20E15634" w14:textId="77777777" w:rsidR="00757692" w:rsidRDefault="00000000">
            <w:pPr>
              <w:spacing w:before="100" w:after="100"/>
              <w:jc w:val="center"/>
            </w:pPr>
            <m:oMathPara>
              <m:oMathParaPr>
                <m:jc m:val="center"/>
              </m:oMathParaPr>
              <m:oMath>
                <m:r>
                  <w:rPr>
                    <w:rFonts w:ascii="Cambria Math" w:hAnsi="Cambria Math"/>
                    <w:lang w:bidi="fa-IR"/>
                  </w:rPr>
                  <m:t>CRF</m:t>
                </m:r>
                <m:d>
                  <m:dPr>
                    <m:ctrlPr>
                      <w:rPr>
                        <w:rFonts w:ascii="Cambria Math" w:hAnsi="Cambria Math"/>
                        <w:i/>
                        <w:lang w:bidi="fa-IR"/>
                      </w:rPr>
                    </m:ctrlPr>
                  </m:dPr>
                  <m:e>
                    <m:r>
                      <w:rPr>
                        <w:rFonts w:ascii="Cambria Math" w:hAnsi="Cambria Math"/>
                        <w:lang w:bidi="fa-IR"/>
                      </w:rPr>
                      <m:t>i,N</m:t>
                    </m:r>
                  </m:e>
                </m:d>
                <m:r>
                  <w:rPr>
                    <w:rFonts w:ascii="Cambria Math" w:hAnsi="Cambria Math"/>
                    <w:lang w:bidi="fa-IR"/>
                  </w:rPr>
                  <m:t>=</m:t>
                </m:r>
                <m:f>
                  <m:fPr>
                    <m:ctrlPr>
                      <w:rPr>
                        <w:rFonts w:ascii="Cambria Math" w:hAnsi="Cambria Math"/>
                        <w:i/>
                        <w:lang w:bidi="fa-IR"/>
                      </w:rPr>
                    </m:ctrlPr>
                  </m:fPr>
                  <m:num>
                    <m:r>
                      <w:rPr>
                        <w:rFonts w:ascii="Cambria Math" w:hAnsi="Cambria Math"/>
                        <w:lang w:bidi="fa-IR"/>
                      </w:rPr>
                      <m:t>i</m:t>
                    </m:r>
                    <m:sSup>
                      <m:sSupPr>
                        <m:ctrlPr>
                          <w:rPr>
                            <w:rFonts w:ascii="Cambria Math" w:hAnsi="Cambria Math"/>
                            <w:i/>
                            <w:lang w:bidi="fa-IR"/>
                          </w:rPr>
                        </m:ctrlPr>
                      </m:sSupPr>
                      <m:e>
                        <m:d>
                          <m:dPr>
                            <m:ctrlPr>
                              <w:rPr>
                                <w:rFonts w:ascii="Cambria Math" w:hAnsi="Cambria Math"/>
                                <w:i/>
                                <w:lang w:bidi="fa-IR"/>
                              </w:rPr>
                            </m:ctrlPr>
                          </m:dPr>
                          <m:e>
                            <m:r>
                              <w:rPr>
                                <w:rFonts w:ascii="Cambria Math" w:hAnsi="Cambria Math"/>
                                <w:lang w:bidi="fa-IR"/>
                              </w:rPr>
                              <m:t>1+i</m:t>
                            </m:r>
                          </m:e>
                        </m:d>
                      </m:e>
                      <m:sup>
                        <m:r>
                          <w:rPr>
                            <w:rFonts w:ascii="Cambria Math" w:hAnsi="Cambria Math"/>
                            <w:lang w:bidi="fa-IR"/>
                          </w:rPr>
                          <m:t>n</m:t>
                        </m:r>
                      </m:sup>
                    </m:sSup>
                  </m:num>
                  <m:den>
                    <m:sSup>
                      <m:sSupPr>
                        <m:ctrlPr>
                          <w:rPr>
                            <w:rFonts w:ascii="Cambria Math" w:hAnsi="Cambria Math"/>
                            <w:i/>
                            <w:lang w:bidi="fa-IR"/>
                          </w:rPr>
                        </m:ctrlPr>
                      </m:sSupPr>
                      <m:e>
                        <m:d>
                          <m:dPr>
                            <m:ctrlPr>
                              <w:rPr>
                                <w:rFonts w:ascii="Cambria Math" w:hAnsi="Cambria Math"/>
                                <w:i/>
                                <w:lang w:bidi="fa-IR"/>
                              </w:rPr>
                            </m:ctrlPr>
                          </m:dPr>
                          <m:e>
                            <m:r>
                              <w:rPr>
                                <w:rFonts w:ascii="Cambria Math" w:hAnsi="Cambria Math"/>
                                <w:lang w:bidi="fa-IR"/>
                              </w:rPr>
                              <m:t>1+i</m:t>
                            </m:r>
                          </m:e>
                        </m:d>
                      </m:e>
                      <m:sup>
                        <m:r>
                          <w:rPr>
                            <w:rFonts w:ascii="Cambria Math" w:hAnsi="Cambria Math"/>
                            <w:lang w:bidi="fa-IR"/>
                          </w:rPr>
                          <m:t>n</m:t>
                        </m:r>
                      </m:sup>
                    </m:sSup>
                    <m:r>
                      <w:rPr>
                        <w:rFonts w:ascii="Cambria Math" w:hAnsi="Cambria Math"/>
                        <w:lang w:bidi="fa-IR"/>
                      </w:rPr>
                      <m:t>-1</m:t>
                    </m:r>
                  </m:den>
                </m:f>
              </m:oMath>
            </m:oMathPara>
          </w:p>
        </w:tc>
        <w:tc>
          <w:tcPr>
            <w:tcW w:w="660" w:type="dxa"/>
            <w:vAlign w:val="center"/>
          </w:tcPr>
          <w:p w14:paraId="7FB4C641" w14:textId="77777777" w:rsidR="00757692" w:rsidRDefault="00000000">
            <w:pPr>
              <w:spacing w:before="100" w:after="100"/>
              <w:jc w:val="right"/>
            </w:pPr>
            <w:r>
              <w:rPr>
                <w:i/>
                <w:sz w:val="22"/>
                <w:szCs w:val="22"/>
              </w:rPr>
              <w:t>(46)</w:t>
            </w:r>
          </w:p>
        </w:tc>
      </w:tr>
    </w:tbl>
    <w:p w14:paraId="463E7265" w14:textId="77777777" w:rsidR="00757692" w:rsidRDefault="00000000">
      <w:r>
        <w:t>The Levelized Cost of Energy (LCOE) is then [33]:</w:t>
      </w:r>
    </w:p>
    <w:tbl>
      <w:tblPr>
        <w:tblW w:w="9360" w:type="dxa"/>
        <w:tblCellMar>
          <w:left w:w="0" w:type="dxa"/>
          <w:right w:w="0" w:type="dxa"/>
        </w:tblCellMar>
        <w:tblLook w:val="04A0" w:firstRow="1" w:lastRow="0" w:firstColumn="1" w:lastColumn="0" w:noHBand="0" w:noVBand="1"/>
      </w:tblPr>
      <w:tblGrid>
        <w:gridCol w:w="8700"/>
        <w:gridCol w:w="660"/>
      </w:tblGrid>
      <w:tr w:rsidR="00757692" w14:paraId="133A8016" w14:textId="77777777">
        <w:tc>
          <w:tcPr>
            <w:tcW w:w="8700" w:type="dxa"/>
            <w:vAlign w:val="center"/>
          </w:tcPr>
          <w:p w14:paraId="64B773F1" w14:textId="77777777" w:rsidR="00757692" w:rsidRDefault="00000000">
            <w:pPr>
              <w:spacing w:before="100" w:after="100"/>
              <w:jc w:val="center"/>
            </w:pPr>
            <m:oMathPara>
              <m:oMathParaPr>
                <m:jc m:val="center"/>
              </m:oMathParaPr>
              <m:oMath>
                <m:r>
                  <w:rPr>
                    <w:rFonts w:ascii="Cambria Math" w:hAnsi="Cambria Math"/>
                  </w:rPr>
                  <m:t>LCOE=</m:t>
                </m:r>
                <m:f>
                  <m:fPr>
                    <m:ctrlPr>
                      <w:rPr>
                        <w:rFonts w:ascii="Cambria Math" w:hAnsi="Cambria Math"/>
                        <w:i/>
                      </w:rPr>
                    </m:ctrlPr>
                  </m:fPr>
                  <m:num>
                    <m:r>
                      <w:rPr>
                        <w:rFonts w:ascii="Cambria Math" w:hAnsi="Cambria Math"/>
                      </w:rPr>
                      <m:t>CRF</m:t>
                    </m:r>
                    <m:r>
                      <w:rPr>
                        <w:rFonts w:ascii="Cambria Math" w:hAnsi="Cambria Math"/>
                        <w:i/>
                      </w:rPr>
                      <w:sym w:font="Symbol" w:char="F0B4"/>
                    </m:r>
                    <m:r>
                      <w:rPr>
                        <w:rFonts w:ascii="Cambria Math" w:hAnsi="Cambria Math"/>
                      </w:rPr>
                      <m:t>NPC</m:t>
                    </m:r>
                  </m:num>
                  <m:den>
                    <m:nary>
                      <m:naryPr>
                        <m:chr m:val="∑"/>
                        <m:limLoc m:val="undOvr"/>
                        <m:ctrlPr>
                          <w:rPr>
                            <w:rFonts w:ascii="Cambria Math" w:hAnsi="Cambria Math"/>
                            <w:i/>
                          </w:rPr>
                        </m:ctrlPr>
                      </m:naryPr>
                      <m:sub>
                        <m:r>
                          <w:rPr>
                            <w:rFonts w:ascii="Cambria Math" w:hAnsi="Cambria Math"/>
                          </w:rPr>
                          <m:t>0</m:t>
                        </m:r>
                      </m:sub>
                      <m:sup>
                        <m:r>
                          <w:rPr>
                            <w:rFonts w:ascii="Cambria Math" w:hAnsi="Cambria Math"/>
                          </w:rPr>
                          <m:t>8760</m:t>
                        </m:r>
                      </m:sup>
                      <m:e>
                        <m:r>
                          <w:rPr>
                            <w:rFonts w:ascii="Cambria Math" w:hAnsi="Cambria Math"/>
                          </w:rPr>
                          <m:t>(Eload-Ens+</m:t>
                        </m:r>
                        <m:sSub>
                          <m:sSubPr>
                            <m:ctrlPr>
                              <w:rPr>
                                <w:rFonts w:ascii="Cambria Math" w:hAnsi="Cambria Math"/>
                                <w:i/>
                              </w:rPr>
                            </m:ctrlPr>
                          </m:sSubPr>
                          <m:e>
                            <m:r>
                              <w:rPr>
                                <w:rFonts w:ascii="Cambria Math" w:hAnsi="Cambria Math"/>
                              </w:rPr>
                              <m:t>P</m:t>
                            </m:r>
                          </m:e>
                          <m:sub>
                            <m:r>
                              <w:rPr>
                                <w:rFonts w:ascii="Cambria Math" w:hAnsi="Cambria Math"/>
                              </w:rPr>
                              <m:t>sell</m:t>
                            </m:r>
                          </m:sub>
                        </m:sSub>
                        <m:r>
                          <w:rPr>
                            <w:rFonts w:ascii="Cambria Math" w:hAnsi="Cambria Math"/>
                          </w:rPr>
                          <m:t>)</m:t>
                        </m:r>
                      </m:e>
                    </m:nary>
                  </m:den>
                </m:f>
              </m:oMath>
            </m:oMathPara>
          </w:p>
        </w:tc>
        <w:tc>
          <w:tcPr>
            <w:tcW w:w="660" w:type="dxa"/>
            <w:vAlign w:val="center"/>
          </w:tcPr>
          <w:p w14:paraId="6CE7C9ED" w14:textId="77777777" w:rsidR="00757692" w:rsidRDefault="00000000">
            <w:pPr>
              <w:spacing w:before="100" w:after="100"/>
              <w:jc w:val="right"/>
            </w:pPr>
            <w:r>
              <w:rPr>
                <w:i/>
                <w:sz w:val="22"/>
                <w:szCs w:val="22"/>
              </w:rPr>
              <w:t>(47)</w:t>
            </w:r>
          </w:p>
        </w:tc>
      </w:tr>
    </w:tbl>
    <w:p w14:paraId="4650908D" w14:textId="77777777" w:rsidR="00757692" w:rsidRDefault="00000000">
      <w:r>
        <w:t>When multi-objective optimization is enabled (EM = 1), SAMA also minimizes Levelized Emission (LE), defined similarly to [34]:</w:t>
      </w:r>
    </w:p>
    <w:tbl>
      <w:tblPr>
        <w:tblW w:w="9360" w:type="dxa"/>
        <w:tblCellMar>
          <w:left w:w="0" w:type="dxa"/>
          <w:right w:w="0" w:type="dxa"/>
        </w:tblCellMar>
        <w:tblLook w:val="04A0" w:firstRow="1" w:lastRow="0" w:firstColumn="1" w:lastColumn="0" w:noHBand="0" w:noVBand="1"/>
      </w:tblPr>
      <w:tblGrid>
        <w:gridCol w:w="8700"/>
        <w:gridCol w:w="660"/>
      </w:tblGrid>
      <w:tr w:rsidR="00757692" w14:paraId="3934E72D" w14:textId="77777777">
        <w:tc>
          <w:tcPr>
            <w:tcW w:w="8700" w:type="dxa"/>
            <w:vAlign w:val="center"/>
          </w:tcPr>
          <w:p w14:paraId="1BC652C8" w14:textId="77777777" w:rsidR="00757692" w:rsidRDefault="00000000">
            <w:pPr>
              <w:spacing w:before="100" w:after="100"/>
              <w:jc w:val="center"/>
            </w:pPr>
            <m:oMathPara>
              <m:oMathParaPr>
                <m:jc m:val="center"/>
              </m:oMathParaPr>
              <m:oMath>
                <m:r>
                  <w:rPr>
                    <w:rFonts w:ascii="Cambria Math" w:hAnsi="Cambria Math"/>
                    <w:lang w:bidi="fa-IR"/>
                  </w:rPr>
                  <m:t>LE=</m:t>
                </m:r>
                <m:f>
                  <m:fPr>
                    <m:ctrlPr>
                      <w:rPr>
                        <w:rFonts w:ascii="Cambria Math" w:hAnsi="Cambria Math"/>
                        <w:i/>
                        <w:iCs/>
                        <w:lang w:bidi="fa-IR"/>
                      </w:rPr>
                    </m:ctrlPr>
                  </m:fPr>
                  <m:num>
                    <m:nary>
                      <m:naryPr>
                        <m:chr m:val="∑"/>
                        <m:limLoc m:val="undOvr"/>
                        <m:ctrlPr>
                          <w:rPr>
                            <w:rFonts w:ascii="Cambria Math" w:hAnsi="Cambria Math"/>
                            <w:i/>
                            <w:iCs/>
                            <w:lang w:bidi="fa-IR"/>
                          </w:rPr>
                        </m:ctrlPr>
                      </m:naryPr>
                      <m:sub>
                        <m:r>
                          <w:rPr>
                            <w:rFonts w:ascii="Cambria Math" w:hAnsi="Cambria Math"/>
                            <w:lang w:bidi="fa-IR"/>
                          </w:rPr>
                          <m:t>0</m:t>
                        </m:r>
                      </m:sub>
                      <m:sup>
                        <m:r>
                          <w:rPr>
                            <w:rFonts w:ascii="Cambria Math" w:hAnsi="Cambria Math"/>
                            <w:lang w:bidi="fa-IR"/>
                          </w:rPr>
                          <m:t>8760</m:t>
                        </m:r>
                      </m:sup>
                      <m:e>
                        <m:r>
                          <w:rPr>
                            <w:rFonts w:ascii="Cambria Math" w:hAnsi="Cambria Math"/>
                            <w:lang w:bidi="fa-IR"/>
                          </w:rPr>
                          <m:t>Non Grid Emissions</m:t>
                        </m:r>
                      </m:e>
                    </m:nary>
                    <m:r>
                      <w:rPr>
                        <w:rFonts w:ascii="Cambria Math" w:hAnsi="Cambria Math"/>
                        <w:lang w:bidi="fa-IR"/>
                      </w:rPr>
                      <m:t>(t)+</m:t>
                    </m:r>
                    <m:nary>
                      <m:naryPr>
                        <m:chr m:val="∑"/>
                        <m:limLoc m:val="undOvr"/>
                        <m:ctrlPr>
                          <w:rPr>
                            <w:rFonts w:ascii="Cambria Math" w:hAnsi="Cambria Math"/>
                            <w:i/>
                            <w:iCs/>
                            <w:lang w:bidi="fa-IR"/>
                          </w:rPr>
                        </m:ctrlPr>
                      </m:naryPr>
                      <m:sub>
                        <m:r>
                          <w:rPr>
                            <w:rFonts w:ascii="Cambria Math" w:hAnsi="Cambria Math"/>
                            <w:lang w:bidi="fa-IR"/>
                          </w:rPr>
                          <m:t>0</m:t>
                        </m:r>
                      </m:sub>
                      <m:sup>
                        <m:r>
                          <w:rPr>
                            <w:rFonts w:ascii="Cambria Math" w:hAnsi="Cambria Math"/>
                            <w:lang w:bidi="fa-IR"/>
                          </w:rPr>
                          <m:t>8760</m:t>
                        </m:r>
                      </m:sup>
                      <m:e>
                        <m:r>
                          <w:rPr>
                            <w:rFonts w:ascii="Cambria Math" w:hAnsi="Cambria Math"/>
                            <w:lang w:bidi="fa-IR"/>
                          </w:rPr>
                          <m:t>Gri</m:t>
                        </m:r>
                        <m:sSub>
                          <m:sSubPr>
                            <m:ctrlPr>
                              <w:rPr>
                                <w:rFonts w:ascii="Cambria Math" w:hAnsi="Cambria Math"/>
                                <w:i/>
                                <w:iCs/>
                                <w:lang w:bidi="fa-IR"/>
                              </w:rPr>
                            </m:ctrlPr>
                          </m:sSubPr>
                          <m:e>
                            <m:r>
                              <w:rPr>
                                <w:rFonts w:ascii="Cambria Math" w:hAnsi="Cambria Math"/>
                                <w:lang w:bidi="fa-IR"/>
                              </w:rPr>
                              <m:t>d</m:t>
                            </m:r>
                          </m:e>
                          <m:sub>
                            <m:r>
                              <w:rPr>
                                <w:rFonts w:ascii="Cambria Math" w:hAnsi="Cambria Math"/>
                                <w:lang w:bidi="fa-IR"/>
                              </w:rPr>
                              <m:t>Emissions</m:t>
                            </m:r>
                          </m:sub>
                        </m:sSub>
                        <m:r>
                          <w:rPr>
                            <w:rFonts w:ascii="Cambria Math" w:hAnsi="Cambria Math"/>
                            <w:lang w:bidi="fa-IR"/>
                          </w:rPr>
                          <m:t>(t)</m:t>
                        </m:r>
                      </m:e>
                    </m:nary>
                  </m:num>
                  <m:den>
                    <m:nary>
                      <m:naryPr>
                        <m:chr m:val="∑"/>
                        <m:limLoc m:val="undOvr"/>
                        <m:ctrlPr>
                          <w:rPr>
                            <w:rFonts w:ascii="Cambria Math" w:hAnsi="Cambria Math"/>
                            <w:i/>
                            <w:iCs/>
                            <w:lang w:bidi="fa-IR"/>
                          </w:rPr>
                        </m:ctrlPr>
                      </m:naryPr>
                      <m:sub>
                        <m:r>
                          <w:rPr>
                            <w:rFonts w:ascii="Cambria Math" w:hAnsi="Cambria Math"/>
                            <w:lang w:bidi="fa-IR"/>
                          </w:rPr>
                          <m:t>0</m:t>
                        </m:r>
                      </m:sub>
                      <m:sup>
                        <m:r>
                          <w:rPr>
                            <w:rFonts w:ascii="Cambria Math" w:hAnsi="Cambria Math"/>
                            <w:lang w:bidi="fa-IR"/>
                          </w:rPr>
                          <m:t>8760</m:t>
                        </m:r>
                      </m:sup>
                      <m:e>
                        <m:d>
                          <m:dPr>
                            <m:ctrlPr>
                              <w:rPr>
                                <w:rFonts w:ascii="Cambria Math" w:hAnsi="Cambria Math"/>
                                <w:i/>
                                <w:iCs/>
                                <w:lang w:bidi="fa-IR"/>
                              </w:rPr>
                            </m:ctrlPr>
                          </m:dPr>
                          <m:e>
                            <m:sSub>
                              <m:sSubPr>
                                <m:ctrlPr>
                                  <w:rPr>
                                    <w:rFonts w:ascii="Cambria Math" w:hAnsi="Cambria Math"/>
                                    <w:i/>
                                    <w:iCs/>
                                    <w:lang w:bidi="fa-IR"/>
                                  </w:rPr>
                                </m:ctrlPr>
                              </m:sSubPr>
                              <m:e>
                                <m:r>
                                  <w:rPr>
                                    <w:rFonts w:ascii="Cambria Math" w:hAnsi="Cambria Math"/>
                                    <w:lang w:bidi="fa-IR"/>
                                  </w:rPr>
                                  <m:t>E</m:t>
                                </m:r>
                              </m:e>
                              <m:sub>
                                <m:r>
                                  <w:rPr>
                                    <w:rFonts w:ascii="Cambria Math" w:hAnsi="Cambria Math"/>
                                    <w:lang w:bidi="fa-IR"/>
                                  </w:rPr>
                                  <m:t xml:space="preserve">load </m:t>
                                </m:r>
                              </m:sub>
                            </m:sSub>
                            <m:r>
                              <w:rPr>
                                <w:rFonts w:ascii="Cambria Math" w:hAnsi="Cambria Math"/>
                                <w:lang w:bidi="fa-IR"/>
                              </w:rPr>
                              <m:t>(t)-Ens(t)</m:t>
                            </m:r>
                          </m:e>
                        </m:d>
                      </m:e>
                    </m:nary>
                  </m:den>
                </m:f>
              </m:oMath>
            </m:oMathPara>
          </w:p>
        </w:tc>
        <w:tc>
          <w:tcPr>
            <w:tcW w:w="660" w:type="dxa"/>
            <w:vAlign w:val="center"/>
          </w:tcPr>
          <w:p w14:paraId="2262892A" w14:textId="77777777" w:rsidR="00757692" w:rsidRDefault="00000000">
            <w:pPr>
              <w:spacing w:before="100" w:after="100"/>
              <w:jc w:val="right"/>
            </w:pPr>
            <w:r>
              <w:rPr>
                <w:i/>
                <w:sz w:val="22"/>
                <w:szCs w:val="22"/>
              </w:rPr>
              <w:t>(49)</w:t>
            </w:r>
          </w:p>
        </w:tc>
      </w:tr>
    </w:tbl>
    <w:p w14:paraId="3D9577CC" w14:textId="77777777" w:rsidR="00757692" w:rsidRDefault="00000000">
      <w:r>
        <w:t>DG fuel consumption and emissions are calculated from the linear fuel curve [26]:</w:t>
      </w:r>
    </w:p>
    <w:tbl>
      <w:tblPr>
        <w:tblW w:w="9360" w:type="dxa"/>
        <w:tblCellMar>
          <w:left w:w="0" w:type="dxa"/>
          <w:right w:w="0" w:type="dxa"/>
        </w:tblCellMar>
        <w:tblLook w:val="04A0" w:firstRow="1" w:lastRow="0" w:firstColumn="1" w:lastColumn="0" w:noHBand="0" w:noVBand="1"/>
      </w:tblPr>
      <w:tblGrid>
        <w:gridCol w:w="8700"/>
        <w:gridCol w:w="660"/>
      </w:tblGrid>
      <w:tr w:rsidR="00757692" w14:paraId="43D6ACB8" w14:textId="77777777">
        <w:tc>
          <w:tcPr>
            <w:tcW w:w="8700" w:type="dxa"/>
            <w:vAlign w:val="center"/>
          </w:tcPr>
          <w:p w14:paraId="2A21ADC5" w14:textId="77777777" w:rsidR="00757692" w:rsidRDefault="00000000">
            <w:pPr>
              <w:spacing w:before="100" w:after="100"/>
              <w:jc w:val="center"/>
            </w:pPr>
            <m:oMathPara>
              <m:oMathParaPr>
                <m:jc m:val="center"/>
              </m:oMathParaPr>
              <m:oMath>
                <m:r>
                  <w:rPr>
                    <w:rFonts w:ascii="Cambria Math" w:hAnsi="Cambria Math"/>
                    <w:lang w:bidi="fa-IR"/>
                  </w:rPr>
                  <m:t>q=a</m:t>
                </m:r>
                <m:r>
                  <w:rPr>
                    <w:rFonts w:ascii="Cambria Math" w:hAnsi="Cambria Math"/>
                    <w:i/>
                    <w:lang w:bidi="fa-IR"/>
                  </w:rPr>
                  <w:sym w:font="Symbol" w:char="F0B4"/>
                </m:r>
                <m:sSub>
                  <m:sSubPr>
                    <m:ctrlPr>
                      <w:rPr>
                        <w:rFonts w:ascii="Cambria Math" w:hAnsi="Cambria Math"/>
                        <w:i/>
                        <w:lang w:bidi="fa-IR"/>
                      </w:rPr>
                    </m:ctrlPr>
                  </m:sSubPr>
                  <m:e>
                    <m:r>
                      <w:rPr>
                        <w:rFonts w:ascii="Cambria Math" w:hAnsi="Cambria Math"/>
                        <w:lang w:bidi="fa-IR"/>
                      </w:rPr>
                      <m:t>P</m:t>
                    </m:r>
                  </m:e>
                  <m:sub>
                    <m:r>
                      <w:rPr>
                        <w:rFonts w:ascii="Cambria Math" w:hAnsi="Cambria Math"/>
                        <w:lang w:bidi="fa-IR"/>
                      </w:rPr>
                      <m:t>DG</m:t>
                    </m:r>
                  </m:sub>
                </m:sSub>
                <m:r>
                  <w:rPr>
                    <w:rFonts w:ascii="Cambria Math" w:hAnsi="Cambria Math"/>
                    <w:lang w:bidi="fa-IR"/>
                  </w:rPr>
                  <m:t>+b</m:t>
                </m:r>
                <m:r>
                  <w:rPr>
                    <w:rFonts w:ascii="Cambria Math" w:hAnsi="Cambria Math"/>
                    <w:i/>
                    <w:lang w:bidi="fa-IR"/>
                  </w:rPr>
                  <w:sym w:font="Symbol" w:char="F0B4"/>
                </m:r>
                <m:sSubSup>
                  <m:sSubSupPr>
                    <m:ctrlPr>
                      <w:rPr>
                        <w:rFonts w:ascii="Cambria Math" w:hAnsi="Cambria Math"/>
                        <w:i/>
                        <w:lang w:bidi="fa-IR"/>
                      </w:rPr>
                    </m:ctrlPr>
                  </m:sSubSupPr>
                  <m:e>
                    <m:r>
                      <w:rPr>
                        <w:rFonts w:ascii="Cambria Math" w:hAnsi="Cambria Math"/>
                        <w:lang w:bidi="fa-IR"/>
                      </w:rPr>
                      <m:t>P</m:t>
                    </m:r>
                  </m:e>
                  <m:sub>
                    <m:r>
                      <w:rPr>
                        <w:rFonts w:ascii="Cambria Math" w:hAnsi="Cambria Math"/>
                        <w:lang w:bidi="fa-IR"/>
                      </w:rPr>
                      <m:t>DG</m:t>
                    </m:r>
                  </m:sub>
                  <m:sup>
                    <m:r>
                      <w:rPr>
                        <w:rFonts w:ascii="Cambria Math" w:hAnsi="Cambria Math"/>
                        <w:lang w:bidi="fa-IR"/>
                      </w:rPr>
                      <m:t>Nominal</m:t>
                    </m:r>
                  </m:sup>
                </m:sSubSup>
              </m:oMath>
            </m:oMathPara>
          </w:p>
        </w:tc>
        <w:tc>
          <w:tcPr>
            <w:tcW w:w="660" w:type="dxa"/>
            <w:vAlign w:val="center"/>
          </w:tcPr>
          <w:p w14:paraId="69141E2E" w14:textId="77777777" w:rsidR="00757692" w:rsidRDefault="00000000">
            <w:pPr>
              <w:spacing w:before="100" w:after="100"/>
              <w:jc w:val="right"/>
            </w:pPr>
            <w:r>
              <w:rPr>
                <w:i/>
                <w:sz w:val="22"/>
                <w:szCs w:val="22"/>
              </w:rPr>
              <w:t>(51)</w:t>
            </w:r>
          </w:p>
        </w:tc>
      </w:tr>
    </w:tbl>
    <w:p w14:paraId="1DACD8CD" w14:textId="77777777" w:rsidR="00757692" w:rsidRDefault="00000000">
      <w:r>
        <w:t>Grid emissions are proportional to electricity imported:</w:t>
      </w:r>
    </w:p>
    <w:tbl>
      <w:tblPr>
        <w:tblW w:w="9360" w:type="dxa"/>
        <w:tblCellMar>
          <w:left w:w="0" w:type="dxa"/>
          <w:right w:w="0" w:type="dxa"/>
        </w:tblCellMar>
        <w:tblLook w:val="04A0" w:firstRow="1" w:lastRow="0" w:firstColumn="1" w:lastColumn="0" w:noHBand="0" w:noVBand="1"/>
      </w:tblPr>
      <w:tblGrid>
        <w:gridCol w:w="8700"/>
        <w:gridCol w:w="660"/>
      </w:tblGrid>
      <w:tr w:rsidR="00757692" w14:paraId="41611408" w14:textId="77777777">
        <w:tc>
          <w:tcPr>
            <w:tcW w:w="8700" w:type="dxa"/>
            <w:vAlign w:val="center"/>
          </w:tcPr>
          <w:p w14:paraId="0B05EEAB" w14:textId="77777777" w:rsidR="00757692" w:rsidRDefault="00000000">
            <w:pPr>
              <w:spacing w:before="100" w:after="100"/>
              <w:jc w:val="center"/>
            </w:pPr>
            <m:oMathPara>
              <m:oMathParaPr>
                <m:jc m:val="center"/>
              </m:oMathParaPr>
              <m:oMath>
                <m:r>
                  <w:rPr>
                    <w:rFonts w:ascii="Cambria Math" w:hAnsi="Cambria Math"/>
                    <w:lang w:bidi="fa-IR"/>
                  </w:rPr>
                  <m:t>Grid Emissions</m:t>
                </m:r>
                <m:r>
                  <w:rPr>
                    <w:rFonts w:ascii="Cambria Math" w:hAnsi="Cambria Math"/>
                    <w:vertAlign w:val="subscript"/>
                    <w:lang w:bidi="fa-IR"/>
                  </w:rPr>
                  <m:t xml:space="preserve"> =</m:t>
                </m:r>
                <m:sSub>
                  <m:sSubPr>
                    <m:ctrlPr>
                      <w:rPr>
                        <w:rFonts w:ascii="Cambria Math" w:hAnsi="Cambria Math"/>
                        <w:i/>
                        <w:vertAlign w:val="subscript"/>
                        <w:lang w:bidi="fa-IR"/>
                      </w:rPr>
                    </m:ctrlPr>
                  </m:sSubPr>
                  <m:e>
                    <m:r>
                      <w:rPr>
                        <w:rFonts w:ascii="Cambria Math" w:hAnsi="Cambria Math"/>
                        <w:vertAlign w:val="subscript"/>
                        <w:lang w:bidi="fa-IR"/>
                      </w:rPr>
                      <m:t>E</m:t>
                    </m:r>
                  </m:e>
                  <m:sub>
                    <m:r>
                      <w:rPr>
                        <w:rFonts w:ascii="Cambria Math" w:hAnsi="Cambria Math"/>
                        <w:vertAlign w:val="subscript"/>
                        <w:lang w:bidi="fa-IR"/>
                      </w:rPr>
                      <m:t>buy</m:t>
                    </m:r>
                  </m:sub>
                </m:sSub>
                <m:r>
                  <w:rPr>
                    <w:rFonts w:ascii="Cambria Math" w:hAnsi="Cambria Math"/>
                    <w:i/>
                    <w:vertAlign w:val="subscript"/>
                    <w:lang w:bidi="fa-IR"/>
                  </w:rPr>
                  <w:sym w:font="Symbol" w:char="F0B4"/>
                </m:r>
                <m:r>
                  <w:rPr>
                    <w:rFonts w:ascii="Cambria Math" w:hAnsi="Cambria Math"/>
                    <w:vertAlign w:val="subscript"/>
                    <w:lang w:bidi="fa-IR"/>
                  </w:rPr>
                  <m:t>E</m:t>
                </m:r>
                <m:sSub>
                  <m:sSubPr>
                    <m:ctrlPr>
                      <w:rPr>
                        <w:rFonts w:ascii="Cambria Math" w:hAnsi="Cambria Math"/>
                        <w:i/>
                        <w:vertAlign w:val="subscript"/>
                        <w:lang w:bidi="fa-IR"/>
                      </w:rPr>
                    </m:ctrlPr>
                  </m:sSubPr>
                  <m:e>
                    <m:r>
                      <w:rPr>
                        <w:rFonts w:ascii="Cambria Math" w:hAnsi="Cambria Math"/>
                        <w:vertAlign w:val="subscript"/>
                        <w:lang w:bidi="fa-IR"/>
                      </w:rPr>
                      <m:t>F</m:t>
                    </m:r>
                  </m:e>
                  <m:sub>
                    <m:r>
                      <w:rPr>
                        <w:rFonts w:ascii="Cambria Math" w:hAnsi="Cambria Math"/>
                        <w:vertAlign w:val="subscript"/>
                        <w:lang w:bidi="fa-IR"/>
                      </w:rPr>
                      <m:t>Grid</m:t>
                    </m:r>
                  </m:sub>
                </m:sSub>
              </m:oMath>
            </m:oMathPara>
          </w:p>
        </w:tc>
        <w:tc>
          <w:tcPr>
            <w:tcW w:w="660" w:type="dxa"/>
            <w:vAlign w:val="center"/>
          </w:tcPr>
          <w:p w14:paraId="7DA1C074" w14:textId="77777777" w:rsidR="00757692" w:rsidRDefault="00000000">
            <w:pPr>
              <w:spacing w:before="100" w:after="100"/>
              <w:jc w:val="right"/>
            </w:pPr>
            <w:r>
              <w:rPr>
                <w:i/>
                <w:sz w:val="22"/>
                <w:szCs w:val="22"/>
              </w:rPr>
              <w:t>(52)</w:t>
            </w:r>
          </w:p>
        </w:tc>
      </w:tr>
    </w:tbl>
    <w:p w14:paraId="444A5458" w14:textId="77777777" w:rsidR="00757692" w:rsidRDefault="00000000">
      <w:r>
        <w:t>The multi-objective function combines NPC and LE, with penalties applied when constraints are violated [A1]:</w:t>
      </w:r>
    </w:p>
    <w:tbl>
      <w:tblPr>
        <w:tblW w:w="9360" w:type="dxa"/>
        <w:tblCellMar>
          <w:left w:w="0" w:type="dxa"/>
          <w:right w:w="0" w:type="dxa"/>
        </w:tblCellMar>
        <w:tblLook w:val="04A0" w:firstRow="1" w:lastRow="0" w:firstColumn="1" w:lastColumn="0" w:noHBand="0" w:noVBand="1"/>
      </w:tblPr>
      <w:tblGrid>
        <w:gridCol w:w="8700"/>
        <w:gridCol w:w="660"/>
      </w:tblGrid>
      <w:tr w:rsidR="00757692" w14:paraId="5A721123" w14:textId="77777777">
        <w:tc>
          <w:tcPr>
            <w:tcW w:w="8700" w:type="dxa"/>
            <w:vAlign w:val="center"/>
          </w:tcPr>
          <w:p w14:paraId="72927AD9" w14:textId="77777777" w:rsidR="00757692" w:rsidRDefault="00000000">
            <w:pPr>
              <w:spacing w:before="100" w:after="100"/>
              <w:jc w:val="center"/>
            </w:pPr>
            <m:oMathPara>
              <m:oMathParaPr>
                <m:jc m:val="center"/>
              </m:oMathParaPr>
              <m:oMath>
                <m:r>
                  <w:rPr>
                    <w:rFonts w:ascii="Cambria Math" w:hAnsi="Cambria Math"/>
                  </w:rPr>
                  <m:t>Z=NPC+EM</m:t>
                </m:r>
                <m:r>
                  <w:rPr>
                    <w:rFonts w:ascii="Cambria Math" w:hAnsi="Cambria Math"/>
                    <w:i/>
                  </w:rPr>
                  <w:sym w:font="Symbol" w:char="F0B4"/>
                </m:r>
                <m:r>
                  <w:rPr>
                    <w:rFonts w:ascii="Cambria Math" w:hAnsi="Cambria Math"/>
                  </w:rPr>
                  <m:t>LE+penalties</m:t>
                </m:r>
              </m:oMath>
            </m:oMathPara>
          </w:p>
        </w:tc>
        <w:tc>
          <w:tcPr>
            <w:tcW w:w="660" w:type="dxa"/>
            <w:vAlign w:val="center"/>
          </w:tcPr>
          <w:p w14:paraId="787FD096" w14:textId="77777777" w:rsidR="00757692" w:rsidRDefault="00000000">
            <w:pPr>
              <w:spacing w:before="100" w:after="100"/>
              <w:jc w:val="right"/>
            </w:pPr>
            <w:r>
              <w:rPr>
                <w:i/>
                <w:sz w:val="22"/>
                <w:szCs w:val="22"/>
              </w:rPr>
              <w:t>(55)</w:t>
            </w:r>
          </w:p>
        </w:tc>
      </w:tr>
    </w:tbl>
    <w:p w14:paraId="65085549" w14:textId="77777777" w:rsidR="00757692" w:rsidRDefault="00000000">
      <w:r>
        <w:t>Table 2 summarizes the penalty conditions applied to infeasible candidate solutions:</w:t>
      </w:r>
    </w:p>
    <w:tbl>
      <w:tblPr>
        <w:tblW w:w="0" w:type="auto"/>
        <w:tblCellMar>
          <w:left w:w="10" w:type="dxa"/>
          <w:right w:w="10" w:type="dxa"/>
        </w:tblCellMar>
        <w:tblLook w:val="04A0" w:firstRow="1" w:lastRow="0" w:firstColumn="1" w:lastColumn="0" w:noHBand="0" w:noVBand="1"/>
      </w:tblPr>
      <w:tblGrid>
        <w:gridCol w:w="5035"/>
        <w:gridCol w:w="5035"/>
      </w:tblGrid>
      <w:tr w:rsidR="00757692" w:rsidRPr="005617F7" w14:paraId="765151F4" w14:textId="77777777">
        <w:tblPrEx>
          <w:tblCellMar>
            <w:top w:w="0" w:type="dxa"/>
            <w:bottom w:w="0" w:type="dxa"/>
          </w:tblCellMar>
        </w:tblPrEx>
        <w:tc>
          <w:tcPr>
            <w:tcW w:w="5040" w:type="dxa"/>
            <w:tcBorders>
              <w:top w:val="single" w:sz="4" w:space="0" w:color="AAAAAA"/>
              <w:left w:val="single" w:sz="4" w:space="0" w:color="AAAAAA"/>
              <w:bottom w:val="single" w:sz="4" w:space="0" w:color="AAAAAA"/>
              <w:right w:val="single" w:sz="4" w:space="0" w:color="AAAAAA"/>
            </w:tcBorders>
            <w:shd w:val="clear" w:color="auto" w:fill="D9D9D9"/>
          </w:tcPr>
          <w:p w14:paraId="0BBCCF1A" w14:textId="77777777" w:rsidR="00757692" w:rsidRPr="005617F7" w:rsidRDefault="00000000">
            <w:pPr>
              <w:rPr>
                <w:sz w:val="20"/>
                <w:szCs w:val="28"/>
              </w:rPr>
            </w:pPr>
            <w:r w:rsidRPr="005617F7">
              <w:rPr>
                <w:b/>
                <w:sz w:val="20"/>
                <w:szCs w:val="28"/>
              </w:rPr>
              <w:t>Penalty Condition</w:t>
            </w:r>
          </w:p>
        </w:tc>
        <w:tc>
          <w:tcPr>
            <w:tcW w:w="5040" w:type="dxa"/>
            <w:tcBorders>
              <w:top w:val="single" w:sz="4" w:space="0" w:color="AAAAAA"/>
              <w:left w:val="single" w:sz="4" w:space="0" w:color="AAAAAA"/>
              <w:bottom w:val="single" w:sz="4" w:space="0" w:color="AAAAAA"/>
              <w:right w:val="single" w:sz="4" w:space="0" w:color="AAAAAA"/>
            </w:tcBorders>
            <w:shd w:val="clear" w:color="auto" w:fill="D9D9D9"/>
          </w:tcPr>
          <w:p w14:paraId="6561DC67" w14:textId="77777777" w:rsidR="00757692" w:rsidRPr="005617F7" w:rsidRDefault="00000000">
            <w:pPr>
              <w:rPr>
                <w:sz w:val="20"/>
                <w:szCs w:val="28"/>
              </w:rPr>
            </w:pPr>
            <w:r w:rsidRPr="005617F7">
              <w:rPr>
                <w:b/>
                <w:sz w:val="20"/>
                <w:szCs w:val="28"/>
              </w:rPr>
              <w:t>Reason</w:t>
            </w:r>
          </w:p>
        </w:tc>
      </w:tr>
      <w:tr w:rsidR="00757692" w:rsidRPr="005617F7" w14:paraId="03F3B36C" w14:textId="77777777">
        <w:tblPrEx>
          <w:tblCellMar>
            <w:top w:w="0" w:type="dxa"/>
            <w:bottom w:w="0" w:type="dxa"/>
          </w:tblCellMar>
        </w:tblPrEx>
        <w:tc>
          <w:tcPr>
            <w:tcW w:w="5040" w:type="dxa"/>
            <w:tcBorders>
              <w:top w:val="single" w:sz="4" w:space="0" w:color="AAAAAA"/>
              <w:left w:val="single" w:sz="4" w:space="0" w:color="AAAAAA"/>
              <w:bottom w:val="single" w:sz="4" w:space="0" w:color="AAAAAA"/>
              <w:right w:val="single" w:sz="4" w:space="0" w:color="AAAAAA"/>
            </w:tcBorders>
          </w:tcPr>
          <w:p w14:paraId="28C1E51E" w14:textId="77777777" w:rsidR="00757692" w:rsidRPr="005617F7" w:rsidRDefault="00000000">
            <w:pPr>
              <w:rPr>
                <w:sz w:val="20"/>
                <w:szCs w:val="28"/>
              </w:rPr>
            </w:pPr>
            <w:r w:rsidRPr="005617F7">
              <w:rPr>
                <w:sz w:val="20"/>
                <w:szCs w:val="28"/>
              </w:rPr>
              <w:t>DC to AC ratio &gt; 1.99 * (</w:t>
            </w:r>
            <w:proofErr w:type="spellStart"/>
            <w:r w:rsidRPr="005617F7">
              <w:rPr>
                <w:sz w:val="20"/>
                <w:szCs w:val="28"/>
              </w:rPr>
              <w:t>P_Inv</w:t>
            </w:r>
            <w:proofErr w:type="spellEnd"/>
            <w:r w:rsidRPr="005617F7">
              <w:rPr>
                <w:sz w:val="20"/>
                <w:szCs w:val="28"/>
              </w:rPr>
              <w:t xml:space="preserve"> + P_DG + </w:t>
            </w:r>
            <w:proofErr w:type="spellStart"/>
            <w:r w:rsidRPr="005617F7">
              <w:rPr>
                <w:sz w:val="20"/>
                <w:szCs w:val="28"/>
              </w:rPr>
              <w:t>P_buy_max</w:t>
            </w:r>
            <w:proofErr w:type="spellEnd"/>
            <w:r w:rsidRPr="005617F7">
              <w:rPr>
                <w:sz w:val="20"/>
                <w:szCs w:val="28"/>
              </w:rPr>
              <w:t>)</w:t>
            </w:r>
          </w:p>
        </w:tc>
        <w:tc>
          <w:tcPr>
            <w:tcW w:w="5040" w:type="dxa"/>
            <w:tcBorders>
              <w:top w:val="single" w:sz="4" w:space="0" w:color="AAAAAA"/>
              <w:left w:val="single" w:sz="4" w:space="0" w:color="AAAAAA"/>
              <w:bottom w:val="single" w:sz="4" w:space="0" w:color="AAAAAA"/>
              <w:right w:val="single" w:sz="4" w:space="0" w:color="AAAAAA"/>
            </w:tcBorders>
          </w:tcPr>
          <w:p w14:paraId="317F83E5" w14:textId="77777777" w:rsidR="00757692" w:rsidRPr="005617F7" w:rsidRDefault="00000000">
            <w:pPr>
              <w:rPr>
                <w:sz w:val="20"/>
                <w:szCs w:val="28"/>
              </w:rPr>
            </w:pPr>
            <w:r w:rsidRPr="005617F7">
              <w:rPr>
                <w:sz w:val="20"/>
                <w:szCs w:val="28"/>
              </w:rPr>
              <w:t>DC to AC ratio must not exceed 2 for a feasible inverter design</w:t>
            </w:r>
          </w:p>
        </w:tc>
      </w:tr>
      <w:tr w:rsidR="00757692" w:rsidRPr="005617F7" w14:paraId="22FD2E38" w14:textId="77777777">
        <w:tblPrEx>
          <w:tblCellMar>
            <w:top w:w="0" w:type="dxa"/>
            <w:bottom w:w="0" w:type="dxa"/>
          </w:tblCellMar>
        </w:tblPrEx>
        <w:tc>
          <w:tcPr>
            <w:tcW w:w="5040" w:type="dxa"/>
            <w:tcBorders>
              <w:top w:val="single" w:sz="4" w:space="0" w:color="AAAAAA"/>
              <w:left w:val="single" w:sz="4" w:space="0" w:color="AAAAAA"/>
              <w:bottom w:val="single" w:sz="4" w:space="0" w:color="AAAAAA"/>
              <w:right w:val="single" w:sz="4" w:space="0" w:color="AAAAAA"/>
            </w:tcBorders>
          </w:tcPr>
          <w:p w14:paraId="3736F7CC" w14:textId="77777777" w:rsidR="00757692" w:rsidRPr="005617F7" w:rsidRDefault="00000000">
            <w:pPr>
              <w:rPr>
                <w:sz w:val="20"/>
                <w:szCs w:val="28"/>
              </w:rPr>
            </w:pPr>
            <w:r w:rsidRPr="005617F7">
              <w:rPr>
                <w:sz w:val="20"/>
                <w:szCs w:val="28"/>
              </w:rPr>
              <w:t xml:space="preserve">LPSP &gt; </w:t>
            </w:r>
            <w:proofErr w:type="spellStart"/>
            <w:r w:rsidRPr="005617F7">
              <w:rPr>
                <w:sz w:val="20"/>
                <w:szCs w:val="28"/>
              </w:rPr>
              <w:t>LPSP_max</w:t>
            </w:r>
            <w:proofErr w:type="spellEnd"/>
          </w:p>
        </w:tc>
        <w:tc>
          <w:tcPr>
            <w:tcW w:w="5040" w:type="dxa"/>
            <w:tcBorders>
              <w:top w:val="single" w:sz="4" w:space="0" w:color="AAAAAA"/>
              <w:left w:val="single" w:sz="4" w:space="0" w:color="AAAAAA"/>
              <w:bottom w:val="single" w:sz="4" w:space="0" w:color="AAAAAA"/>
              <w:right w:val="single" w:sz="4" w:space="0" w:color="AAAAAA"/>
            </w:tcBorders>
          </w:tcPr>
          <w:p w14:paraId="52CD247A" w14:textId="77777777" w:rsidR="00757692" w:rsidRPr="005617F7" w:rsidRDefault="00000000">
            <w:pPr>
              <w:rPr>
                <w:sz w:val="20"/>
                <w:szCs w:val="28"/>
              </w:rPr>
            </w:pPr>
            <w:r w:rsidRPr="005617F7">
              <w:rPr>
                <w:sz w:val="20"/>
                <w:szCs w:val="28"/>
              </w:rPr>
              <w:t>System does not supply sufficient power to meet reliability constraint</w:t>
            </w:r>
          </w:p>
        </w:tc>
      </w:tr>
      <w:tr w:rsidR="00757692" w:rsidRPr="005617F7" w14:paraId="09A11CE9" w14:textId="77777777">
        <w:tblPrEx>
          <w:tblCellMar>
            <w:top w:w="0" w:type="dxa"/>
            <w:bottom w:w="0" w:type="dxa"/>
          </w:tblCellMar>
        </w:tblPrEx>
        <w:tc>
          <w:tcPr>
            <w:tcW w:w="5040" w:type="dxa"/>
            <w:tcBorders>
              <w:top w:val="single" w:sz="4" w:space="0" w:color="AAAAAA"/>
              <w:left w:val="single" w:sz="4" w:space="0" w:color="AAAAAA"/>
              <w:bottom w:val="single" w:sz="4" w:space="0" w:color="AAAAAA"/>
              <w:right w:val="single" w:sz="4" w:space="0" w:color="AAAAAA"/>
            </w:tcBorders>
          </w:tcPr>
          <w:p w14:paraId="65E2E246" w14:textId="77777777" w:rsidR="00757692" w:rsidRPr="005617F7" w:rsidRDefault="00000000">
            <w:pPr>
              <w:rPr>
                <w:sz w:val="20"/>
                <w:szCs w:val="28"/>
              </w:rPr>
            </w:pPr>
            <w:r w:rsidRPr="005617F7">
              <w:rPr>
                <w:sz w:val="20"/>
                <w:szCs w:val="28"/>
              </w:rPr>
              <w:t xml:space="preserve">RF &lt; </w:t>
            </w:r>
            <w:proofErr w:type="spellStart"/>
            <w:r w:rsidRPr="005617F7">
              <w:rPr>
                <w:sz w:val="20"/>
                <w:szCs w:val="28"/>
              </w:rPr>
              <w:t>RE_min</w:t>
            </w:r>
            <w:proofErr w:type="spellEnd"/>
          </w:p>
        </w:tc>
        <w:tc>
          <w:tcPr>
            <w:tcW w:w="5040" w:type="dxa"/>
            <w:tcBorders>
              <w:top w:val="single" w:sz="4" w:space="0" w:color="AAAAAA"/>
              <w:left w:val="single" w:sz="4" w:space="0" w:color="AAAAAA"/>
              <w:bottom w:val="single" w:sz="4" w:space="0" w:color="AAAAAA"/>
              <w:right w:val="single" w:sz="4" w:space="0" w:color="AAAAAA"/>
            </w:tcBorders>
          </w:tcPr>
          <w:p w14:paraId="4C0F7FA8" w14:textId="77777777" w:rsidR="00757692" w:rsidRPr="005617F7" w:rsidRDefault="00000000">
            <w:pPr>
              <w:rPr>
                <w:sz w:val="20"/>
                <w:szCs w:val="28"/>
              </w:rPr>
            </w:pPr>
            <w:r w:rsidRPr="005617F7">
              <w:rPr>
                <w:sz w:val="20"/>
                <w:szCs w:val="28"/>
              </w:rPr>
              <w:t>Renewable fraction is below the user-specified minimum</w:t>
            </w:r>
          </w:p>
        </w:tc>
      </w:tr>
      <w:tr w:rsidR="00757692" w:rsidRPr="005617F7" w14:paraId="2B4411E1" w14:textId="77777777">
        <w:tblPrEx>
          <w:tblCellMar>
            <w:top w:w="0" w:type="dxa"/>
            <w:bottom w:w="0" w:type="dxa"/>
          </w:tblCellMar>
        </w:tblPrEx>
        <w:tc>
          <w:tcPr>
            <w:tcW w:w="5040" w:type="dxa"/>
            <w:tcBorders>
              <w:top w:val="single" w:sz="4" w:space="0" w:color="AAAAAA"/>
              <w:left w:val="single" w:sz="4" w:space="0" w:color="AAAAAA"/>
              <w:bottom w:val="single" w:sz="4" w:space="0" w:color="AAAAAA"/>
              <w:right w:val="single" w:sz="4" w:space="0" w:color="AAAAAA"/>
            </w:tcBorders>
          </w:tcPr>
          <w:p w14:paraId="04DED810" w14:textId="77777777" w:rsidR="00757692" w:rsidRPr="005617F7" w:rsidRDefault="00000000">
            <w:pPr>
              <w:rPr>
                <w:sz w:val="20"/>
                <w:szCs w:val="28"/>
              </w:rPr>
            </w:pPr>
            <w:proofErr w:type="spellStart"/>
            <w:r w:rsidRPr="005617F7">
              <w:rPr>
                <w:sz w:val="20"/>
                <w:szCs w:val="28"/>
              </w:rPr>
              <w:t>I_Cost</w:t>
            </w:r>
            <w:proofErr w:type="spellEnd"/>
            <w:r w:rsidRPr="005617F7">
              <w:rPr>
                <w:sz w:val="20"/>
                <w:szCs w:val="28"/>
              </w:rPr>
              <w:t xml:space="preserve"> &gt; Budget</w:t>
            </w:r>
          </w:p>
        </w:tc>
        <w:tc>
          <w:tcPr>
            <w:tcW w:w="5040" w:type="dxa"/>
            <w:tcBorders>
              <w:top w:val="single" w:sz="4" w:space="0" w:color="AAAAAA"/>
              <w:left w:val="single" w:sz="4" w:space="0" w:color="AAAAAA"/>
              <w:bottom w:val="single" w:sz="4" w:space="0" w:color="AAAAAA"/>
              <w:right w:val="single" w:sz="4" w:space="0" w:color="AAAAAA"/>
            </w:tcBorders>
          </w:tcPr>
          <w:p w14:paraId="741380E0" w14:textId="77777777" w:rsidR="00757692" w:rsidRPr="005617F7" w:rsidRDefault="00000000">
            <w:pPr>
              <w:rPr>
                <w:sz w:val="20"/>
                <w:szCs w:val="28"/>
              </w:rPr>
            </w:pPr>
            <w:r w:rsidRPr="005617F7">
              <w:rPr>
                <w:sz w:val="20"/>
                <w:szCs w:val="28"/>
              </w:rPr>
              <w:t>Initial capital cost exceeds the user-specified budget limit</w:t>
            </w:r>
          </w:p>
        </w:tc>
      </w:tr>
    </w:tbl>
    <w:p w14:paraId="6D6EABFE" w14:textId="77777777" w:rsidR="00757692" w:rsidRDefault="00000000">
      <w:r>
        <w:t>Table 2. Penalty conditions in SAMA optimization (from [A1]).</w:t>
      </w:r>
    </w:p>
    <w:p w14:paraId="49C92583" w14:textId="08CEF55C" w:rsidR="00757692" w:rsidRDefault="005E6E8F">
      <w:pPr>
        <w:pStyle w:val="Heading2"/>
      </w:pPr>
      <w:bookmarkStart w:id="91" w:name="_Toc224049154"/>
      <w:r>
        <w:t>17.8 Validation</w:t>
      </w:r>
      <w:r w:rsidR="00000000">
        <w:t xml:space="preserve"> Against HOMER Pro</w:t>
      </w:r>
      <w:bookmarkEnd w:id="91"/>
    </w:p>
    <w:p w14:paraId="44B0DE58" w14:textId="77777777" w:rsidR="00757692" w:rsidRDefault="00000000" w:rsidP="008041C5">
      <w:pPr>
        <w:jc w:val="both"/>
      </w:pPr>
      <w:r>
        <w:t xml:space="preserve">SAMA results have been </w:t>
      </w:r>
      <w:proofErr w:type="gramStart"/>
      <w:r>
        <w:t>cross-validated</w:t>
      </w:r>
      <w:proofErr w:type="gramEnd"/>
      <w:r>
        <w:t xml:space="preserve"> against HOMER Pro across two geographically distinct U.S. locations: Sacramento, California and New Bern, North Carolina [A1]. Validation used identical input data (same load profiles from </w:t>
      </w:r>
      <w:proofErr w:type="spellStart"/>
      <w:r>
        <w:t>OpenEI</w:t>
      </w:r>
      <w:proofErr w:type="spellEnd"/>
      <w:r>
        <w:t xml:space="preserve"> [2], meteorological data from NSRDB [1], and equivalent pricing). The PSO optimizer was run with </w:t>
      </w:r>
      <w:proofErr w:type="spellStart"/>
      <w:r>
        <w:t>MaxIt</w:t>
      </w:r>
      <w:proofErr w:type="spellEnd"/>
      <w:r>
        <w:t xml:space="preserve"> = 101 and </w:t>
      </w:r>
      <w:proofErr w:type="spellStart"/>
      <w:r>
        <w:t>nPop</w:t>
      </w:r>
      <w:proofErr w:type="spellEnd"/>
      <w:r>
        <w:t xml:space="preserve"> = 100, repeated 10 times to assess convergence.</w:t>
      </w:r>
    </w:p>
    <w:p w14:paraId="504EA1F2" w14:textId="77777777" w:rsidR="00757692" w:rsidRDefault="00000000" w:rsidP="008041C5">
      <w:pPr>
        <w:jc w:val="both"/>
      </w:pPr>
      <w:r>
        <w:t>Convergence was achieved by iteration 70 on the first run and as early as iteration 20 on subsequent runs, demonstrating consistent optimization behavior. Final system configurations, LCOE, NPC, energy distribution, and battery state-of-charge profiles from SAMA showed close agreement with HOMER Pro across all tested system types (</w:t>
      </w:r>
      <w:proofErr w:type="spellStart"/>
      <w:r>
        <w:t>PV+Grid</w:t>
      </w:r>
      <w:proofErr w:type="spellEnd"/>
      <w:r>
        <w:t xml:space="preserve">, </w:t>
      </w:r>
      <w:proofErr w:type="spellStart"/>
      <w:r>
        <w:t>PV+BT+Grid</w:t>
      </w:r>
      <w:proofErr w:type="spellEnd"/>
      <w:r>
        <w:t xml:space="preserve">, </w:t>
      </w:r>
      <w:proofErr w:type="spellStart"/>
      <w:r>
        <w:t>PV+BT+DG+Grid</w:t>
      </w:r>
      <w:proofErr w:type="spellEnd"/>
      <w:r>
        <w:t>, PV+BT+DG, PV+BT).</w:t>
      </w:r>
    </w:p>
    <w:p w14:paraId="73A7A1CB" w14:textId="77777777" w:rsidR="00757692" w:rsidRDefault="00000000" w:rsidP="008041C5">
      <w:pPr>
        <w:jc w:val="both"/>
      </w:pPr>
      <w:r>
        <w:lastRenderedPageBreak/>
        <w:t>Minor differences between SAMA and HOMER Pro outputs are attributable to differences in dispatch strategy implementation, pricing methodology rounding, and the fact that SAMA's load-following EMS was developed independently with a stronger emphasis on minimizing power shortages. A key advantage of SAMA is its novel top-down pricing methodology [A1], which is not available in HOMER Pro and allows sensitivity analysis on total PV system cost per kW without requiring itemized component cost inputs.</w:t>
      </w:r>
    </w:p>
    <w:p w14:paraId="00F6E3A2" w14:textId="77777777" w:rsidR="00757692" w:rsidRDefault="00000000" w:rsidP="008041C5">
      <w:pPr>
        <w:jc w:val="both"/>
      </w:pPr>
      <w:r>
        <w:t xml:space="preserve">For the off-grid </w:t>
      </w:r>
      <w:proofErr w:type="spellStart"/>
      <w:r>
        <w:t>PV+DG+Battery</w:t>
      </w:r>
      <w:proofErr w:type="spellEnd"/>
      <w:r>
        <w:t xml:space="preserve"> configuration in Sacramento, the optimizer found that maintaining a grid connection (LCOE = $0.0838/kWh) is significantly more economical than full grid defection ($0.3674/kWh). Similar conclusions apply to New Bern. This capability makes SAMA particularly useful for grid-defection analysis [A2].</w:t>
      </w:r>
    </w:p>
    <w:p w14:paraId="1A876D22" w14:textId="77777777" w:rsidR="00757692" w:rsidRDefault="00000000">
      <w:pPr>
        <w:pStyle w:val="Heading1"/>
      </w:pPr>
      <w:bookmarkStart w:id="92" w:name="_Toc224049155"/>
      <w:r>
        <w:t>18. References</w:t>
      </w:r>
      <w:bookmarkEnd w:id="92"/>
    </w:p>
    <w:p w14:paraId="58727C6E" w14:textId="77777777" w:rsidR="00757692" w:rsidRDefault="00000000" w:rsidP="008041C5">
      <w:pPr>
        <w:jc w:val="both"/>
      </w:pPr>
      <w:r>
        <w:t>The following references are cited in this documentation and in the SAMA technical framework described in Section 17. For access to SAMA-related publications, contact the FAST Research Group at Western University (see Section 19).</w:t>
      </w:r>
    </w:p>
    <w:p w14:paraId="3B1C6D74" w14:textId="77777777" w:rsidR="00757692" w:rsidRDefault="00000000" w:rsidP="008041C5">
      <w:pPr>
        <w:pStyle w:val="ListParagraph"/>
        <w:jc w:val="both"/>
      </w:pPr>
      <w:r>
        <w:t>[1] National Solar Radiation Database (NSRDB). "Solar Resource Maps and Data." https://nsrdb.nrel.gov (accessed Nov. 07, 2022).</w:t>
      </w:r>
    </w:p>
    <w:p w14:paraId="4C9FC312" w14:textId="77777777" w:rsidR="00757692" w:rsidRDefault="00000000" w:rsidP="008041C5">
      <w:pPr>
        <w:pStyle w:val="ListParagraph"/>
        <w:jc w:val="both"/>
      </w:pPr>
      <w:r>
        <w:t xml:space="preserve">[2] Open Energy Data Initiative (OEDI), </w:t>
      </w:r>
      <w:proofErr w:type="spellStart"/>
      <w:r>
        <w:t>OpenEI</w:t>
      </w:r>
      <w:proofErr w:type="spellEnd"/>
      <w:r>
        <w:t>. https://data.openei.org/ (accessed Apr. 14, 2023).</w:t>
      </w:r>
    </w:p>
    <w:p w14:paraId="280B71C4" w14:textId="77777777" w:rsidR="00757692" w:rsidRDefault="00000000" w:rsidP="008041C5">
      <w:pPr>
        <w:pStyle w:val="ListParagraph"/>
        <w:jc w:val="both"/>
      </w:pPr>
      <w:r>
        <w:t>[3] V. Ramasamy et al., "US Solar Photovoltaic System and Energy Storage Cost Benchmarks, With Minimum Sustainable Price Analysis: Q1 2022," National Renewable Energy Lab. (NREL), Golden, CO (United States), 2022.</w:t>
      </w:r>
    </w:p>
    <w:p w14:paraId="5A183914" w14:textId="77777777" w:rsidR="00757692" w:rsidRDefault="00000000" w:rsidP="008041C5">
      <w:pPr>
        <w:pStyle w:val="ListParagraph"/>
        <w:jc w:val="both"/>
      </w:pPr>
      <w:r>
        <w:t>[4] Westinghouse. "iGen2200 Inverter Generator." https://westinghouseoutdoorpower.com (accessed Jan. 12, 2023).</w:t>
      </w:r>
    </w:p>
    <w:p w14:paraId="6E529C0A" w14:textId="77777777" w:rsidR="00757692" w:rsidRDefault="00000000" w:rsidP="008041C5">
      <w:pPr>
        <w:pStyle w:val="ListParagraph"/>
        <w:jc w:val="both"/>
      </w:pPr>
      <w:r>
        <w:t xml:space="preserve">[5] A.L. Bukar, C.W. Tan, L.K. </w:t>
      </w:r>
      <w:proofErr w:type="spellStart"/>
      <w:r>
        <w:t>Yiew</w:t>
      </w:r>
      <w:proofErr w:type="spellEnd"/>
      <w:r>
        <w:t xml:space="preserve">, R. </w:t>
      </w:r>
      <w:proofErr w:type="spellStart"/>
      <w:r>
        <w:t>Ayop</w:t>
      </w:r>
      <w:proofErr w:type="spellEnd"/>
      <w:r>
        <w:t>, and W.-S. Tan, "A rule-based energy management scheme for long-term optimal capacity planning of grid-independent microgrid optimized by multi-objective grasshopper optimization algorithm," Energy Convers. Manag., vol. 221, p. 113161, Oct. 2020.</w:t>
      </w:r>
    </w:p>
    <w:p w14:paraId="72391B6C" w14:textId="77777777" w:rsidR="00757692" w:rsidRDefault="00000000" w:rsidP="008041C5">
      <w:pPr>
        <w:pStyle w:val="ListParagraph"/>
        <w:jc w:val="both"/>
      </w:pPr>
      <w:r>
        <w:t>[6] J. Hirvonen and K. Siren, "A novel fully electrified solar heating system with a high renewable fraction - Optimal designs for a high latitude community," Renew. Energy, vol. 127, pp. 298-309, Nov. 2018.</w:t>
      </w:r>
    </w:p>
    <w:p w14:paraId="13DDFEBD" w14:textId="77777777" w:rsidR="00757692" w:rsidRDefault="00000000" w:rsidP="008041C5">
      <w:pPr>
        <w:pStyle w:val="ListParagraph"/>
        <w:jc w:val="both"/>
      </w:pPr>
      <w:r>
        <w:t>[7] C.P. Cameron, W.E. Boyson, and D.M. Riley, "Comparison of PV system performance-model predictions with measured PV system performance," in 2008 33rd IEEE PVSC, May 2008, pp. 1-6.</w:t>
      </w:r>
    </w:p>
    <w:p w14:paraId="46825FEB" w14:textId="77777777" w:rsidR="00757692" w:rsidRDefault="00000000" w:rsidP="008041C5">
      <w:pPr>
        <w:pStyle w:val="ListParagraph"/>
        <w:jc w:val="both"/>
      </w:pPr>
      <w:r>
        <w:t xml:space="preserve">[8] G. </w:t>
      </w:r>
      <w:proofErr w:type="spellStart"/>
      <w:r>
        <w:t>Blaesser</w:t>
      </w:r>
      <w:proofErr w:type="spellEnd"/>
      <w:r>
        <w:t xml:space="preserve"> and E. Rossi, "Extrapolation of outdoor measurements of PV array I-V characteristics to standard test conditions," Sol. Cells, vol. 25, no. 2, pp. 91-96, Nov. 1988.</w:t>
      </w:r>
    </w:p>
    <w:p w14:paraId="12A68A3F" w14:textId="77777777" w:rsidR="00757692" w:rsidRDefault="00000000" w:rsidP="008041C5">
      <w:pPr>
        <w:pStyle w:val="ListParagraph"/>
        <w:jc w:val="both"/>
      </w:pPr>
      <w:r>
        <w:t xml:space="preserve">[9] V. Sun, A. </w:t>
      </w:r>
      <w:proofErr w:type="spellStart"/>
      <w:r>
        <w:t>Asanakham</w:t>
      </w:r>
      <w:proofErr w:type="spellEnd"/>
      <w:r>
        <w:t xml:space="preserve">, T. </w:t>
      </w:r>
      <w:proofErr w:type="spellStart"/>
      <w:r>
        <w:t>Deethayat</w:t>
      </w:r>
      <w:proofErr w:type="spellEnd"/>
      <w:r>
        <w:t xml:space="preserve">, and T. </w:t>
      </w:r>
      <w:proofErr w:type="spellStart"/>
      <w:r>
        <w:t>Kiatsiriroat</w:t>
      </w:r>
      <w:proofErr w:type="spellEnd"/>
      <w:r>
        <w:t>, "Evaluation of nominal operating cell temperature (NOCT) of glazed photovoltaic thermal module," Case Stud. Therm. Eng., vol. 28, p. 101361, Dec. 2021.</w:t>
      </w:r>
    </w:p>
    <w:p w14:paraId="1A125E7E" w14:textId="77777777" w:rsidR="00757692" w:rsidRDefault="00000000" w:rsidP="008041C5">
      <w:pPr>
        <w:pStyle w:val="ListParagraph"/>
        <w:jc w:val="both"/>
      </w:pPr>
      <w:r>
        <w:t xml:space="preserve">[10] L. Dunn, M. </w:t>
      </w:r>
      <w:proofErr w:type="spellStart"/>
      <w:r>
        <w:t>Gostein</w:t>
      </w:r>
      <w:proofErr w:type="spellEnd"/>
      <w:r>
        <w:t>, and K. Emery, "Comparison of pyranometers vs. PV reference cells for evaluation of PV array performance," in 2012 38th IEEE PVSC, Jun. 2012, pp. 002899-002904.</w:t>
      </w:r>
    </w:p>
    <w:p w14:paraId="4DBFC5D0" w14:textId="77777777" w:rsidR="00757692" w:rsidRDefault="00000000" w:rsidP="008041C5">
      <w:pPr>
        <w:pStyle w:val="ListParagraph"/>
        <w:jc w:val="both"/>
      </w:pPr>
      <w:r>
        <w:t xml:space="preserve">[11] M.R. </w:t>
      </w:r>
      <w:proofErr w:type="spellStart"/>
      <w:r>
        <w:t>Elkadeem</w:t>
      </w:r>
      <w:proofErr w:type="spellEnd"/>
      <w:r>
        <w:t xml:space="preserve"> et al., "Feasibility analysis and optimization of an energy-water-heat nexus supplied by an autonomous hybrid renewable power generation system," Desalination, vol. 504, p. 114952, May 2021.</w:t>
      </w:r>
    </w:p>
    <w:p w14:paraId="5114A5B0" w14:textId="77777777" w:rsidR="00757692" w:rsidRDefault="00000000" w:rsidP="008041C5">
      <w:pPr>
        <w:pStyle w:val="ListParagraph"/>
        <w:jc w:val="both"/>
      </w:pPr>
      <w:r>
        <w:t xml:space="preserve">[12] A.F. Guven, N. </w:t>
      </w:r>
      <w:proofErr w:type="spellStart"/>
      <w:r>
        <w:t>Yorukeren</w:t>
      </w:r>
      <w:proofErr w:type="spellEnd"/>
      <w:r>
        <w:t>, and M.M. Samy, "Design optimization of a stand-alone green energy system of university campus based on Jaya-Harmony Search and Ant Colony Optimization algorithms approaches," Energy, vol. 253, p. 124089, Aug. 2022.</w:t>
      </w:r>
    </w:p>
    <w:p w14:paraId="202524B6" w14:textId="77777777" w:rsidR="00757692" w:rsidRDefault="00000000" w:rsidP="008041C5">
      <w:pPr>
        <w:pStyle w:val="ListParagraph"/>
        <w:jc w:val="both"/>
      </w:pPr>
      <w:r>
        <w:t>[13] A. Seifi et al., "An optimal programming among renewable energy resources and storage devices for responsive load integration," J. Energy Storage, vol. 27, p. 101126, Feb. 2020.</w:t>
      </w:r>
    </w:p>
    <w:p w14:paraId="4BFE1071" w14:textId="77777777" w:rsidR="00757692" w:rsidRDefault="00000000" w:rsidP="008041C5">
      <w:pPr>
        <w:pStyle w:val="ListParagraph"/>
        <w:jc w:val="both"/>
      </w:pPr>
      <w:r>
        <w:t xml:space="preserve">[14] S.A. Sadat, B. </w:t>
      </w:r>
      <w:proofErr w:type="spellStart"/>
      <w:r>
        <w:t>Hoex</w:t>
      </w:r>
      <w:proofErr w:type="spellEnd"/>
      <w:r>
        <w:t>, and J.M. Pearce, "A Review of the Effects of Haze on Solar Photovoltaic Performance," Renew. Sustain. Energy Rev., vol. 167, p. 112796, Oct. 2022. https://doi.org/10.1016/j.rser.2022.112796</w:t>
      </w:r>
    </w:p>
    <w:p w14:paraId="6CC98CF9" w14:textId="77777777" w:rsidR="00757692" w:rsidRDefault="00000000" w:rsidP="008041C5">
      <w:pPr>
        <w:pStyle w:val="ListParagraph"/>
        <w:jc w:val="both"/>
      </w:pPr>
      <w:r>
        <w:lastRenderedPageBreak/>
        <w:t>[15] A.H. Mondal and M. Denich, "Hybrid systems for decentralized power generation in Bangladesh," Energy Sustain. Dev., vol. 14, no. 1, pp. 48-55, Mar. 2010.</w:t>
      </w:r>
    </w:p>
    <w:p w14:paraId="0B322911" w14:textId="77777777" w:rsidR="00757692" w:rsidRDefault="00000000" w:rsidP="008041C5">
      <w:pPr>
        <w:pStyle w:val="ListParagraph"/>
        <w:jc w:val="both"/>
      </w:pPr>
      <w:r>
        <w:t>[16] A. Maleki and F. Pourfayaz, "Optimal sizing of autonomous hybrid photovoltaic/wind/battery power system with LPSP technology," Sol. Energy, vol. 115, pp. 471-483, May 2015.</w:t>
      </w:r>
    </w:p>
    <w:p w14:paraId="1E5E275A" w14:textId="77777777" w:rsidR="00757692" w:rsidRDefault="00000000" w:rsidP="008041C5">
      <w:pPr>
        <w:pStyle w:val="ListParagraph"/>
        <w:jc w:val="both"/>
      </w:pPr>
      <w:r>
        <w:t>[17] H. Lan et al., "Optimal sizing of hybrid PV/diesel/battery in ship power system," Appl. Energy, vol. 158, pp. 26-34, Nov. 2015.</w:t>
      </w:r>
    </w:p>
    <w:p w14:paraId="1D1867B0" w14:textId="77777777" w:rsidR="00757692" w:rsidRDefault="00000000" w:rsidP="008041C5">
      <w:pPr>
        <w:pStyle w:val="ListParagraph"/>
        <w:jc w:val="both"/>
      </w:pPr>
      <w:r>
        <w:t>[18] J.F. Manwell and J.G. McGowan, "Lead acid battery storage model for hybrid energy systems," Sol. Energy, vol. 50, no. 5, pp. 399-405, May 1993.</w:t>
      </w:r>
    </w:p>
    <w:p w14:paraId="4C4E830F" w14:textId="77777777" w:rsidR="00757692" w:rsidRDefault="00000000" w:rsidP="008041C5">
      <w:pPr>
        <w:pStyle w:val="ListParagraph"/>
        <w:jc w:val="both"/>
      </w:pPr>
      <w:r>
        <w:t>[19] G.P. Fenner et al., "Comprehensive Model for Real Battery Simulation Responsive to Variable Load," Energies, vol. 14, no. 11, 2021.</w:t>
      </w:r>
    </w:p>
    <w:p w14:paraId="7B06B228" w14:textId="77777777" w:rsidR="00757692" w:rsidRDefault="00000000" w:rsidP="008041C5">
      <w:pPr>
        <w:pStyle w:val="ListParagraph"/>
        <w:jc w:val="both"/>
      </w:pPr>
      <w:r>
        <w:t>[20] L.M. Rodrigues et al., "A Temperature-Dependent Battery Model for Wireless Sensor Networks," Sensors, vol. 17, no. 2, 2017.</w:t>
      </w:r>
    </w:p>
    <w:p w14:paraId="4AEDB552" w14:textId="77777777" w:rsidR="00757692" w:rsidRDefault="00000000" w:rsidP="008041C5">
      <w:pPr>
        <w:pStyle w:val="ListParagraph"/>
        <w:jc w:val="both"/>
      </w:pPr>
      <w:r>
        <w:t>[21] Y. Zhao et al., "An iterative learning approach to identify fractional order KiBaM model," IEEE/CAA J. Autom. Sin., vol. 4, no. 2, pp. 322-331, 2017.</w:t>
      </w:r>
    </w:p>
    <w:p w14:paraId="1C51F052" w14:textId="77777777" w:rsidR="00757692" w:rsidRDefault="00000000" w:rsidP="008041C5">
      <w:pPr>
        <w:pStyle w:val="ListParagraph"/>
        <w:jc w:val="both"/>
      </w:pPr>
      <w:r>
        <w:t>[22] L.M. Rodrigues et al., "An analytical model to estimate the state of charge and lifetime for batteries with energy harvesting capabilities," Int. J. Energy Res., vol. 44, no. 7, pp. 5243-5258, 2020.</w:t>
      </w:r>
    </w:p>
    <w:p w14:paraId="0E7D31FD" w14:textId="77777777" w:rsidR="00757692" w:rsidRDefault="00000000" w:rsidP="008041C5">
      <w:pPr>
        <w:pStyle w:val="ListParagraph"/>
        <w:jc w:val="both"/>
      </w:pPr>
      <w:r>
        <w:t>[23] HOMER Energy. "How HOMER Calculates the Maximum Battery Charge Power." https://www.homerenergy.com/products/pro/docs/latest/ (accessed Nov. 07, 2022).</w:t>
      </w:r>
    </w:p>
    <w:p w14:paraId="73F37339" w14:textId="77777777" w:rsidR="00757692" w:rsidRDefault="00000000" w:rsidP="008041C5">
      <w:pPr>
        <w:pStyle w:val="ListParagraph"/>
        <w:jc w:val="both"/>
      </w:pPr>
      <w:r>
        <w:t xml:space="preserve">[24] F.H. </w:t>
      </w:r>
      <w:proofErr w:type="spellStart"/>
      <w:r>
        <w:t>Jufri</w:t>
      </w:r>
      <w:proofErr w:type="spellEnd"/>
      <w:r>
        <w:t xml:space="preserve"> et al., "Optimal Battery Energy Storage Dispatch Strategy for Small-Scale Isolated Hybrid Renewable Energy System," Energies, vol. 14, no. 11, 2021.</w:t>
      </w:r>
    </w:p>
    <w:p w14:paraId="5D985A60" w14:textId="77777777" w:rsidR="00757692" w:rsidRDefault="00000000" w:rsidP="008041C5">
      <w:pPr>
        <w:pStyle w:val="ListParagraph"/>
        <w:jc w:val="both"/>
      </w:pPr>
      <w:r>
        <w:t>[25] M. Ashari, C.V. Nayar, and W.W.L. Keerthipala, "Optimum operation strategy and economic analysis of a photovoltaic-diesel-battery-mains hybrid UPS," Renew. Energy, vol. 22, no. 1, pp. 247-254, Jan. 2001.</w:t>
      </w:r>
    </w:p>
    <w:p w14:paraId="38CFFAB4" w14:textId="77777777" w:rsidR="00757692" w:rsidRDefault="00000000" w:rsidP="008041C5">
      <w:pPr>
        <w:pStyle w:val="ListParagraph"/>
        <w:jc w:val="both"/>
      </w:pPr>
      <w:r>
        <w:t xml:space="preserve">[26] T. Lambert, P. Gilman, and P. Lilienthal, "Micropower system modeling with HOMER," </w:t>
      </w:r>
      <w:proofErr w:type="spellStart"/>
      <w:r>
        <w:t>Integr</w:t>
      </w:r>
      <w:proofErr w:type="spellEnd"/>
      <w:r>
        <w:t>. Altern. Sources Energy, vol. 1, no. 1, pp. 379-385, 2006.</w:t>
      </w:r>
    </w:p>
    <w:p w14:paraId="1DD19F76" w14:textId="77777777" w:rsidR="00757692" w:rsidRDefault="00000000" w:rsidP="008041C5">
      <w:pPr>
        <w:pStyle w:val="ListParagraph"/>
        <w:jc w:val="both"/>
      </w:pPr>
      <w:r>
        <w:t xml:space="preserve">[27] H. </w:t>
      </w:r>
      <w:proofErr w:type="spellStart"/>
      <w:r>
        <w:t>Suryoatmojo</w:t>
      </w:r>
      <w:proofErr w:type="spellEnd"/>
      <w:r>
        <w:t xml:space="preserve">, A.A. </w:t>
      </w:r>
      <w:proofErr w:type="spellStart"/>
      <w:r>
        <w:t>Elbaset</w:t>
      </w:r>
      <w:proofErr w:type="spellEnd"/>
      <w:r>
        <w:t>, and T. Hiyama, "Economic and reliability evaluation of wind-Diesel-Battery system for isolated island considering CO2 emission," IEEJ Trans. Power Energy, vol. 129, no. 8, pp. 1000-1008, 2009.</w:t>
      </w:r>
    </w:p>
    <w:p w14:paraId="0DDF4411" w14:textId="77777777" w:rsidR="00757692" w:rsidRDefault="00000000" w:rsidP="008041C5">
      <w:pPr>
        <w:pStyle w:val="ListParagraph"/>
        <w:jc w:val="both"/>
      </w:pPr>
      <w:r>
        <w:t>[28] A. Yahiaoui et al., "Grey wolf optimizer for optimal design of hybrid renewable energy system PV-Diesel Generator-Battery," Sol. Energy, vol. 158, pp. 941-951, Dec. 2017.</w:t>
      </w:r>
    </w:p>
    <w:p w14:paraId="4942FD9E" w14:textId="77777777" w:rsidR="00757692" w:rsidRDefault="00000000" w:rsidP="008041C5">
      <w:pPr>
        <w:pStyle w:val="ListParagraph"/>
        <w:jc w:val="both"/>
      </w:pPr>
      <w:r>
        <w:t>[29] C.D. Barley, "Modeling and optimization of dispatch strategies for remote hybrid power systems," Ph.D. dissertation, Colorado State University, 1996.</w:t>
      </w:r>
    </w:p>
    <w:p w14:paraId="2A086E24" w14:textId="77777777" w:rsidR="00757692" w:rsidRDefault="00000000" w:rsidP="008041C5">
      <w:pPr>
        <w:pStyle w:val="ListParagraph"/>
        <w:jc w:val="both"/>
      </w:pPr>
      <w:r>
        <w:t>[30] C.D. Barley and C.B. Winn, "Optimal dispatch strategy in remote hybrid power systems," Sol. Energy, vol. 58, no. 4, pp. 165-179, Oct. 1996.</w:t>
      </w:r>
    </w:p>
    <w:p w14:paraId="20762975" w14:textId="77777777" w:rsidR="00757692" w:rsidRDefault="00000000" w:rsidP="008041C5">
      <w:pPr>
        <w:pStyle w:val="ListParagraph"/>
        <w:jc w:val="both"/>
      </w:pPr>
      <w:r>
        <w:t xml:space="preserve">[31] H. Song et al., "A novel hybrid energy system for hydrogen production and storage in a depleted oil reservoir," Int. J. </w:t>
      </w:r>
      <w:proofErr w:type="spellStart"/>
      <w:r>
        <w:t>Hydrog</w:t>
      </w:r>
      <w:proofErr w:type="spellEnd"/>
      <w:r>
        <w:t>. Energy, vol. 46, no. 34, pp. 18020-18031, May 2021.</w:t>
      </w:r>
    </w:p>
    <w:p w14:paraId="702120D4" w14:textId="77777777" w:rsidR="00757692" w:rsidRDefault="00000000" w:rsidP="008041C5">
      <w:pPr>
        <w:pStyle w:val="ListParagraph"/>
        <w:jc w:val="both"/>
      </w:pPr>
      <w:r>
        <w:t>[32] HOMER Energy. "Salvage Value." https://www.homerenergy.com/products/pro/docs/3.11/salvage_value.html (accessed Jun. 05, 2023).</w:t>
      </w:r>
    </w:p>
    <w:p w14:paraId="41F54F1D" w14:textId="77777777" w:rsidR="00757692" w:rsidRDefault="00000000" w:rsidP="008041C5">
      <w:pPr>
        <w:pStyle w:val="ListParagraph"/>
        <w:jc w:val="both"/>
      </w:pPr>
      <w:r>
        <w:t>[33] D.P. Clarke, Y.M. Al-Abdeli, and G. Kothapalli, "Multi-objective optimisation of renewable hybrid energy systems with desalination," Energy, vol. 88, pp. 457-468, Aug. 2015.</w:t>
      </w:r>
    </w:p>
    <w:p w14:paraId="7AE8ED2A" w14:textId="77777777" w:rsidR="00757692" w:rsidRDefault="00000000" w:rsidP="008041C5">
      <w:pPr>
        <w:pStyle w:val="ListParagraph"/>
        <w:jc w:val="both"/>
      </w:pPr>
      <w:r>
        <w:t>[34] A. Parlikar et al., "The carbon footprint of island grids with lithium-ion battery systems: An analysis based on levelized emissions of energy supply," Renew. Sustain. Energy Rev., vol. 149, p. 111353, Oct. 2021.</w:t>
      </w:r>
    </w:p>
    <w:p w14:paraId="7BA06354" w14:textId="77777777" w:rsidR="007B4D40" w:rsidRDefault="007B4D40">
      <w:pPr>
        <w:pStyle w:val="ListParagraph"/>
      </w:pPr>
    </w:p>
    <w:p w14:paraId="17B0F287" w14:textId="77777777" w:rsidR="007B4D40" w:rsidRDefault="007B4D40">
      <w:pPr>
        <w:pStyle w:val="ListParagraph"/>
      </w:pPr>
    </w:p>
    <w:p w14:paraId="62259745" w14:textId="77777777" w:rsidR="005E6E8F" w:rsidRDefault="005E6E8F">
      <w:pPr>
        <w:pStyle w:val="ListParagraph"/>
      </w:pPr>
    </w:p>
    <w:p w14:paraId="5DC0292F" w14:textId="77777777" w:rsidR="005E6E8F" w:rsidRDefault="005E6E8F">
      <w:pPr>
        <w:pStyle w:val="ListParagraph"/>
      </w:pPr>
    </w:p>
    <w:p w14:paraId="77A03994" w14:textId="77777777" w:rsidR="005E6E8F" w:rsidRDefault="005E6E8F">
      <w:pPr>
        <w:pStyle w:val="ListParagraph"/>
      </w:pPr>
    </w:p>
    <w:p w14:paraId="521A0B5F" w14:textId="77777777" w:rsidR="005E6E8F" w:rsidRDefault="005E6E8F">
      <w:pPr>
        <w:pStyle w:val="ListParagraph"/>
      </w:pPr>
    </w:p>
    <w:p w14:paraId="54DF5819" w14:textId="77777777" w:rsidR="00757692" w:rsidRDefault="00000000">
      <w:pPr>
        <w:pStyle w:val="Heading1"/>
      </w:pPr>
      <w:bookmarkStart w:id="93" w:name="_Toc224049156"/>
      <w:r>
        <w:lastRenderedPageBreak/>
        <w:t>19. SAMA Publications and Further Reading</w:t>
      </w:r>
      <w:bookmarkEnd w:id="93"/>
    </w:p>
    <w:p w14:paraId="17438A08" w14:textId="77777777" w:rsidR="00757692" w:rsidRDefault="00000000">
      <w:r>
        <w:t>The following peer-reviewed publications describe SAMA's development, validation, and application across a range of techno-economic energy studies. Users who wish to cite SAMA in academic work should reference these papers. If you need copies of any of these publications, please contact the developers at the FAST Research Group, Western University.</w:t>
      </w:r>
    </w:p>
    <w:p w14:paraId="4759C581" w14:textId="77777777" w:rsidR="005617F7" w:rsidRDefault="005617F7"/>
    <w:p w14:paraId="15130B4F" w14:textId="77777777" w:rsidR="00757692" w:rsidRDefault="00000000">
      <w:pPr>
        <w:pStyle w:val="ListParagraph"/>
      </w:pPr>
      <w:r>
        <w:rPr>
          <w:sz w:val="20"/>
        </w:rPr>
        <w:t xml:space="preserve">[A1] Sadat, S.A., Takahashi, J. and Pearce, J.M., 2023. A Free and </w:t>
      </w:r>
      <w:proofErr w:type="gramStart"/>
      <w:r>
        <w:rPr>
          <w:sz w:val="20"/>
        </w:rPr>
        <w:t>open-source</w:t>
      </w:r>
      <w:proofErr w:type="gramEnd"/>
      <w:r>
        <w:rPr>
          <w:sz w:val="20"/>
        </w:rPr>
        <w:t xml:space="preserve"> microgrid optimization tool: SAMA the solar alone Multi-Objective Advisor. Energy Conversion and Management, 298, p.117686. https://doi.org/10.1016/j.enconman.2023.117686</w:t>
      </w:r>
    </w:p>
    <w:p w14:paraId="16A5843C" w14:textId="77777777" w:rsidR="00757692" w:rsidRDefault="00000000">
      <w:pPr>
        <w:pStyle w:val="ListParagraph"/>
      </w:pPr>
      <w:r>
        <w:rPr>
          <w:sz w:val="20"/>
        </w:rPr>
        <w:t>[A2] Sadat, S.A. and Pearce, J.M., 2024. The threat of economic grid defection in the US with solar photovoltaic, battery and generator hybrid systems. Solar Energy, 282, p.112910. https://doi.org/10.1016/j.solener.2024.112910</w:t>
      </w:r>
    </w:p>
    <w:p w14:paraId="66CE9D8E" w14:textId="77777777" w:rsidR="00757692" w:rsidRDefault="00000000">
      <w:pPr>
        <w:pStyle w:val="ListParagraph"/>
      </w:pPr>
      <w:r>
        <w:rPr>
          <w:sz w:val="20"/>
        </w:rPr>
        <w:t>[A3] Sadat, S.A. and Pearce, J.M., 2025. Techno-economic evaluation of electricity pricing structures on photovoltaic and photovoltaic-battery hybrid systems in Canada. Renewable Energy, 242, p.122456. https://doi.org/10.1016/j.renene.2025.122456</w:t>
      </w:r>
    </w:p>
    <w:p w14:paraId="1F7F2D6D" w14:textId="77777777" w:rsidR="00757692" w:rsidRDefault="00000000">
      <w:pPr>
        <w:pStyle w:val="ListParagraph"/>
      </w:pPr>
      <w:r>
        <w:rPr>
          <w:sz w:val="20"/>
        </w:rPr>
        <w:t>[A4] Sadat, S.A., Mittal, K. and Pearce, J.M., 2025. Using investments in solar photovoltaics as inflation hedges. Energies, 18(4), p.890. https://doi.org/10.3390/en18040890</w:t>
      </w:r>
    </w:p>
    <w:p w14:paraId="6CFE6418" w14:textId="77777777" w:rsidR="00757692" w:rsidRDefault="00000000">
      <w:pPr>
        <w:pStyle w:val="ListParagraph"/>
      </w:pPr>
      <w:r>
        <w:rPr>
          <w:sz w:val="20"/>
        </w:rPr>
        <w:t xml:space="preserve">[A5] Groza, J.M., Sadat, S.A., </w:t>
      </w:r>
      <w:proofErr w:type="spellStart"/>
      <w:r>
        <w:rPr>
          <w:sz w:val="20"/>
        </w:rPr>
        <w:t>Hayibo</w:t>
      </w:r>
      <w:proofErr w:type="spellEnd"/>
      <w:r>
        <w:rPr>
          <w:sz w:val="20"/>
        </w:rPr>
        <w:t>, K.S. and Pearce, J.M., 2024. Using a ledger to facilitate autonomous peer-to-peer virtual net metering of solar photovoltaic distributed generation. Solar Energy Advances, 4, p.100064. https://doi.org/10.1016/j.seja.2024.100064</w:t>
      </w:r>
    </w:p>
    <w:p w14:paraId="7652E114" w14:textId="77777777" w:rsidR="00757692" w:rsidRDefault="00000000">
      <w:pPr>
        <w:pStyle w:val="ListParagraph"/>
      </w:pPr>
      <w:r>
        <w:rPr>
          <w:sz w:val="20"/>
        </w:rPr>
        <w:t>[A6] Sadat, S.A., Lemieux, J.E.B., and Pearce, J.M., 2026. Shifting Subsidies: Implications of Redirecting Alberta's Oil and Gas Government Support to Solar Power. Energies, 19(4), 972. https://doi.org/10.3390/en19040972</w:t>
      </w:r>
    </w:p>
    <w:p w14:paraId="6491BFEA" w14:textId="77777777" w:rsidR="00757692" w:rsidRDefault="00000000">
      <w:pPr>
        <w:pStyle w:val="ListParagraph"/>
      </w:pPr>
      <w:r>
        <w:rPr>
          <w:sz w:val="20"/>
        </w:rPr>
        <w:t xml:space="preserve">[A7] Sadat, S.A., </w:t>
      </w:r>
      <w:proofErr w:type="spellStart"/>
      <w:r>
        <w:rPr>
          <w:sz w:val="20"/>
        </w:rPr>
        <w:t>Hoex</w:t>
      </w:r>
      <w:proofErr w:type="spellEnd"/>
      <w:r>
        <w:rPr>
          <w:sz w:val="20"/>
        </w:rPr>
        <w:t>, B. and Pearce, J.M., 2022. A review of the effects of haze on solar photovoltaic performance. Renewable and Sustainable Energy Reviews, 167, p.112796. https://doi.org/10.1016/j.rser.2022.112796</w:t>
      </w:r>
    </w:p>
    <w:p w14:paraId="467C5364" w14:textId="77777777" w:rsidR="00757692" w:rsidRDefault="00000000">
      <w:r>
        <w:t>For the most up-to-date list of SAMA publications and to request preprints or reprints, visit the FAST Research Group GitHub at https://github.com/Sas1997/SAMA or contact the corresponding author directly.</w:t>
      </w:r>
    </w:p>
    <w:p w14:paraId="2A9805EF" w14:textId="77777777" w:rsidR="00757692" w:rsidRDefault="00000000">
      <w:r>
        <w:br w:type="page"/>
      </w:r>
    </w:p>
    <w:p w14:paraId="25287D2A" w14:textId="77777777" w:rsidR="00757692" w:rsidRDefault="00000000">
      <w:pPr>
        <w:pStyle w:val="Heading1"/>
      </w:pPr>
      <w:bookmarkStart w:id="94" w:name="_Toc224049157"/>
      <w:r>
        <w:lastRenderedPageBreak/>
        <w:t>Appendix A: Where to Find Input Data for SAMA</w:t>
      </w:r>
      <w:bookmarkEnd w:id="94"/>
    </w:p>
    <w:p w14:paraId="1D5677D8" w14:textId="77777777" w:rsidR="00757692" w:rsidRDefault="00000000" w:rsidP="007B4D40">
      <w:pPr>
        <w:jc w:val="both"/>
      </w:pPr>
      <w:r>
        <w:t>This appendix provides practical guidance on where to obtain real-world data for each major input category in SAMA. For each parameter group, the purpose, typical values, and recommended data sources are described so that you can replace the bundled defaults with values appropriate for your specific project location and system.</w:t>
      </w:r>
    </w:p>
    <w:p w14:paraId="19406D2B" w14:textId="5E2316BD" w:rsidR="00757692" w:rsidRDefault="005E6E8F" w:rsidP="007B4D40">
      <w:pPr>
        <w:pStyle w:val="Heading2"/>
        <w:jc w:val="both"/>
      </w:pPr>
      <w:bookmarkStart w:id="95" w:name="_Toc224049158"/>
      <w:r>
        <w:t>A.1 Financial</w:t>
      </w:r>
      <w:r w:rsidR="00000000">
        <w:t xml:space="preserve"> and Economic Parameters</w:t>
      </w:r>
      <w:bookmarkEnd w:id="95"/>
    </w:p>
    <w:p w14:paraId="57A8B9FA" w14:textId="77777777" w:rsidR="00757692" w:rsidRDefault="00000000" w:rsidP="007B4D40">
      <w:pPr>
        <w:jc w:val="both"/>
      </w:pPr>
      <w:r>
        <w:t>Nominal Discount Rate: Used to discount future cash flows to present value in NPC calculations. Check the Federal Reserve primary credit rate at federalreserve.gov or financial data sites such as YCharts for U.S. projects. For non-U.S. projects, use your local central bank rate. Typical values are 2 to 5%. Input as a percentage (e.g., 4 for 4%).</w:t>
      </w:r>
    </w:p>
    <w:p w14:paraId="7EF37DDD" w14:textId="77777777" w:rsidR="00757692" w:rsidRDefault="00000000" w:rsidP="007B4D40">
      <w:pPr>
        <w:jc w:val="both"/>
      </w:pPr>
      <w:r>
        <w:t>Expected Inflation Rate: Accounts for anticipated price rises over the project lifetime. For U.S. projects, refer to the Bureau of Labor Statistics CPI reports at bls.gov, or check Federal Reserve projections at federalreserve.gov. For other countries, use national statistics agencies. Input as a percentage (e.g., 3 for 3%).</w:t>
      </w:r>
    </w:p>
    <w:p w14:paraId="5E308384" w14:textId="77777777" w:rsidR="00757692" w:rsidRDefault="00000000" w:rsidP="007B4D40">
      <w:pPr>
        <w:jc w:val="both"/>
      </w:pPr>
      <w:r>
        <w:t>RE Incentives / Federal Tax Credit: In the United States, the Investment Tax Credit (ITC) provides a 30% credit for solar under the Inflation Reduction Act. Check the Database of State Incentives for Renewables and Efficiency (DSIRE) at dsireusa.org for current federal and state programs. For non-U.S. projects, consult your national energy ministry or IRENA incentive databases.</w:t>
      </w:r>
    </w:p>
    <w:p w14:paraId="06323F17" w14:textId="510B1ACD" w:rsidR="00757692" w:rsidRDefault="005E6E8F" w:rsidP="007B4D40">
      <w:pPr>
        <w:pStyle w:val="Heading2"/>
        <w:jc w:val="both"/>
      </w:pPr>
      <w:bookmarkStart w:id="96" w:name="_Toc224049159"/>
      <w:r>
        <w:t>A.2 System</w:t>
      </w:r>
      <w:r w:rsidR="00000000">
        <w:t xml:space="preserve"> Constraints</w:t>
      </w:r>
      <w:bookmarkEnd w:id="96"/>
    </w:p>
    <w:p w14:paraId="50AB0A8E" w14:textId="77777777" w:rsidR="00757692" w:rsidRDefault="00000000" w:rsidP="007B4D40">
      <w:pPr>
        <w:jc w:val="both"/>
      </w:pPr>
      <w:r>
        <w:t>LPSP (Loss of Power Supply Probability): Set to 0% for critical loads (medical, emergency). For non-critical off-grid applications, 1 to 5% is typical. IEEE and HOMER Energy publications provide benchmark values for different application types.</w:t>
      </w:r>
    </w:p>
    <w:p w14:paraId="4CC0C213" w14:textId="77777777" w:rsidR="00757692" w:rsidRDefault="00000000" w:rsidP="007B4D40">
      <w:pPr>
        <w:jc w:val="both"/>
      </w:pPr>
      <w:r>
        <w:t>Minimum Renewable Energy Fraction: Align with local Renewable Portfolio Standards (RPS) or your project sustainability target. DSIRE at dsireusa.org lists U.S. state RPS requirements. IRENA reports provide international benchmarks.</w:t>
      </w:r>
    </w:p>
    <w:p w14:paraId="19E2409A" w14:textId="77777777" w:rsidR="00757692" w:rsidRDefault="00000000" w:rsidP="007B4D40">
      <w:pPr>
        <w:jc w:val="both"/>
      </w:pPr>
      <w:r>
        <w:t>Net Metering Cap (kW): Check your utility net metering policy at dsireusa.org. Common U.S. residential caps range from 10 to 100 kW. Non-U.S. users should check local grid interconnection regulations.</w:t>
      </w:r>
    </w:p>
    <w:p w14:paraId="17D5046D" w14:textId="77777777" w:rsidR="00757692" w:rsidRDefault="00000000" w:rsidP="007B4D40">
      <w:pPr>
        <w:jc w:val="both"/>
      </w:pPr>
      <w:r>
        <w:t>Rooftop Area Limit: Measure usable roof area using Google Earth, satellite imagery, or a professional site survey. Subtract areas for chimneys, vents, setbacks (typically 3 feet from roof edges), and shading. As of 2025, high-efficiency monocrystalline panels require approximately 7 to 9 m2 per kW installed including spacing.</w:t>
      </w:r>
    </w:p>
    <w:p w14:paraId="62179114" w14:textId="2ABC02AA" w:rsidR="00757692" w:rsidRDefault="005E6E8F" w:rsidP="007B4D40">
      <w:pPr>
        <w:pStyle w:val="Heading2"/>
        <w:jc w:val="both"/>
      </w:pPr>
      <w:bookmarkStart w:id="97" w:name="_Toc224049160"/>
      <w:r>
        <w:t>A.3 Weather</w:t>
      </w:r>
      <w:r w:rsidR="00000000">
        <w:t xml:space="preserve"> and Meteorological Data (METEO.csv)</w:t>
      </w:r>
      <w:bookmarkEnd w:id="97"/>
    </w:p>
    <w:p w14:paraId="3D25910B" w14:textId="77777777" w:rsidR="00757692" w:rsidRDefault="00000000" w:rsidP="007B4D40">
      <w:pPr>
        <w:jc w:val="both"/>
      </w:pPr>
      <w:r>
        <w:t>The bundled METEO.csv is for London, Ontario. For any other location, download a new file. The file must contain GHI, DNI, DHI, Temperature, Wind Speed, and Pressure columns with two header rows followed by 8,760 hourly rows.</w:t>
      </w:r>
    </w:p>
    <w:p w14:paraId="653A3899" w14:textId="77777777" w:rsidR="00757692" w:rsidRDefault="00000000" w:rsidP="007B4D40">
      <w:pPr>
        <w:pStyle w:val="ListParagraph"/>
        <w:jc w:val="both"/>
      </w:pPr>
      <w:r>
        <w:t>Primary source: National Solar Radiation Database (NSRDB) at nsrdb.nrel.gov. Provides free hourly weather data for the U.S., Canada, and many other countries. Select the SAM/CSV export format. This is the recommended source for SAMA.</w:t>
      </w:r>
    </w:p>
    <w:p w14:paraId="059A2B1D" w14:textId="77777777" w:rsidR="00757692" w:rsidRDefault="00000000" w:rsidP="007B4D40">
      <w:pPr>
        <w:pStyle w:val="ListParagraph"/>
        <w:jc w:val="both"/>
      </w:pPr>
      <w:r>
        <w:t>Alternative: NASA POWER at power.larc.nasa.gov provides global coverage for any coordinates. Export to CSV and reformat columns to match the METEO.csv structure.</w:t>
      </w:r>
    </w:p>
    <w:p w14:paraId="0674AFBC" w14:textId="77777777" w:rsidR="00757692" w:rsidRDefault="00000000" w:rsidP="007B4D40">
      <w:pPr>
        <w:pStyle w:val="ListParagraph"/>
        <w:jc w:val="both"/>
      </w:pPr>
      <w:r>
        <w:t xml:space="preserve">POA irradiance (for </w:t>
      </w:r>
      <w:proofErr w:type="spellStart"/>
      <w:r>
        <w:t>G_type</w:t>
      </w:r>
      <w:proofErr w:type="spellEnd"/>
      <w:r>
        <w:t xml:space="preserve"> = 2): Use </w:t>
      </w:r>
      <w:proofErr w:type="spellStart"/>
      <w:r>
        <w:t>PVWatts</w:t>
      </w:r>
      <w:proofErr w:type="spellEnd"/>
      <w:r>
        <w:t xml:space="preserve"> at pvwatts.nrel.gov or SAM at sam.nrel.gov to compute hourly plane-of-array irradiance from your tilt and azimuth. Save as Irradiance.csv (one column, 8,760 rows, no header, W/m2).</w:t>
      </w:r>
    </w:p>
    <w:p w14:paraId="45867B9D" w14:textId="77777777" w:rsidR="00757692" w:rsidRDefault="00000000" w:rsidP="007B4D40">
      <w:pPr>
        <w:shd w:val="clear" w:color="auto" w:fill="E8F4FD"/>
        <w:jc w:val="both"/>
      </w:pPr>
      <w:r>
        <w:rPr>
          <w:sz w:val="20"/>
        </w:rPr>
        <w:t>Tip: When downloading from NSRDB, select the Typical Meteorological Year (TMY) dataset rather than a single calendar year. TMY data is specifically designed for long-term energy system analysis.</w:t>
      </w:r>
    </w:p>
    <w:p w14:paraId="53411857" w14:textId="7CAB2F9A" w:rsidR="00757692" w:rsidRDefault="005E6E8F" w:rsidP="007B4D40">
      <w:pPr>
        <w:pStyle w:val="Heading2"/>
        <w:jc w:val="both"/>
      </w:pPr>
      <w:bookmarkStart w:id="98" w:name="_Toc224049161"/>
      <w:r>
        <w:lastRenderedPageBreak/>
        <w:t>A.4 Electrical</w:t>
      </w:r>
      <w:r w:rsidR="00000000">
        <w:t xml:space="preserve"> Load Data (Eload.csv)</w:t>
      </w:r>
      <w:bookmarkEnd w:id="98"/>
    </w:p>
    <w:p w14:paraId="034FA770" w14:textId="77777777" w:rsidR="00757692" w:rsidRDefault="00000000" w:rsidP="007B4D40">
      <w:pPr>
        <w:jc w:val="both"/>
      </w:pPr>
      <w:r>
        <w:t>Eload.csv requires one column of 8,760 hourly load values in kW with no header. The bundled file is for a London, Ontario residential building. Options to replace it:</w:t>
      </w:r>
    </w:p>
    <w:p w14:paraId="21D72165" w14:textId="77777777" w:rsidR="00757692" w:rsidRDefault="00000000" w:rsidP="007B4D40">
      <w:pPr>
        <w:pStyle w:val="ListParagraph"/>
        <w:jc w:val="both"/>
      </w:pPr>
      <w:r>
        <w:t>Smart meter data: Most utilities provide 15-minute or hourly interval data through their customer portal (Green Button data in North America). Download and aggregate to hourly kW values.</w:t>
      </w:r>
    </w:p>
    <w:p w14:paraId="5528F1E4" w14:textId="77777777" w:rsidR="00757692" w:rsidRDefault="00000000" w:rsidP="007B4D40">
      <w:pPr>
        <w:pStyle w:val="ListParagraph"/>
        <w:jc w:val="both"/>
      </w:pPr>
      <w:r>
        <w:t>From bills: Use SAMA load modes 3 to 8 (monthly or annual average inputs) to let SAMA generate a synthetic 8,760-hour profile from your monthly kWh totals.</w:t>
      </w:r>
    </w:p>
    <w:p w14:paraId="1ED48C46" w14:textId="77777777" w:rsidR="00757692" w:rsidRDefault="00000000" w:rsidP="007B4D40">
      <w:pPr>
        <w:pStyle w:val="ListParagraph"/>
        <w:jc w:val="both"/>
      </w:pPr>
      <w:r>
        <w:t xml:space="preserve">Open databases: </w:t>
      </w:r>
      <w:proofErr w:type="spellStart"/>
      <w:r>
        <w:t>OpenEI</w:t>
      </w:r>
      <w:proofErr w:type="spellEnd"/>
      <w:r>
        <w:t xml:space="preserve"> at openei.org provides representative commercial and residential load profiles by building type and U.S. climate zone. DOE Commercial Reference Building models are also freely available.</w:t>
      </w:r>
    </w:p>
    <w:p w14:paraId="5B16281A" w14:textId="270CF0E2" w:rsidR="00757692" w:rsidRDefault="005E6E8F" w:rsidP="007B4D40">
      <w:pPr>
        <w:pStyle w:val="Heading2"/>
        <w:jc w:val="both"/>
      </w:pPr>
      <w:bookmarkStart w:id="99" w:name="_Toc224049162"/>
      <w:r>
        <w:t>A.5 Thermal</w:t>
      </w:r>
      <w:r w:rsidR="00000000">
        <w:t xml:space="preserve"> Load Data (house_load.xlsx) for Heat Pump</w:t>
      </w:r>
      <w:bookmarkEnd w:id="99"/>
    </w:p>
    <w:p w14:paraId="7C0D6301" w14:textId="77777777" w:rsidR="00757692" w:rsidRDefault="00000000" w:rsidP="007B4D40">
      <w:pPr>
        <w:jc w:val="both"/>
      </w:pPr>
      <w:r>
        <w:t>house_load.xlsx must have hourly heating load (</w:t>
      </w:r>
      <w:proofErr w:type="spellStart"/>
      <w:r>
        <w:t>Hload</w:t>
      </w:r>
      <w:proofErr w:type="spellEnd"/>
      <w:r>
        <w:t>) in column 2 and cooling load (</w:t>
      </w:r>
      <w:proofErr w:type="spellStart"/>
      <w:r>
        <w:t>Cload</w:t>
      </w:r>
      <w:proofErr w:type="spellEnd"/>
      <w:r>
        <w:t>) in column 3, 8,760 rows each, in kW. Options:</w:t>
      </w:r>
    </w:p>
    <w:p w14:paraId="289C1D58" w14:textId="77777777" w:rsidR="00757692" w:rsidRDefault="00000000" w:rsidP="007B4D40">
      <w:pPr>
        <w:pStyle w:val="ListParagraph"/>
        <w:jc w:val="both"/>
      </w:pPr>
      <w:proofErr w:type="spellStart"/>
      <w:r>
        <w:t>EnergyPlus</w:t>
      </w:r>
      <w:proofErr w:type="spellEnd"/>
      <w:r>
        <w:t>: Free DOE building simulation software at energyplus.net. Build a model with local weather and export hourly heating/cooling loads. Most accurate approach.</w:t>
      </w:r>
    </w:p>
    <w:p w14:paraId="081E75BD" w14:textId="77777777" w:rsidR="00757692" w:rsidRDefault="00000000" w:rsidP="007B4D40">
      <w:pPr>
        <w:pStyle w:val="ListParagraph"/>
        <w:jc w:val="both"/>
      </w:pPr>
      <w:proofErr w:type="spellStart"/>
      <w:r>
        <w:t>RETScreen</w:t>
      </w:r>
      <w:proofErr w:type="spellEnd"/>
      <w:r>
        <w:t>: Free software from Natural Resources Canada at nrcan.gc.ca. Provides monthly heating and cooling demand that can be distributed hourly.</w:t>
      </w:r>
    </w:p>
    <w:p w14:paraId="1397930D" w14:textId="77777777" w:rsidR="00757692" w:rsidRDefault="00000000" w:rsidP="007B4D40">
      <w:pPr>
        <w:pStyle w:val="ListParagraph"/>
        <w:jc w:val="both"/>
      </w:pPr>
      <w:r>
        <w:t xml:space="preserve">Manual entry: In </w:t>
      </w:r>
      <w:proofErr w:type="spellStart"/>
      <w:r>
        <w:t>sama</w:t>
      </w:r>
      <w:proofErr w:type="spellEnd"/>
      <w:r>
        <w:t xml:space="preserve">-config, set </w:t>
      </w:r>
      <w:proofErr w:type="spellStart"/>
      <w:r>
        <w:t>Tload_type</w:t>
      </w:r>
      <w:proofErr w:type="spellEnd"/>
      <w:r>
        <w:t xml:space="preserve"> to 2 or higher and enter monthly average loads. SAMA generates a synthetic hourly profile.</w:t>
      </w:r>
    </w:p>
    <w:p w14:paraId="38F126D3" w14:textId="2B847596" w:rsidR="00757692" w:rsidRDefault="005E6E8F" w:rsidP="007B4D40">
      <w:pPr>
        <w:pStyle w:val="Heading2"/>
        <w:jc w:val="both"/>
      </w:pPr>
      <w:bookmarkStart w:id="100" w:name="_Toc224049163"/>
      <w:r>
        <w:t>A.6 Solar</w:t>
      </w:r>
      <w:r w:rsidR="00000000">
        <w:t xml:space="preserve"> PV Parameters</w:t>
      </w:r>
      <w:bookmarkEnd w:id="100"/>
    </w:p>
    <w:p w14:paraId="166B42F9" w14:textId="77777777" w:rsidR="00757692" w:rsidRDefault="00000000" w:rsidP="007B4D40">
      <w:pPr>
        <w:pStyle w:val="ListParagraph"/>
        <w:jc w:val="both"/>
      </w:pPr>
      <w:r>
        <w:t xml:space="preserve">Module efficiency and temperature coefficient: From the manufacturer datasheet. Use </w:t>
      </w:r>
      <w:proofErr w:type="spellStart"/>
      <w:r>
        <w:t>EnergySage</w:t>
      </w:r>
      <w:proofErr w:type="spellEnd"/>
      <w:r>
        <w:t xml:space="preserve"> (energysage.com) or the California Energy Commission (CEC) equipment list to compare modules. Leading 2025 monocrystalline modules range from 20 to 25% efficiency.</w:t>
      </w:r>
    </w:p>
    <w:p w14:paraId="2BF50786" w14:textId="77777777" w:rsidR="00757692" w:rsidRDefault="00000000" w:rsidP="007B4D40">
      <w:pPr>
        <w:pStyle w:val="ListParagraph"/>
        <w:jc w:val="both"/>
      </w:pPr>
      <w:r>
        <w:t xml:space="preserve">Capital and O&amp;M costs: NREL cost benchmark reports at nrel.gov, SEIA quarterly market reports at seia.org, or installer quotes via </w:t>
      </w:r>
      <w:proofErr w:type="spellStart"/>
      <w:r>
        <w:t>EnergySage</w:t>
      </w:r>
      <w:proofErr w:type="spellEnd"/>
      <w:r>
        <w:t>. NREL reports residential PV system costs of USD 2,500 to 3,500 per kW installed and O&amp;M of USD 20 to 40 per kW per year for 2025.</w:t>
      </w:r>
    </w:p>
    <w:p w14:paraId="722E7AF1" w14:textId="77777777" w:rsidR="00757692" w:rsidRDefault="00000000" w:rsidP="007B4D40">
      <w:pPr>
        <w:pStyle w:val="ListParagraph"/>
        <w:jc w:val="both"/>
      </w:pPr>
      <w:r>
        <w:t xml:space="preserve">RE incentives: Federal ITC (30%) and state programs at dsireusa.org. Factor incentives into capital cost or use the </w:t>
      </w:r>
      <w:proofErr w:type="spellStart"/>
      <w:r>
        <w:t>RE_incentives_rate</w:t>
      </w:r>
      <w:proofErr w:type="spellEnd"/>
      <w:r>
        <w:t xml:space="preserve"> field.</w:t>
      </w:r>
    </w:p>
    <w:p w14:paraId="7C2F5287" w14:textId="77777777" w:rsidR="00757692" w:rsidRDefault="00000000" w:rsidP="007B4D40">
      <w:pPr>
        <w:pStyle w:val="ListParagraph"/>
        <w:jc w:val="both"/>
      </w:pPr>
      <w:r>
        <w:t xml:space="preserve">Azimuth and tilt: For the Northern Hemisphere, south-facing (180 degrees) at a tilt equal to your site latitude maximizes annual yield. Use </w:t>
      </w:r>
      <w:proofErr w:type="spellStart"/>
      <w:r>
        <w:t>PVWatts</w:t>
      </w:r>
      <w:proofErr w:type="spellEnd"/>
      <w:r>
        <w:t xml:space="preserve"> (pvwatts.nrel.gov) to optimize for your specific location.</w:t>
      </w:r>
    </w:p>
    <w:p w14:paraId="3E7E034C" w14:textId="71BA3E3C" w:rsidR="00757692" w:rsidRDefault="005E6E8F" w:rsidP="007B4D40">
      <w:pPr>
        <w:pStyle w:val="Heading2"/>
        <w:jc w:val="both"/>
      </w:pPr>
      <w:bookmarkStart w:id="101" w:name="_Toc224049164"/>
      <w:r>
        <w:t>A.7 Wind</w:t>
      </w:r>
      <w:r w:rsidR="00000000">
        <w:t xml:space="preserve"> Turbine Parameters</w:t>
      </w:r>
      <w:bookmarkEnd w:id="101"/>
    </w:p>
    <w:p w14:paraId="03515700" w14:textId="77777777" w:rsidR="00757692" w:rsidRDefault="00000000" w:rsidP="007B4D40">
      <w:pPr>
        <w:pStyle w:val="ListParagraph"/>
        <w:jc w:val="both"/>
      </w:pPr>
      <w:r>
        <w:t>Wind speed data: Included in the METEO.csv from NSRDB. NASA POWER (power.larc.nasa.gov) also provides global wind data at multiple heights.</w:t>
      </w:r>
    </w:p>
    <w:p w14:paraId="62834D0D" w14:textId="77777777" w:rsidR="00757692" w:rsidRDefault="00000000" w:rsidP="007B4D40">
      <w:pPr>
        <w:pStyle w:val="ListParagraph"/>
        <w:jc w:val="both"/>
      </w:pPr>
      <w:r>
        <w:t>Turbine specs (hub height, cut-in/rated/cut-out speeds): From the manufacturer datasheet. Bergey Windpower, Northern Power Systems, and other small turbine manufacturers publish detailed performance curves. Typical small turbine values: cut-in 2.5 to 3.5 m/s, rated speed 9 to 13 m/s, cut-out 25 m/s.</w:t>
      </w:r>
    </w:p>
    <w:p w14:paraId="622FD273" w14:textId="77777777" w:rsidR="00757692" w:rsidRDefault="00000000" w:rsidP="007B4D40">
      <w:pPr>
        <w:pStyle w:val="ListParagraph"/>
        <w:jc w:val="both"/>
      </w:pPr>
      <w:r>
        <w:t xml:space="preserve">Friction coefficient (wind shear exponent): Use 0.14 for open flat terrain, 0.20 for suburban, 0.30 for forested or urban. </w:t>
      </w:r>
      <w:proofErr w:type="spellStart"/>
      <w:r>
        <w:t>WindExchange</w:t>
      </w:r>
      <w:proofErr w:type="spellEnd"/>
      <w:r>
        <w:t xml:space="preserve"> at windexchange.energy.gov provides terrain roughness guidance.</w:t>
      </w:r>
    </w:p>
    <w:p w14:paraId="5FA977BE" w14:textId="77777777" w:rsidR="00757692" w:rsidRDefault="00000000" w:rsidP="007B4D40">
      <w:pPr>
        <w:pStyle w:val="ListParagraph"/>
        <w:jc w:val="both"/>
      </w:pPr>
      <w:r>
        <w:t>Capital costs: NREL Distributed Wind Market Report at nrel.gov/wind. Small residential turbines (under 100 kW) cost approximately USD 4,000 to 8,000 per kW installed in 2025.</w:t>
      </w:r>
    </w:p>
    <w:p w14:paraId="0442C670" w14:textId="77777777" w:rsidR="005617F7" w:rsidRDefault="005617F7" w:rsidP="007B4D40">
      <w:pPr>
        <w:pStyle w:val="ListParagraph"/>
        <w:jc w:val="both"/>
      </w:pPr>
    </w:p>
    <w:p w14:paraId="31CA1615" w14:textId="77777777" w:rsidR="005617F7" w:rsidRDefault="005617F7" w:rsidP="007B4D40">
      <w:pPr>
        <w:pStyle w:val="ListParagraph"/>
        <w:jc w:val="both"/>
      </w:pPr>
    </w:p>
    <w:p w14:paraId="5B302215" w14:textId="77777777" w:rsidR="005617F7" w:rsidRDefault="005617F7" w:rsidP="007B4D40">
      <w:pPr>
        <w:pStyle w:val="ListParagraph"/>
        <w:jc w:val="both"/>
      </w:pPr>
    </w:p>
    <w:p w14:paraId="0363986E" w14:textId="4168B510" w:rsidR="00757692" w:rsidRDefault="005E6E8F" w:rsidP="007B4D40">
      <w:pPr>
        <w:pStyle w:val="Heading2"/>
        <w:jc w:val="both"/>
      </w:pPr>
      <w:bookmarkStart w:id="102" w:name="_Toc224049165"/>
      <w:r>
        <w:lastRenderedPageBreak/>
        <w:t>A.8 Battery</w:t>
      </w:r>
      <w:r w:rsidR="00000000">
        <w:t xml:space="preserve"> Storage Parameters</w:t>
      </w:r>
      <w:bookmarkEnd w:id="102"/>
    </w:p>
    <w:p w14:paraId="1EDB76B9" w14:textId="77777777" w:rsidR="00757692" w:rsidRDefault="00000000" w:rsidP="007B4D40">
      <w:pPr>
        <w:pStyle w:val="ListParagraph"/>
        <w:jc w:val="both"/>
      </w:pPr>
      <w:r>
        <w:t xml:space="preserve">Capital cost: NREL Annual Technology Baseline at nrel.gov, SEIA reports, </w:t>
      </w:r>
      <w:proofErr w:type="spellStart"/>
      <w:r>
        <w:t>EnergySage</w:t>
      </w:r>
      <w:proofErr w:type="spellEnd"/>
      <w:r>
        <w:t xml:space="preserve"> battery quotes. Li-ion installed costs average USD 200 to 400 per kWh in the U.S. for 2025. Lead-acid is lower cost but requires more frequent replacement.</w:t>
      </w:r>
    </w:p>
    <w:p w14:paraId="64666AFA" w14:textId="77777777" w:rsidR="00757692" w:rsidRDefault="00000000" w:rsidP="007B4D40">
      <w:pPr>
        <w:pStyle w:val="ListParagraph"/>
        <w:jc w:val="both"/>
      </w:pPr>
      <w:r>
        <w:t>Round-trip efficiency and SOC limits: From manufacturer datasheet. Li-ion: 90 to 95% round-trip efficiency. Lead-acid: 70 to 85%. Battery University at batteryuniversity.com provides practical guidance. Most manufacturers recommend keeping lead-acid above 50% SOC.</w:t>
      </w:r>
    </w:p>
    <w:p w14:paraId="4822D582" w14:textId="77777777" w:rsidR="00757692" w:rsidRDefault="00000000" w:rsidP="007B4D40">
      <w:pPr>
        <w:pStyle w:val="ListParagraph"/>
        <w:jc w:val="both"/>
      </w:pPr>
      <w:r>
        <w:t>Lifetime throughput: From manufacturer cycle life tables. NREL and PNNL publish battery degradation models for Li-ion. Combine rated cycle count with depth of discharge per cycle to estimate total kWh throughput.</w:t>
      </w:r>
    </w:p>
    <w:p w14:paraId="7B65AA26" w14:textId="65908778" w:rsidR="00757692" w:rsidRDefault="005E6E8F" w:rsidP="007B4D40">
      <w:pPr>
        <w:pStyle w:val="Heading2"/>
        <w:jc w:val="both"/>
      </w:pPr>
      <w:bookmarkStart w:id="103" w:name="_Toc224049166"/>
      <w:r>
        <w:t>A.9 Diesel</w:t>
      </w:r>
      <w:r w:rsidR="00000000">
        <w:t xml:space="preserve"> Generator Parameters</w:t>
      </w:r>
      <w:bookmarkEnd w:id="103"/>
    </w:p>
    <w:p w14:paraId="063D706A" w14:textId="77777777" w:rsidR="00757692" w:rsidRDefault="00000000" w:rsidP="007B4D40">
      <w:pPr>
        <w:pStyle w:val="ListParagraph"/>
        <w:jc w:val="both"/>
      </w:pPr>
      <w:r>
        <w:t xml:space="preserve">Fuel cost per liter: U.S. EIA weekly petroleum reports at eia.gov/petroleum, GasBuddy at gasbuddy.com, or </w:t>
      </w:r>
      <w:proofErr w:type="spellStart"/>
      <w:r>
        <w:t>GlobalPetrolPrices</w:t>
      </w:r>
      <w:proofErr w:type="spellEnd"/>
      <w:r>
        <w:t xml:space="preserve"> at globalpetrolprices.com. Convert from dollars per gallon to dollars per liter by dividing by 3.785.</w:t>
      </w:r>
    </w:p>
    <w:p w14:paraId="7E0E48AD" w14:textId="77777777" w:rsidR="00757692" w:rsidRDefault="00000000" w:rsidP="007B4D40">
      <w:pPr>
        <w:pStyle w:val="ListParagraph"/>
        <w:jc w:val="both"/>
      </w:pPr>
      <w:r>
        <w:t>Fuel curve coefficients (a and b): From the manufacturer fuel consumption data sheet. HOMER Energy documentation and Woodstock Power/Generator Source websites publish consumption curves for common generator sizes. Typical: a = 0.24 to 0.44 L/hr per kW output, b = 0.01 to 0.11 L/hr per kW rated.</w:t>
      </w:r>
    </w:p>
    <w:p w14:paraId="05072191" w14:textId="77777777" w:rsidR="00757692" w:rsidRDefault="00000000" w:rsidP="007B4D40">
      <w:pPr>
        <w:pStyle w:val="ListParagraph"/>
        <w:jc w:val="both"/>
      </w:pPr>
      <w:r>
        <w:t>CO2 emissions: U.S. EIA default is 2.68 kg CO2 per liter of diesel. The Climate Registry at theclimateregistry.org and EPA emission factor documents provide updated values.</w:t>
      </w:r>
    </w:p>
    <w:p w14:paraId="7D9F6FF2" w14:textId="37470F24" w:rsidR="00757692" w:rsidRDefault="005E6E8F" w:rsidP="007B4D40">
      <w:pPr>
        <w:pStyle w:val="Heading2"/>
        <w:jc w:val="both"/>
      </w:pPr>
      <w:bookmarkStart w:id="104" w:name="_Toc224049167"/>
      <w:r>
        <w:t>A.10 Heat</w:t>
      </w:r>
      <w:r w:rsidR="00000000">
        <w:t xml:space="preserve"> Pump Parameters</w:t>
      </w:r>
      <w:bookmarkEnd w:id="104"/>
    </w:p>
    <w:p w14:paraId="68968090" w14:textId="77777777" w:rsidR="00757692" w:rsidRDefault="00000000" w:rsidP="007B4D40">
      <w:pPr>
        <w:jc w:val="both"/>
      </w:pPr>
      <w:r>
        <w:t>SAMA includes built-in performance models for Bosch and Goodman brand heat pumps. Select the brand that most closely matches your planned installation. If using a different brand, choose the model with the most similar efficiency ratings.</w:t>
      </w:r>
    </w:p>
    <w:p w14:paraId="70CEF2A5" w14:textId="77777777" w:rsidR="00757692" w:rsidRDefault="00000000" w:rsidP="007B4D40">
      <w:pPr>
        <w:pStyle w:val="ListParagraph"/>
        <w:jc w:val="both"/>
      </w:pPr>
      <w:r>
        <w:t>Rated capacity: Determined by Manual J heating/cooling load calculations. HVAC contractors perform Manual J per ACCA standards. The required capacity is typically 15 to 30 BTU/hr per square foot of floor area depending on climate.</w:t>
      </w:r>
    </w:p>
    <w:p w14:paraId="4E3F9814" w14:textId="77777777" w:rsidR="00757692" w:rsidRDefault="00000000" w:rsidP="007B4D40">
      <w:pPr>
        <w:pStyle w:val="ListParagraph"/>
        <w:jc w:val="both"/>
      </w:pPr>
      <w:r>
        <w:t xml:space="preserve">Capital cost: </w:t>
      </w:r>
      <w:proofErr w:type="spellStart"/>
      <w:r>
        <w:t>EnergySage</w:t>
      </w:r>
      <w:proofErr w:type="spellEnd"/>
      <w:r>
        <w:t>, Angi, and Home Depot provide current quotes. For 2025, mini-split systems cost approximately USD 3,000 to 8,000 installed for a 12,000 BTU unit. Normalize to dollars per 1,000 BTU/hr for SAMA input. Federal IRA rebates (up to USD 2,000) and state incentives at dsireusa.org can reduce effective cost.</w:t>
      </w:r>
    </w:p>
    <w:p w14:paraId="78BA2615" w14:textId="304A7F6E" w:rsidR="00757692" w:rsidRDefault="005E6E8F" w:rsidP="007B4D40">
      <w:pPr>
        <w:pStyle w:val="Heading2"/>
        <w:jc w:val="both"/>
      </w:pPr>
      <w:bookmarkStart w:id="105" w:name="_Toc224049168"/>
      <w:r>
        <w:t>A.11 Electric</w:t>
      </w:r>
      <w:r w:rsidR="00000000">
        <w:t xml:space="preserve"> Vehicle Parameters</w:t>
      </w:r>
      <w:bookmarkEnd w:id="105"/>
    </w:p>
    <w:p w14:paraId="1853E646" w14:textId="77777777" w:rsidR="00757692" w:rsidRDefault="00000000" w:rsidP="007B4D40">
      <w:pPr>
        <w:pStyle w:val="ListParagraph"/>
        <w:jc w:val="both"/>
      </w:pPr>
      <w:r>
        <w:t xml:space="preserve">Battery capacity, range, and charging specs: EV-Database.org, </w:t>
      </w:r>
      <w:proofErr w:type="spellStart"/>
      <w:r>
        <w:t>InsideEVs</w:t>
      </w:r>
      <w:proofErr w:type="spellEnd"/>
      <w:r>
        <w:t xml:space="preserve"> (insideevs.com), or the U.S. EPA at fueleconomy.gov. Manufacturer specification sheets provide usable battery capacity, AC charging power, and efficiency ratings.</w:t>
      </w:r>
    </w:p>
    <w:p w14:paraId="65B5BB9B" w14:textId="77777777" w:rsidR="00757692" w:rsidRDefault="00000000" w:rsidP="007B4D40">
      <w:pPr>
        <w:pStyle w:val="ListParagraph"/>
        <w:jc w:val="both"/>
      </w:pPr>
      <w:r>
        <w:t>Battery replacement cost: Recurrent Auto (recurrentauto.com) tracks real-world EV battery health and replacement cost estimates. Manufacturer warranty documentation covers replacement terms. As of 2025, battery costs are approximately USD 100 to 150 per kWh.</w:t>
      </w:r>
    </w:p>
    <w:p w14:paraId="07EB21A6" w14:textId="77777777" w:rsidR="00757692" w:rsidRDefault="00000000" w:rsidP="007B4D40">
      <w:pPr>
        <w:pStyle w:val="ListParagraph"/>
        <w:jc w:val="both"/>
      </w:pPr>
      <w:r>
        <w:t>Daily trip distance: From your own odometer records or U.S. DOT National Household Travel Survey (NHTS) at nhts.ornl.gov. U.S. average daily vehicle travel is approximately 50 to 65 km.</w:t>
      </w:r>
    </w:p>
    <w:p w14:paraId="627685D7" w14:textId="77777777" w:rsidR="00757692" w:rsidRDefault="00000000" w:rsidP="007B4D40">
      <w:pPr>
        <w:pStyle w:val="ListParagraph"/>
        <w:jc w:val="both"/>
      </w:pPr>
      <w:r>
        <w:t>Charging schedule: Based on your own commuting pattern. For default values, use the U.S. DOT NHTS or INRIX traffic data for regional averages.</w:t>
      </w:r>
    </w:p>
    <w:p w14:paraId="2331616E" w14:textId="77777777" w:rsidR="007B4D40" w:rsidRDefault="007B4D40" w:rsidP="007B4D40">
      <w:pPr>
        <w:pStyle w:val="ListParagraph"/>
        <w:jc w:val="both"/>
      </w:pPr>
    </w:p>
    <w:p w14:paraId="43DC5F44" w14:textId="77777777" w:rsidR="007B4D40" w:rsidRDefault="007B4D40" w:rsidP="007B4D40">
      <w:pPr>
        <w:pStyle w:val="ListParagraph"/>
        <w:jc w:val="both"/>
      </w:pPr>
    </w:p>
    <w:p w14:paraId="13FA57D4" w14:textId="77777777" w:rsidR="005617F7" w:rsidRDefault="005617F7" w:rsidP="007B4D40">
      <w:pPr>
        <w:pStyle w:val="ListParagraph"/>
        <w:jc w:val="both"/>
      </w:pPr>
    </w:p>
    <w:p w14:paraId="77F96D35" w14:textId="77090C4D" w:rsidR="00757692" w:rsidRDefault="005E6E8F" w:rsidP="007B4D40">
      <w:pPr>
        <w:pStyle w:val="Heading2"/>
        <w:jc w:val="both"/>
      </w:pPr>
      <w:bookmarkStart w:id="106" w:name="_Toc224049169"/>
      <w:r>
        <w:lastRenderedPageBreak/>
        <w:t>A.12 Grid</w:t>
      </w:r>
      <w:r w:rsidR="00000000">
        <w:t xml:space="preserve"> and Utility Rate Parameters</w:t>
      </w:r>
      <w:bookmarkEnd w:id="106"/>
    </w:p>
    <w:p w14:paraId="36DF7DDF" w14:textId="77777777" w:rsidR="00757692" w:rsidRDefault="00000000" w:rsidP="007B4D40">
      <w:pPr>
        <w:jc w:val="both"/>
      </w:pPr>
      <w:r>
        <w:t>Grid rate parameters have the largest impact on SAMA economic results. Always use your actual utility tariff rather than national averages.</w:t>
      </w:r>
    </w:p>
    <w:p w14:paraId="36EC91FA" w14:textId="77777777" w:rsidR="00757692" w:rsidRDefault="00000000" w:rsidP="007B4D40">
      <w:pPr>
        <w:pStyle w:val="ListParagraph"/>
        <w:jc w:val="both"/>
      </w:pPr>
      <w:r>
        <w:t xml:space="preserve">Electricity rate schedule: Download from your utility website or </w:t>
      </w:r>
      <w:proofErr w:type="spellStart"/>
      <w:r>
        <w:t>OpenEI</w:t>
      </w:r>
      <w:proofErr w:type="spellEnd"/>
      <w:r>
        <w:t xml:space="preserve"> Utility Rate Database at openei.org/apps/USURDB. Covers most U.S. and many Canadian utilities. Identify your plan type (flat, tiered, TOU, ULO) and enter the matching structure in SAMA.</w:t>
      </w:r>
    </w:p>
    <w:p w14:paraId="2CA905FA" w14:textId="77777777" w:rsidR="00757692" w:rsidRDefault="00000000" w:rsidP="007B4D40">
      <w:pPr>
        <w:pStyle w:val="ListParagraph"/>
        <w:jc w:val="both"/>
      </w:pPr>
      <w:r>
        <w:t>Current electricity prices: From your most recent utility bill. U.S. EIA publishes monthly state average prices at eia.gov/electricity. Canadian prices from the Canadian Energy Regulator at cer-rec.gc.ca.</w:t>
      </w:r>
    </w:p>
    <w:p w14:paraId="6B571FB5" w14:textId="77777777" w:rsidR="00757692" w:rsidRDefault="00000000" w:rsidP="007B4D40">
      <w:pPr>
        <w:pStyle w:val="ListParagraph"/>
        <w:jc w:val="both"/>
      </w:pPr>
      <w:r>
        <w:t>Electricity price escalation: Review historical rate filings on your state Public Utility Commission (PUC) website. EIA Annual Energy Outlook provides regional long-term projections. U.S. average is 2 to 3% per year historically.</w:t>
      </w:r>
    </w:p>
    <w:p w14:paraId="0868656F" w14:textId="77777777" w:rsidR="00757692" w:rsidRDefault="00000000" w:rsidP="007B4D40">
      <w:pPr>
        <w:pStyle w:val="ListParagraph"/>
        <w:jc w:val="both"/>
      </w:pPr>
      <w:r>
        <w:t>Net metering policy: DSIRE at dsireusa.org for state rules. Your utility interconnection agreement specifies the export compensation rate. Some states have moved to reduced net metering rates (e.g., California NEM 3.0).</w:t>
      </w:r>
    </w:p>
    <w:p w14:paraId="2807FE69" w14:textId="77777777" w:rsidR="00757692" w:rsidRDefault="00000000" w:rsidP="007B4D40">
      <w:pPr>
        <w:pStyle w:val="ListParagraph"/>
        <w:jc w:val="both"/>
      </w:pPr>
      <w:r>
        <w:t>Monthly fixed charge and taxes: From your utility bill line items. Monthly service charge is listed as a fixed dollar amount. Sales tax and per-kWh surcharges are itemized separately.</w:t>
      </w:r>
    </w:p>
    <w:p w14:paraId="55B7C6A1" w14:textId="77777777" w:rsidR="00757692" w:rsidRDefault="00000000" w:rsidP="007B4D40">
      <w:pPr>
        <w:pStyle w:val="ListParagraph"/>
        <w:jc w:val="both"/>
      </w:pPr>
      <w:r>
        <w:t>Natural gas rates: From your gas utility bill or U.S. EIA natural gas reports at eia.gov/</w:t>
      </w:r>
      <w:proofErr w:type="spellStart"/>
      <w:r>
        <w:t>naturalgas</w:t>
      </w:r>
      <w:proofErr w:type="spellEnd"/>
      <w:r>
        <w:t xml:space="preserve">. Canadian rates from provincial utility regulators. Identify the price per m3 or per </w:t>
      </w:r>
      <w:proofErr w:type="spellStart"/>
      <w:r>
        <w:t>therm</w:t>
      </w:r>
      <w:proofErr w:type="spellEnd"/>
      <w:r>
        <w:t xml:space="preserve"> and rate structure.</w:t>
      </w:r>
    </w:p>
    <w:p w14:paraId="064BE915" w14:textId="77777777" w:rsidR="00757692" w:rsidRDefault="00000000" w:rsidP="007B4D40">
      <w:pPr>
        <w:shd w:val="clear" w:color="auto" w:fill="E8F4FD"/>
        <w:jc w:val="both"/>
      </w:pPr>
      <w:r>
        <w:rPr>
          <w:sz w:val="20"/>
        </w:rPr>
        <w:t>Tip: For TOU or ULO rate structures, contact your utility customer service or visit their website for the exact on-peak, mid-peak, and off-peak hour windows. These vary significantly by utility and season.</w:t>
      </w:r>
    </w:p>
    <w:p w14:paraId="29396EE5" w14:textId="2F7B9D94" w:rsidR="00757692" w:rsidRDefault="005E6E8F">
      <w:pPr>
        <w:pStyle w:val="Heading2"/>
      </w:pPr>
      <w:bookmarkStart w:id="107" w:name="_Toc224049170"/>
      <w:r>
        <w:t>A.13 Summary</w:t>
      </w:r>
      <w:r w:rsidR="00000000">
        <w:t xml:space="preserve"> of Recommended Data Sources</w:t>
      </w:r>
      <w:bookmarkEnd w:id="107"/>
    </w:p>
    <w:tbl>
      <w:tblPr>
        <w:tblW w:w="10075"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20"/>
        <w:gridCol w:w="6955"/>
      </w:tblGrid>
      <w:tr w:rsidR="00757692" w14:paraId="258F30F8"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D9D9D9"/>
            <w:tcMar>
              <w:top w:w="60" w:type="dxa"/>
              <w:left w:w="100" w:type="dxa"/>
              <w:bottom w:w="60" w:type="dxa"/>
              <w:right w:w="100" w:type="dxa"/>
            </w:tcMar>
          </w:tcPr>
          <w:p w14:paraId="1B601DBC" w14:textId="77777777" w:rsidR="00757692" w:rsidRDefault="00000000">
            <w:pPr>
              <w:jc w:val="center"/>
            </w:pPr>
            <w:r>
              <w:rPr>
                <w:b/>
                <w:bCs/>
                <w:sz w:val="20"/>
                <w:szCs w:val="20"/>
              </w:rPr>
              <w:t>Input Category</w:t>
            </w:r>
          </w:p>
        </w:tc>
        <w:tc>
          <w:tcPr>
            <w:tcW w:w="6955" w:type="dxa"/>
            <w:tcBorders>
              <w:top w:val="single" w:sz="4" w:space="0" w:color="AAAAAA"/>
              <w:left w:val="single" w:sz="4" w:space="0" w:color="AAAAAA"/>
              <w:bottom w:val="single" w:sz="4" w:space="0" w:color="AAAAAA"/>
              <w:right w:val="single" w:sz="4" w:space="0" w:color="AAAAAA"/>
            </w:tcBorders>
            <w:shd w:val="clear" w:color="auto" w:fill="D9D9D9"/>
            <w:tcMar>
              <w:top w:w="60" w:type="dxa"/>
              <w:left w:w="100" w:type="dxa"/>
              <w:bottom w:w="60" w:type="dxa"/>
              <w:right w:w="100" w:type="dxa"/>
            </w:tcMar>
          </w:tcPr>
          <w:p w14:paraId="51618745" w14:textId="77777777" w:rsidR="00757692" w:rsidRDefault="00000000">
            <w:pPr>
              <w:jc w:val="center"/>
            </w:pPr>
            <w:r>
              <w:rPr>
                <w:b/>
                <w:bCs/>
                <w:sz w:val="20"/>
                <w:szCs w:val="20"/>
              </w:rPr>
              <w:t>Recommended Data Source</w:t>
            </w:r>
          </w:p>
        </w:tc>
      </w:tr>
      <w:tr w:rsidR="00757692" w14:paraId="5778E987"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15657D7" w14:textId="77777777" w:rsidR="00757692" w:rsidRDefault="00000000">
            <w:r>
              <w:rPr>
                <w:sz w:val="18"/>
                <w:szCs w:val="18"/>
              </w:rPr>
              <w:t>Weather (METEO.csv)</w:t>
            </w:r>
          </w:p>
        </w:tc>
        <w:tc>
          <w:tcPr>
            <w:tcW w:w="69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87479FE" w14:textId="77777777" w:rsidR="00757692" w:rsidRDefault="00000000">
            <w:r>
              <w:rPr>
                <w:sz w:val="18"/>
                <w:szCs w:val="18"/>
              </w:rPr>
              <w:t>NSRDB (nsrdb.nrel.gov), NASA POWER (power.larc.nasa.gov)</w:t>
            </w:r>
          </w:p>
        </w:tc>
      </w:tr>
      <w:tr w:rsidR="00757692" w14:paraId="6D44149F"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4A3C6B2" w14:textId="77777777" w:rsidR="00757692" w:rsidRDefault="00000000">
            <w:r>
              <w:rPr>
                <w:sz w:val="18"/>
                <w:szCs w:val="18"/>
              </w:rPr>
              <w:t>POA Irradiance (Irradiance.csv)</w:t>
            </w:r>
          </w:p>
        </w:tc>
        <w:tc>
          <w:tcPr>
            <w:tcW w:w="69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A0A6EA9" w14:textId="77777777" w:rsidR="00757692" w:rsidRDefault="00000000">
            <w:proofErr w:type="spellStart"/>
            <w:r>
              <w:rPr>
                <w:sz w:val="18"/>
                <w:szCs w:val="18"/>
              </w:rPr>
              <w:t>PVWatts</w:t>
            </w:r>
            <w:proofErr w:type="spellEnd"/>
            <w:r>
              <w:rPr>
                <w:sz w:val="18"/>
                <w:szCs w:val="18"/>
              </w:rPr>
              <w:t xml:space="preserve"> (pvwatts.nrel.gov), SAM (sam.nrel.gov)</w:t>
            </w:r>
          </w:p>
        </w:tc>
      </w:tr>
      <w:tr w:rsidR="00757692" w14:paraId="0B5E941B"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7D7FFAF" w14:textId="77777777" w:rsidR="00757692" w:rsidRDefault="00000000">
            <w:r>
              <w:rPr>
                <w:sz w:val="18"/>
                <w:szCs w:val="18"/>
              </w:rPr>
              <w:t>Electrical load (Eload.csv)</w:t>
            </w:r>
          </w:p>
        </w:tc>
        <w:tc>
          <w:tcPr>
            <w:tcW w:w="69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6478DA60" w14:textId="77777777" w:rsidR="00757692" w:rsidRDefault="00000000">
            <w:r>
              <w:rPr>
                <w:sz w:val="18"/>
                <w:szCs w:val="18"/>
              </w:rPr>
              <w:t xml:space="preserve">Utility smart meter / Green Button data, </w:t>
            </w:r>
            <w:proofErr w:type="spellStart"/>
            <w:r>
              <w:rPr>
                <w:sz w:val="18"/>
                <w:szCs w:val="18"/>
              </w:rPr>
              <w:t>OpenEI</w:t>
            </w:r>
            <w:proofErr w:type="spellEnd"/>
            <w:r>
              <w:rPr>
                <w:sz w:val="18"/>
                <w:szCs w:val="18"/>
              </w:rPr>
              <w:t xml:space="preserve"> load profiles</w:t>
            </w:r>
          </w:p>
        </w:tc>
      </w:tr>
      <w:tr w:rsidR="00757692" w14:paraId="1819B25C"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664939E" w14:textId="77777777" w:rsidR="00757692" w:rsidRDefault="00000000">
            <w:r>
              <w:rPr>
                <w:sz w:val="18"/>
                <w:szCs w:val="18"/>
              </w:rPr>
              <w:t>Thermal load (house_load.xlsx)</w:t>
            </w:r>
          </w:p>
        </w:tc>
        <w:tc>
          <w:tcPr>
            <w:tcW w:w="69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B7FFD00" w14:textId="77777777" w:rsidR="00757692" w:rsidRDefault="00000000">
            <w:proofErr w:type="spellStart"/>
            <w:r>
              <w:rPr>
                <w:sz w:val="18"/>
                <w:szCs w:val="18"/>
              </w:rPr>
              <w:t>EnergyPlus</w:t>
            </w:r>
            <w:proofErr w:type="spellEnd"/>
            <w:r>
              <w:rPr>
                <w:sz w:val="18"/>
                <w:szCs w:val="18"/>
              </w:rPr>
              <w:t xml:space="preserve"> (energyplus.net), </w:t>
            </w:r>
            <w:proofErr w:type="spellStart"/>
            <w:r>
              <w:rPr>
                <w:sz w:val="18"/>
                <w:szCs w:val="18"/>
              </w:rPr>
              <w:t>RETScreen</w:t>
            </w:r>
            <w:proofErr w:type="spellEnd"/>
            <w:r>
              <w:rPr>
                <w:sz w:val="18"/>
                <w:szCs w:val="18"/>
              </w:rPr>
              <w:t xml:space="preserve"> (nrcan.gc.ca)</w:t>
            </w:r>
          </w:p>
        </w:tc>
      </w:tr>
      <w:tr w:rsidR="00757692" w14:paraId="44861531"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CDC203B" w14:textId="77777777" w:rsidR="00757692" w:rsidRDefault="00000000">
            <w:r>
              <w:rPr>
                <w:sz w:val="18"/>
                <w:szCs w:val="18"/>
              </w:rPr>
              <w:t>PV module specs and costs</w:t>
            </w:r>
          </w:p>
        </w:tc>
        <w:tc>
          <w:tcPr>
            <w:tcW w:w="69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3CD42BD" w14:textId="77777777" w:rsidR="00757692" w:rsidRDefault="00000000">
            <w:r>
              <w:rPr>
                <w:sz w:val="18"/>
                <w:szCs w:val="18"/>
              </w:rPr>
              <w:t xml:space="preserve">Manufacturer datasheet, </w:t>
            </w:r>
            <w:proofErr w:type="spellStart"/>
            <w:r>
              <w:rPr>
                <w:sz w:val="18"/>
                <w:szCs w:val="18"/>
              </w:rPr>
              <w:t>EnergySage</w:t>
            </w:r>
            <w:proofErr w:type="spellEnd"/>
            <w:r>
              <w:rPr>
                <w:sz w:val="18"/>
                <w:szCs w:val="18"/>
              </w:rPr>
              <w:t>, NREL cost benchmarks</w:t>
            </w:r>
          </w:p>
        </w:tc>
      </w:tr>
      <w:tr w:rsidR="00757692" w14:paraId="3C839D43"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6E7CC0B" w14:textId="77777777" w:rsidR="00757692" w:rsidRDefault="00000000">
            <w:r>
              <w:rPr>
                <w:sz w:val="18"/>
                <w:szCs w:val="18"/>
              </w:rPr>
              <w:t>PV incentives</w:t>
            </w:r>
          </w:p>
        </w:tc>
        <w:tc>
          <w:tcPr>
            <w:tcW w:w="69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58BBAA1" w14:textId="77777777" w:rsidR="00757692" w:rsidRDefault="00000000">
            <w:r>
              <w:rPr>
                <w:sz w:val="18"/>
                <w:szCs w:val="18"/>
              </w:rPr>
              <w:t>DSIRE (dsireusa.org), IRS ITC documentation</w:t>
            </w:r>
          </w:p>
        </w:tc>
      </w:tr>
      <w:tr w:rsidR="00757692" w14:paraId="4CFB6711"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034E6F6" w14:textId="77777777" w:rsidR="00757692" w:rsidRDefault="00000000">
            <w:r>
              <w:rPr>
                <w:sz w:val="18"/>
                <w:szCs w:val="18"/>
              </w:rPr>
              <w:t>Wind turbine specs and costs</w:t>
            </w:r>
          </w:p>
        </w:tc>
        <w:tc>
          <w:tcPr>
            <w:tcW w:w="69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288D3A1E" w14:textId="77777777" w:rsidR="00757692" w:rsidRDefault="00000000">
            <w:r>
              <w:rPr>
                <w:sz w:val="18"/>
                <w:szCs w:val="18"/>
              </w:rPr>
              <w:t>Manufacturer datasheet, NREL Distributed Wind Market Report</w:t>
            </w:r>
          </w:p>
        </w:tc>
      </w:tr>
      <w:tr w:rsidR="00757692" w14:paraId="76A59F5A"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3ADCCAB" w14:textId="77777777" w:rsidR="00757692" w:rsidRDefault="00000000">
            <w:r>
              <w:rPr>
                <w:sz w:val="18"/>
                <w:szCs w:val="18"/>
              </w:rPr>
              <w:t>Battery costs</w:t>
            </w:r>
          </w:p>
        </w:tc>
        <w:tc>
          <w:tcPr>
            <w:tcW w:w="69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1D919FA1" w14:textId="77777777" w:rsidR="00757692" w:rsidRDefault="00000000">
            <w:r>
              <w:rPr>
                <w:sz w:val="18"/>
                <w:szCs w:val="18"/>
              </w:rPr>
              <w:t xml:space="preserve">NREL Annual Technology Baseline, SEIA reports, </w:t>
            </w:r>
            <w:proofErr w:type="spellStart"/>
            <w:r>
              <w:rPr>
                <w:sz w:val="18"/>
                <w:szCs w:val="18"/>
              </w:rPr>
              <w:t>EnergySage</w:t>
            </w:r>
            <w:proofErr w:type="spellEnd"/>
          </w:p>
        </w:tc>
      </w:tr>
      <w:tr w:rsidR="00757692" w14:paraId="7857FCDF"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ADF44EB" w14:textId="77777777" w:rsidR="00757692" w:rsidRDefault="00000000">
            <w:r>
              <w:rPr>
                <w:sz w:val="18"/>
                <w:szCs w:val="18"/>
              </w:rPr>
              <w:t>Battery specs</w:t>
            </w:r>
          </w:p>
        </w:tc>
        <w:tc>
          <w:tcPr>
            <w:tcW w:w="69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263C3B5" w14:textId="77777777" w:rsidR="00757692" w:rsidRDefault="00000000">
            <w:r>
              <w:rPr>
                <w:sz w:val="18"/>
                <w:szCs w:val="18"/>
              </w:rPr>
              <w:t>Manufacturer datasheet, Battery University (batteryuniversity.com)</w:t>
            </w:r>
          </w:p>
        </w:tc>
      </w:tr>
      <w:tr w:rsidR="00757692" w14:paraId="51DFEA0E"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28CFC9B" w14:textId="77777777" w:rsidR="00757692" w:rsidRDefault="00000000">
            <w:r>
              <w:rPr>
                <w:sz w:val="18"/>
                <w:szCs w:val="18"/>
              </w:rPr>
              <w:t>Diesel fuel cost</w:t>
            </w:r>
          </w:p>
        </w:tc>
        <w:tc>
          <w:tcPr>
            <w:tcW w:w="69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55C3C16A" w14:textId="77777777" w:rsidR="00757692" w:rsidRDefault="00000000">
            <w:r>
              <w:rPr>
                <w:sz w:val="18"/>
                <w:szCs w:val="18"/>
              </w:rPr>
              <w:t xml:space="preserve">EIA weekly petroleum (eia.gov), GasBuddy, </w:t>
            </w:r>
            <w:proofErr w:type="spellStart"/>
            <w:r>
              <w:rPr>
                <w:sz w:val="18"/>
                <w:szCs w:val="18"/>
              </w:rPr>
              <w:t>GlobalPetrolPrices</w:t>
            </w:r>
            <w:proofErr w:type="spellEnd"/>
          </w:p>
        </w:tc>
      </w:tr>
      <w:tr w:rsidR="00757692" w14:paraId="012EDF8F"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623002B" w14:textId="77777777" w:rsidR="00757692" w:rsidRDefault="00000000">
            <w:r>
              <w:rPr>
                <w:sz w:val="18"/>
                <w:szCs w:val="18"/>
              </w:rPr>
              <w:t>Diesel emissions factors</w:t>
            </w:r>
          </w:p>
        </w:tc>
        <w:tc>
          <w:tcPr>
            <w:tcW w:w="69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57CA265F" w14:textId="77777777" w:rsidR="00757692" w:rsidRDefault="00000000">
            <w:r>
              <w:rPr>
                <w:sz w:val="18"/>
                <w:szCs w:val="18"/>
              </w:rPr>
              <w:t>U.S. EPA emission factors, The Climate Registry (theclimateregistry.org)</w:t>
            </w:r>
          </w:p>
        </w:tc>
      </w:tr>
      <w:tr w:rsidR="00757692" w14:paraId="65FD649E"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744A696" w14:textId="77777777" w:rsidR="00757692" w:rsidRDefault="00000000">
            <w:r>
              <w:rPr>
                <w:sz w:val="18"/>
                <w:szCs w:val="18"/>
              </w:rPr>
              <w:t>Heat pump costs</w:t>
            </w:r>
          </w:p>
        </w:tc>
        <w:tc>
          <w:tcPr>
            <w:tcW w:w="69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1FB7B73D" w14:textId="77777777" w:rsidR="00757692" w:rsidRDefault="00000000">
            <w:proofErr w:type="spellStart"/>
            <w:r>
              <w:rPr>
                <w:sz w:val="18"/>
                <w:szCs w:val="18"/>
              </w:rPr>
              <w:t>EnergySage</w:t>
            </w:r>
            <w:proofErr w:type="spellEnd"/>
            <w:r>
              <w:rPr>
                <w:sz w:val="18"/>
                <w:szCs w:val="18"/>
              </w:rPr>
              <w:t>, Angi, DSIRE for IRA rebates</w:t>
            </w:r>
          </w:p>
        </w:tc>
      </w:tr>
      <w:tr w:rsidR="00757692" w14:paraId="14936173"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4509E9D9" w14:textId="77777777" w:rsidR="00757692" w:rsidRDefault="00000000">
            <w:r>
              <w:rPr>
                <w:sz w:val="18"/>
                <w:szCs w:val="18"/>
              </w:rPr>
              <w:t>EV specs and battery cost</w:t>
            </w:r>
          </w:p>
        </w:tc>
        <w:tc>
          <w:tcPr>
            <w:tcW w:w="69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85D0B9D" w14:textId="77777777" w:rsidR="00757692" w:rsidRDefault="00000000">
            <w:r>
              <w:rPr>
                <w:sz w:val="18"/>
                <w:szCs w:val="18"/>
              </w:rPr>
              <w:t xml:space="preserve">EV-Database.org, </w:t>
            </w:r>
            <w:proofErr w:type="spellStart"/>
            <w:r>
              <w:rPr>
                <w:sz w:val="18"/>
                <w:szCs w:val="18"/>
              </w:rPr>
              <w:t>InsideEVs</w:t>
            </w:r>
            <w:proofErr w:type="spellEnd"/>
            <w:r>
              <w:rPr>
                <w:sz w:val="18"/>
                <w:szCs w:val="18"/>
              </w:rPr>
              <w:t>, fueleconomy.gov, Recurrent Auto</w:t>
            </w:r>
          </w:p>
        </w:tc>
      </w:tr>
      <w:tr w:rsidR="00757692" w14:paraId="2AD7AF62"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750E4354" w14:textId="77777777" w:rsidR="00757692" w:rsidRDefault="00000000">
            <w:r>
              <w:rPr>
                <w:sz w:val="18"/>
                <w:szCs w:val="18"/>
              </w:rPr>
              <w:t>Electricity rates</w:t>
            </w:r>
          </w:p>
        </w:tc>
        <w:tc>
          <w:tcPr>
            <w:tcW w:w="69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F39E374" w14:textId="77777777" w:rsidR="00757692" w:rsidRDefault="00000000">
            <w:r>
              <w:rPr>
                <w:sz w:val="18"/>
                <w:szCs w:val="18"/>
              </w:rPr>
              <w:t xml:space="preserve">Your utility bill, </w:t>
            </w:r>
            <w:proofErr w:type="spellStart"/>
            <w:r>
              <w:rPr>
                <w:sz w:val="18"/>
                <w:szCs w:val="18"/>
              </w:rPr>
              <w:t>OpenEI</w:t>
            </w:r>
            <w:proofErr w:type="spellEnd"/>
            <w:r>
              <w:rPr>
                <w:sz w:val="18"/>
                <w:szCs w:val="18"/>
              </w:rPr>
              <w:t xml:space="preserve"> USURDB (openei.org), EIA</w:t>
            </w:r>
          </w:p>
        </w:tc>
      </w:tr>
      <w:tr w:rsidR="00757692" w14:paraId="5AC9C8C5"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2F701F10" w14:textId="77777777" w:rsidR="00757692" w:rsidRDefault="00000000">
            <w:r>
              <w:rPr>
                <w:sz w:val="18"/>
                <w:szCs w:val="18"/>
              </w:rPr>
              <w:t>Net metering policy</w:t>
            </w:r>
          </w:p>
        </w:tc>
        <w:tc>
          <w:tcPr>
            <w:tcW w:w="69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7B648831" w14:textId="77777777" w:rsidR="00757692" w:rsidRDefault="00000000">
            <w:r>
              <w:rPr>
                <w:sz w:val="18"/>
                <w:szCs w:val="18"/>
              </w:rPr>
              <w:t>DSIRE (dsireusa.org), utility interconnection agreement</w:t>
            </w:r>
          </w:p>
        </w:tc>
      </w:tr>
      <w:tr w:rsidR="00757692" w14:paraId="08D26B59"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A2808E8" w14:textId="77777777" w:rsidR="00757692" w:rsidRDefault="00000000">
            <w:r>
              <w:rPr>
                <w:sz w:val="18"/>
                <w:szCs w:val="18"/>
              </w:rPr>
              <w:t>Discount rate</w:t>
            </w:r>
          </w:p>
        </w:tc>
        <w:tc>
          <w:tcPr>
            <w:tcW w:w="69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3CEA6FDE" w14:textId="77777777" w:rsidR="00757692" w:rsidRDefault="00000000">
            <w:r>
              <w:rPr>
                <w:sz w:val="18"/>
                <w:szCs w:val="18"/>
              </w:rPr>
              <w:t>Federal Reserve (federalreserve.gov), local central bank</w:t>
            </w:r>
          </w:p>
        </w:tc>
      </w:tr>
      <w:tr w:rsidR="00757692" w14:paraId="42886A6A"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0B6CE4B1" w14:textId="77777777" w:rsidR="00757692" w:rsidRDefault="00000000">
            <w:r>
              <w:rPr>
                <w:sz w:val="18"/>
                <w:szCs w:val="18"/>
              </w:rPr>
              <w:t>Inflation rate</w:t>
            </w:r>
          </w:p>
        </w:tc>
        <w:tc>
          <w:tcPr>
            <w:tcW w:w="6955" w:type="dxa"/>
            <w:tcBorders>
              <w:top w:val="single" w:sz="4" w:space="0" w:color="AAAAAA"/>
              <w:left w:val="single" w:sz="4" w:space="0" w:color="AAAAAA"/>
              <w:bottom w:val="single" w:sz="4" w:space="0" w:color="AAAAAA"/>
              <w:right w:val="single" w:sz="4" w:space="0" w:color="AAAAAA"/>
            </w:tcBorders>
            <w:shd w:val="clear" w:color="auto" w:fill="F2F2F2"/>
            <w:tcMar>
              <w:top w:w="60" w:type="dxa"/>
              <w:left w:w="100" w:type="dxa"/>
              <w:bottom w:w="60" w:type="dxa"/>
              <w:right w:w="100" w:type="dxa"/>
            </w:tcMar>
          </w:tcPr>
          <w:p w14:paraId="6B8E05FB" w14:textId="77777777" w:rsidR="00757692" w:rsidRDefault="00000000">
            <w:r>
              <w:rPr>
                <w:sz w:val="18"/>
                <w:szCs w:val="18"/>
              </w:rPr>
              <w:t>BLS CPI (bls.gov), Federal Reserve projections</w:t>
            </w:r>
          </w:p>
        </w:tc>
      </w:tr>
      <w:tr w:rsidR="00757692" w14:paraId="066DF493" w14:textId="77777777" w:rsidTr="005617F7">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066744A5" w14:textId="77777777" w:rsidR="00757692" w:rsidRDefault="00000000">
            <w:r>
              <w:rPr>
                <w:sz w:val="18"/>
                <w:szCs w:val="18"/>
              </w:rPr>
              <w:t>Natural gas rates</w:t>
            </w:r>
          </w:p>
        </w:tc>
        <w:tc>
          <w:tcPr>
            <w:tcW w:w="6955"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tcPr>
          <w:p w14:paraId="42C12324" w14:textId="77777777" w:rsidR="00757692" w:rsidRDefault="00000000">
            <w:r>
              <w:rPr>
                <w:sz w:val="18"/>
                <w:szCs w:val="18"/>
              </w:rPr>
              <w:t>Gas utility bill, EIA natural gas (eia.gov/</w:t>
            </w:r>
            <w:proofErr w:type="spellStart"/>
            <w:r>
              <w:rPr>
                <w:sz w:val="18"/>
                <w:szCs w:val="18"/>
              </w:rPr>
              <w:t>naturalgas</w:t>
            </w:r>
            <w:proofErr w:type="spellEnd"/>
            <w:r>
              <w:rPr>
                <w:sz w:val="18"/>
                <w:szCs w:val="18"/>
              </w:rPr>
              <w:t>)</w:t>
            </w:r>
          </w:p>
        </w:tc>
      </w:tr>
    </w:tbl>
    <w:p w14:paraId="434C4C5F" w14:textId="77777777" w:rsidR="007D1396" w:rsidRDefault="007D1396"/>
    <w:sectPr w:rsidR="007D1396">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2C086" w14:textId="77777777" w:rsidR="007D1396" w:rsidRDefault="007D1396">
      <w:r>
        <w:separator/>
      </w:r>
    </w:p>
  </w:endnote>
  <w:endnote w:type="continuationSeparator" w:id="0">
    <w:p w14:paraId="09E0E49C" w14:textId="77777777" w:rsidR="007D1396" w:rsidRDefault="007D1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E79B" w14:textId="7F8D1F31" w:rsidR="00757692" w:rsidRDefault="00000000">
    <w:pPr>
      <w:jc w:val="center"/>
    </w:pPr>
    <w:r>
      <w:rPr>
        <w:sz w:val="20"/>
        <w:szCs w:val="20"/>
      </w:rPr>
      <w:t xml:space="preserve">SAMA User </w:t>
    </w:r>
    <w:r w:rsidR="0012433E">
      <w:rPr>
        <w:sz w:val="20"/>
        <w:szCs w:val="20"/>
      </w:rPr>
      <w:t>Documentation v1 | Page</w:t>
    </w:r>
    <w:r>
      <w:rPr>
        <w:sz w:val="20"/>
        <w:szCs w:val="20"/>
      </w:rPr>
      <w:t xml:space="preserve"> </w:t>
    </w:r>
    <w:r>
      <w:rPr>
        <w:sz w:val="20"/>
        <w:szCs w:val="20"/>
      </w:rPr>
      <w:fldChar w:fldCharType="begin"/>
    </w:r>
    <w:r>
      <w:rPr>
        <w:sz w:val="20"/>
        <w:szCs w:val="20"/>
      </w:rPr>
      <w:instrText>PAGE</w:instrText>
    </w:r>
    <w:r>
      <w:rPr>
        <w:sz w:val="20"/>
        <w:szCs w:val="20"/>
      </w:rPr>
      <w:fldChar w:fldCharType="separate"/>
    </w:r>
    <w:r w:rsidR="007B4D4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03A76" w14:textId="77777777" w:rsidR="007D1396" w:rsidRDefault="007D1396">
      <w:r>
        <w:separator/>
      </w:r>
    </w:p>
  </w:footnote>
  <w:footnote w:type="continuationSeparator" w:id="0">
    <w:p w14:paraId="1FC6BBF2" w14:textId="77777777" w:rsidR="007D1396" w:rsidRDefault="007D13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D4A6C"/>
    <w:multiLevelType w:val="hybridMultilevel"/>
    <w:tmpl w:val="9E441DA4"/>
    <w:lvl w:ilvl="0" w:tplc="A4640B90">
      <w:start w:val="1"/>
      <w:numFmt w:val="bullet"/>
      <w:lvlText w:val="•"/>
      <w:lvlJc w:val="left"/>
      <w:pPr>
        <w:ind w:left="540" w:hanging="280"/>
      </w:pPr>
    </w:lvl>
    <w:lvl w:ilvl="1" w:tplc="EF96DD76">
      <w:numFmt w:val="decimal"/>
      <w:lvlText w:val=""/>
      <w:lvlJc w:val="left"/>
    </w:lvl>
    <w:lvl w:ilvl="2" w:tplc="B474462C">
      <w:numFmt w:val="decimal"/>
      <w:lvlText w:val=""/>
      <w:lvlJc w:val="left"/>
    </w:lvl>
    <w:lvl w:ilvl="3" w:tplc="6F3A7CD0">
      <w:numFmt w:val="decimal"/>
      <w:lvlText w:val=""/>
      <w:lvlJc w:val="left"/>
    </w:lvl>
    <w:lvl w:ilvl="4" w:tplc="B0A8CF14">
      <w:numFmt w:val="decimal"/>
      <w:lvlText w:val=""/>
      <w:lvlJc w:val="left"/>
    </w:lvl>
    <w:lvl w:ilvl="5" w:tplc="CB4E1652">
      <w:numFmt w:val="decimal"/>
      <w:lvlText w:val=""/>
      <w:lvlJc w:val="left"/>
    </w:lvl>
    <w:lvl w:ilvl="6" w:tplc="B31CCFE0">
      <w:numFmt w:val="decimal"/>
      <w:lvlText w:val=""/>
      <w:lvlJc w:val="left"/>
    </w:lvl>
    <w:lvl w:ilvl="7" w:tplc="60DC5158">
      <w:numFmt w:val="decimal"/>
      <w:lvlText w:val=""/>
      <w:lvlJc w:val="left"/>
    </w:lvl>
    <w:lvl w:ilvl="8" w:tplc="23FE082E">
      <w:numFmt w:val="decimal"/>
      <w:lvlText w:val=""/>
      <w:lvlJc w:val="left"/>
    </w:lvl>
  </w:abstractNum>
  <w:abstractNum w:abstractNumId="1" w15:restartNumberingAfterBreak="0">
    <w:nsid w:val="51156393"/>
    <w:multiLevelType w:val="hybridMultilevel"/>
    <w:tmpl w:val="99E6AB42"/>
    <w:lvl w:ilvl="0" w:tplc="962A75B0">
      <w:start w:val="1"/>
      <w:numFmt w:val="bullet"/>
      <w:lvlText w:val="●"/>
      <w:lvlJc w:val="left"/>
      <w:pPr>
        <w:ind w:left="720" w:hanging="360"/>
      </w:pPr>
    </w:lvl>
    <w:lvl w:ilvl="1" w:tplc="74624066">
      <w:start w:val="1"/>
      <w:numFmt w:val="bullet"/>
      <w:lvlText w:val="○"/>
      <w:lvlJc w:val="left"/>
      <w:pPr>
        <w:ind w:left="1440" w:hanging="360"/>
      </w:pPr>
    </w:lvl>
    <w:lvl w:ilvl="2" w:tplc="E0F0DCA8">
      <w:start w:val="1"/>
      <w:numFmt w:val="bullet"/>
      <w:lvlText w:val="■"/>
      <w:lvlJc w:val="left"/>
      <w:pPr>
        <w:ind w:left="2160" w:hanging="360"/>
      </w:pPr>
    </w:lvl>
    <w:lvl w:ilvl="3" w:tplc="CBB0A598">
      <w:start w:val="1"/>
      <w:numFmt w:val="bullet"/>
      <w:lvlText w:val="●"/>
      <w:lvlJc w:val="left"/>
      <w:pPr>
        <w:ind w:left="2880" w:hanging="360"/>
      </w:pPr>
    </w:lvl>
    <w:lvl w:ilvl="4" w:tplc="2872FF0C">
      <w:start w:val="1"/>
      <w:numFmt w:val="bullet"/>
      <w:lvlText w:val="○"/>
      <w:lvlJc w:val="left"/>
      <w:pPr>
        <w:ind w:left="3600" w:hanging="360"/>
      </w:pPr>
    </w:lvl>
    <w:lvl w:ilvl="5" w:tplc="33A49724">
      <w:start w:val="1"/>
      <w:numFmt w:val="bullet"/>
      <w:lvlText w:val="■"/>
      <w:lvlJc w:val="left"/>
      <w:pPr>
        <w:ind w:left="4320" w:hanging="360"/>
      </w:pPr>
    </w:lvl>
    <w:lvl w:ilvl="6" w:tplc="C3F66614">
      <w:start w:val="1"/>
      <w:numFmt w:val="bullet"/>
      <w:lvlText w:val="●"/>
      <w:lvlJc w:val="left"/>
      <w:pPr>
        <w:ind w:left="5040" w:hanging="360"/>
      </w:pPr>
    </w:lvl>
    <w:lvl w:ilvl="7" w:tplc="8C1239F8">
      <w:start w:val="1"/>
      <w:numFmt w:val="bullet"/>
      <w:lvlText w:val="●"/>
      <w:lvlJc w:val="left"/>
      <w:pPr>
        <w:ind w:left="5760" w:hanging="360"/>
      </w:pPr>
    </w:lvl>
    <w:lvl w:ilvl="8" w:tplc="4DAAC350">
      <w:start w:val="1"/>
      <w:numFmt w:val="bullet"/>
      <w:lvlText w:val="●"/>
      <w:lvlJc w:val="left"/>
      <w:pPr>
        <w:ind w:left="6480" w:hanging="360"/>
      </w:pPr>
    </w:lvl>
  </w:abstractNum>
  <w:abstractNum w:abstractNumId="2" w15:restartNumberingAfterBreak="0">
    <w:nsid w:val="62B15E62"/>
    <w:multiLevelType w:val="hybridMultilevel"/>
    <w:tmpl w:val="539E6F66"/>
    <w:lvl w:ilvl="0" w:tplc="10090017">
      <w:start w:val="1"/>
      <w:numFmt w:val="lowerLetter"/>
      <w:lvlText w:val="%1)"/>
      <w:lvlJc w:val="left"/>
      <w:pPr>
        <w:ind w:left="980" w:hanging="360"/>
      </w:pPr>
    </w:lvl>
    <w:lvl w:ilvl="1" w:tplc="10090019" w:tentative="1">
      <w:start w:val="1"/>
      <w:numFmt w:val="lowerLetter"/>
      <w:lvlText w:val="%2."/>
      <w:lvlJc w:val="left"/>
      <w:pPr>
        <w:ind w:left="1700" w:hanging="360"/>
      </w:pPr>
    </w:lvl>
    <w:lvl w:ilvl="2" w:tplc="1009001B" w:tentative="1">
      <w:start w:val="1"/>
      <w:numFmt w:val="lowerRoman"/>
      <w:lvlText w:val="%3."/>
      <w:lvlJc w:val="right"/>
      <w:pPr>
        <w:ind w:left="2420" w:hanging="180"/>
      </w:pPr>
    </w:lvl>
    <w:lvl w:ilvl="3" w:tplc="1009000F" w:tentative="1">
      <w:start w:val="1"/>
      <w:numFmt w:val="decimal"/>
      <w:lvlText w:val="%4."/>
      <w:lvlJc w:val="left"/>
      <w:pPr>
        <w:ind w:left="3140" w:hanging="360"/>
      </w:pPr>
    </w:lvl>
    <w:lvl w:ilvl="4" w:tplc="10090019" w:tentative="1">
      <w:start w:val="1"/>
      <w:numFmt w:val="lowerLetter"/>
      <w:lvlText w:val="%5."/>
      <w:lvlJc w:val="left"/>
      <w:pPr>
        <w:ind w:left="3860" w:hanging="360"/>
      </w:pPr>
    </w:lvl>
    <w:lvl w:ilvl="5" w:tplc="1009001B" w:tentative="1">
      <w:start w:val="1"/>
      <w:numFmt w:val="lowerRoman"/>
      <w:lvlText w:val="%6."/>
      <w:lvlJc w:val="right"/>
      <w:pPr>
        <w:ind w:left="4580" w:hanging="180"/>
      </w:pPr>
    </w:lvl>
    <w:lvl w:ilvl="6" w:tplc="1009000F" w:tentative="1">
      <w:start w:val="1"/>
      <w:numFmt w:val="decimal"/>
      <w:lvlText w:val="%7."/>
      <w:lvlJc w:val="left"/>
      <w:pPr>
        <w:ind w:left="5300" w:hanging="360"/>
      </w:pPr>
    </w:lvl>
    <w:lvl w:ilvl="7" w:tplc="10090019" w:tentative="1">
      <w:start w:val="1"/>
      <w:numFmt w:val="lowerLetter"/>
      <w:lvlText w:val="%8."/>
      <w:lvlJc w:val="left"/>
      <w:pPr>
        <w:ind w:left="6020" w:hanging="360"/>
      </w:pPr>
    </w:lvl>
    <w:lvl w:ilvl="8" w:tplc="1009001B" w:tentative="1">
      <w:start w:val="1"/>
      <w:numFmt w:val="lowerRoman"/>
      <w:lvlText w:val="%9."/>
      <w:lvlJc w:val="right"/>
      <w:pPr>
        <w:ind w:left="6740" w:hanging="180"/>
      </w:pPr>
    </w:lvl>
  </w:abstractNum>
  <w:abstractNum w:abstractNumId="3" w15:restartNumberingAfterBreak="0">
    <w:nsid w:val="7E3F780F"/>
    <w:multiLevelType w:val="hybridMultilevel"/>
    <w:tmpl w:val="3592701A"/>
    <w:lvl w:ilvl="0" w:tplc="0F64EEFE">
      <w:start w:val="1"/>
      <w:numFmt w:val="decimal"/>
      <w:lvlText w:val="%1."/>
      <w:lvlJc w:val="left"/>
      <w:pPr>
        <w:ind w:left="540" w:hanging="280"/>
      </w:pPr>
    </w:lvl>
    <w:lvl w:ilvl="1" w:tplc="327E53D0">
      <w:numFmt w:val="decimal"/>
      <w:lvlText w:val=""/>
      <w:lvlJc w:val="left"/>
    </w:lvl>
    <w:lvl w:ilvl="2" w:tplc="C30C45F4">
      <w:numFmt w:val="decimal"/>
      <w:lvlText w:val=""/>
      <w:lvlJc w:val="left"/>
    </w:lvl>
    <w:lvl w:ilvl="3" w:tplc="F90CFB26">
      <w:numFmt w:val="decimal"/>
      <w:lvlText w:val=""/>
      <w:lvlJc w:val="left"/>
    </w:lvl>
    <w:lvl w:ilvl="4" w:tplc="6BDC4C50">
      <w:numFmt w:val="decimal"/>
      <w:lvlText w:val=""/>
      <w:lvlJc w:val="left"/>
    </w:lvl>
    <w:lvl w:ilvl="5" w:tplc="061E1028">
      <w:numFmt w:val="decimal"/>
      <w:lvlText w:val=""/>
      <w:lvlJc w:val="left"/>
    </w:lvl>
    <w:lvl w:ilvl="6" w:tplc="0A14FCC0">
      <w:numFmt w:val="decimal"/>
      <w:lvlText w:val=""/>
      <w:lvlJc w:val="left"/>
    </w:lvl>
    <w:lvl w:ilvl="7" w:tplc="0BA41768">
      <w:numFmt w:val="decimal"/>
      <w:lvlText w:val=""/>
      <w:lvlJc w:val="left"/>
    </w:lvl>
    <w:lvl w:ilvl="8" w:tplc="421EE080">
      <w:numFmt w:val="decimal"/>
      <w:lvlText w:val=""/>
      <w:lvlJc w:val="left"/>
    </w:lvl>
  </w:abstractNum>
  <w:num w:numId="1" w16cid:durableId="455291188">
    <w:abstractNumId w:val="1"/>
    <w:lvlOverride w:ilvl="0">
      <w:startOverride w:val="1"/>
    </w:lvlOverride>
  </w:num>
  <w:num w:numId="2" w16cid:durableId="82997451">
    <w:abstractNumId w:val="0"/>
    <w:lvlOverride w:ilvl="0">
      <w:startOverride w:val="1"/>
    </w:lvlOverride>
  </w:num>
  <w:num w:numId="3" w16cid:durableId="752623105">
    <w:abstractNumId w:val="3"/>
    <w:lvlOverride w:ilvl="0">
      <w:startOverride w:val="1"/>
    </w:lvlOverride>
  </w:num>
  <w:num w:numId="4" w16cid:durableId="10328072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692"/>
    <w:rsid w:val="0012433E"/>
    <w:rsid w:val="005617F7"/>
    <w:rsid w:val="005E6E8F"/>
    <w:rsid w:val="00757692"/>
    <w:rsid w:val="007B4D40"/>
    <w:rsid w:val="007D1396"/>
    <w:rsid w:val="008041C5"/>
    <w:rsid w:val="00881941"/>
    <w:rsid w:val="00B01FB4"/>
    <w:rsid w:val="00B82472"/>
    <w:rsid w:val="00D7023E"/>
    <w:rsid w:val="00DA41EB"/>
    <w:rsid w:val="00E55836"/>
    <w:rsid w:val="00F86D7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F2A9"/>
  <w15:docId w15:val="{9F8ADB52-8175-46D5-98F7-CC0F4A366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unhideWhenUsed/>
    <w:qFormat/>
    <w:pPr>
      <w:spacing w:before="16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B4D40"/>
    <w:rPr>
      <w:color w:val="605E5C"/>
      <w:shd w:val="clear" w:color="auto" w:fill="E1DFDD"/>
    </w:rPr>
  </w:style>
  <w:style w:type="paragraph" w:styleId="Header">
    <w:name w:val="header"/>
    <w:basedOn w:val="Normal"/>
    <w:link w:val="HeaderChar"/>
    <w:uiPriority w:val="99"/>
    <w:unhideWhenUsed/>
    <w:rsid w:val="0012433E"/>
    <w:pPr>
      <w:tabs>
        <w:tab w:val="center" w:pos="4680"/>
        <w:tab w:val="right" w:pos="9360"/>
      </w:tabs>
    </w:pPr>
  </w:style>
  <w:style w:type="character" w:customStyle="1" w:styleId="HeaderChar">
    <w:name w:val="Header Char"/>
    <w:basedOn w:val="DefaultParagraphFont"/>
    <w:link w:val="Header"/>
    <w:uiPriority w:val="99"/>
    <w:rsid w:val="0012433E"/>
  </w:style>
  <w:style w:type="paragraph" w:styleId="Footer">
    <w:name w:val="footer"/>
    <w:basedOn w:val="Normal"/>
    <w:link w:val="FooterChar"/>
    <w:uiPriority w:val="99"/>
    <w:unhideWhenUsed/>
    <w:rsid w:val="0012433E"/>
    <w:pPr>
      <w:tabs>
        <w:tab w:val="center" w:pos="4680"/>
        <w:tab w:val="right" w:pos="9360"/>
      </w:tabs>
    </w:pPr>
  </w:style>
  <w:style w:type="character" w:customStyle="1" w:styleId="FooterChar">
    <w:name w:val="Footer Char"/>
    <w:basedOn w:val="DefaultParagraphFont"/>
    <w:link w:val="Footer"/>
    <w:uiPriority w:val="99"/>
    <w:rsid w:val="0012433E"/>
  </w:style>
  <w:style w:type="paragraph" w:styleId="TOCHeading">
    <w:name w:val="TOC Heading"/>
    <w:basedOn w:val="Heading1"/>
    <w:next w:val="Normal"/>
    <w:uiPriority w:val="39"/>
    <w:unhideWhenUsed/>
    <w:qFormat/>
    <w:rsid w:val="00DA41E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A41EB"/>
    <w:pPr>
      <w:spacing w:after="100"/>
    </w:pPr>
  </w:style>
  <w:style w:type="paragraph" w:styleId="TOC2">
    <w:name w:val="toc 2"/>
    <w:basedOn w:val="Normal"/>
    <w:next w:val="Normal"/>
    <w:autoRedefine/>
    <w:uiPriority w:val="39"/>
    <w:unhideWhenUsed/>
    <w:rsid w:val="00DA41EB"/>
    <w:pPr>
      <w:spacing w:after="100"/>
      <w:ind w:left="240"/>
    </w:pPr>
  </w:style>
  <w:style w:type="paragraph" w:styleId="TOC3">
    <w:name w:val="toc 3"/>
    <w:basedOn w:val="Normal"/>
    <w:next w:val="Normal"/>
    <w:autoRedefine/>
    <w:uiPriority w:val="39"/>
    <w:unhideWhenUsed/>
    <w:rsid w:val="00DA41EB"/>
    <w:pPr>
      <w:spacing w:after="100"/>
      <w:ind w:left="480"/>
    </w:pPr>
  </w:style>
  <w:style w:type="paragraph" w:styleId="TOC4">
    <w:name w:val="toc 4"/>
    <w:basedOn w:val="Normal"/>
    <w:next w:val="Normal"/>
    <w:autoRedefine/>
    <w:uiPriority w:val="39"/>
    <w:unhideWhenUsed/>
    <w:rsid w:val="00DA41EB"/>
    <w:pPr>
      <w:spacing w:after="100" w:line="278" w:lineRule="auto"/>
      <w:ind w:left="720"/>
    </w:pPr>
    <w:rPr>
      <w:rFonts w:asciiTheme="minorHAnsi" w:eastAsiaTheme="minorEastAsia" w:hAnsiTheme="minorHAnsi" w:cstheme="minorBidi"/>
      <w:color w:val="auto"/>
      <w:kern w:val="2"/>
      <w14:ligatures w14:val="standardContextual"/>
    </w:rPr>
  </w:style>
  <w:style w:type="paragraph" w:styleId="TOC5">
    <w:name w:val="toc 5"/>
    <w:basedOn w:val="Normal"/>
    <w:next w:val="Normal"/>
    <w:autoRedefine/>
    <w:uiPriority w:val="39"/>
    <w:unhideWhenUsed/>
    <w:rsid w:val="00DA41EB"/>
    <w:pPr>
      <w:spacing w:after="100" w:line="278" w:lineRule="auto"/>
      <w:ind w:left="960"/>
    </w:pPr>
    <w:rPr>
      <w:rFonts w:asciiTheme="minorHAnsi" w:eastAsiaTheme="minorEastAsia" w:hAnsiTheme="minorHAnsi" w:cstheme="minorBidi"/>
      <w:color w:val="auto"/>
      <w:kern w:val="2"/>
      <w14:ligatures w14:val="standardContextual"/>
    </w:rPr>
  </w:style>
  <w:style w:type="paragraph" w:styleId="TOC6">
    <w:name w:val="toc 6"/>
    <w:basedOn w:val="Normal"/>
    <w:next w:val="Normal"/>
    <w:autoRedefine/>
    <w:uiPriority w:val="39"/>
    <w:unhideWhenUsed/>
    <w:rsid w:val="00DA41EB"/>
    <w:pPr>
      <w:spacing w:after="100" w:line="278" w:lineRule="auto"/>
      <w:ind w:left="1200"/>
    </w:pPr>
    <w:rPr>
      <w:rFonts w:asciiTheme="minorHAnsi" w:eastAsiaTheme="minorEastAsia" w:hAnsiTheme="minorHAnsi" w:cstheme="minorBidi"/>
      <w:color w:val="auto"/>
      <w:kern w:val="2"/>
      <w14:ligatures w14:val="standardContextual"/>
    </w:rPr>
  </w:style>
  <w:style w:type="paragraph" w:styleId="TOC7">
    <w:name w:val="toc 7"/>
    <w:basedOn w:val="Normal"/>
    <w:next w:val="Normal"/>
    <w:autoRedefine/>
    <w:uiPriority w:val="39"/>
    <w:unhideWhenUsed/>
    <w:rsid w:val="00DA41EB"/>
    <w:pPr>
      <w:spacing w:after="100" w:line="278" w:lineRule="auto"/>
      <w:ind w:left="1440"/>
    </w:pPr>
    <w:rPr>
      <w:rFonts w:asciiTheme="minorHAnsi" w:eastAsiaTheme="minorEastAsia" w:hAnsiTheme="minorHAnsi" w:cstheme="minorBidi"/>
      <w:color w:val="auto"/>
      <w:kern w:val="2"/>
      <w14:ligatures w14:val="standardContextual"/>
    </w:rPr>
  </w:style>
  <w:style w:type="paragraph" w:styleId="TOC8">
    <w:name w:val="toc 8"/>
    <w:basedOn w:val="Normal"/>
    <w:next w:val="Normal"/>
    <w:autoRedefine/>
    <w:uiPriority w:val="39"/>
    <w:unhideWhenUsed/>
    <w:rsid w:val="00DA41EB"/>
    <w:pPr>
      <w:spacing w:after="100" w:line="278" w:lineRule="auto"/>
      <w:ind w:left="1680"/>
    </w:pPr>
    <w:rPr>
      <w:rFonts w:asciiTheme="minorHAnsi" w:eastAsiaTheme="minorEastAsia" w:hAnsiTheme="minorHAnsi" w:cstheme="minorBidi"/>
      <w:color w:val="auto"/>
      <w:kern w:val="2"/>
      <w14:ligatures w14:val="standardContextual"/>
    </w:rPr>
  </w:style>
  <w:style w:type="paragraph" w:styleId="TOC9">
    <w:name w:val="toc 9"/>
    <w:basedOn w:val="Normal"/>
    <w:next w:val="Normal"/>
    <w:autoRedefine/>
    <w:uiPriority w:val="39"/>
    <w:unhideWhenUsed/>
    <w:rsid w:val="00DA41EB"/>
    <w:pPr>
      <w:spacing w:after="100" w:line="278" w:lineRule="auto"/>
      <w:ind w:left="1920"/>
    </w:pPr>
    <w:rPr>
      <w:rFonts w:asciiTheme="minorHAnsi" w:eastAsiaTheme="minorEastAsia" w:hAnsiTheme="minorHAnsi" w:cstheme="minorBidi"/>
      <w:color w:val="auto"/>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enconman.2023.11768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2931F-33A5-42CD-83CB-1C19C3FFC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47</Pages>
  <Words>14810</Words>
  <Characters>84417</Characters>
  <Application>Microsoft Office Word</Application>
  <DocSecurity>0</DocSecurity>
  <Lines>703</Lines>
  <Paragraphs>198</Paragraphs>
  <ScaleCrop>false</ScaleCrop>
  <Company/>
  <LinksUpToDate>false</LinksUpToDate>
  <CharactersWithSpaces>99029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S</cp:lastModifiedBy>
  <cp:revision>12</cp:revision>
  <dcterms:created xsi:type="dcterms:W3CDTF">2026-03-09T18:44:00Z</dcterms:created>
  <dcterms:modified xsi:type="dcterms:W3CDTF">2026-03-10T19:47:00Z</dcterms:modified>
</cp:coreProperties>
</file>