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45AB" w14:textId="0E85A54D" w:rsidR="009A0487" w:rsidRPr="009C541F" w:rsidRDefault="008F7669">
      <w:pPr>
        <w:pStyle w:val="Title"/>
      </w:pPr>
      <w:r w:rsidRPr="008F7669">
        <w:t>PySQUID, a Statistical Analysis and Optimization Tool for Bi-SQUID Circuits</w:t>
      </w:r>
    </w:p>
    <w:p w14:paraId="1941A0C4" w14:textId="21262F0E" w:rsidR="009A0487" w:rsidRPr="008F7669" w:rsidRDefault="008F7669">
      <w:pPr>
        <w:pStyle w:val="Authors"/>
      </w:pPr>
      <w:r>
        <w:t>A Akgun</w:t>
      </w:r>
      <w:r>
        <w:rPr>
          <w:vertAlign w:val="superscript"/>
        </w:rPr>
        <w:t>1</w:t>
      </w:r>
      <w:r>
        <w:t xml:space="preserve"> and S Razmkhah</w:t>
      </w:r>
      <w:r>
        <w:rPr>
          <w:vertAlign w:val="superscript"/>
        </w:rPr>
        <w:t>1</w:t>
      </w:r>
    </w:p>
    <w:p w14:paraId="05C14B8F" w14:textId="2B94E1CE" w:rsidR="009A0487" w:rsidRDefault="008F7669" w:rsidP="00006EA6">
      <w:pPr>
        <w:pStyle w:val="Addresses"/>
        <w:spacing w:after="0"/>
      </w:pPr>
      <w:r>
        <w:rPr>
          <w:vertAlign w:val="superscript"/>
        </w:rPr>
        <w:t xml:space="preserve">1 </w:t>
      </w:r>
      <w:commentRangeStart w:id="0"/>
      <w:r>
        <w:t>Department of Electrical and Electronics Engineering</w:t>
      </w:r>
      <w:r>
        <w:t xml:space="preserve">, </w:t>
      </w:r>
      <w:r>
        <w:t>TOBB University of Economics and Technology,</w:t>
      </w:r>
      <w:r>
        <w:t xml:space="preserve"> Ankara</w:t>
      </w:r>
      <w:r>
        <w:t>,</w:t>
      </w:r>
      <w:r>
        <w:t xml:space="preserve"> </w:t>
      </w:r>
      <w:r>
        <w:t>Turkey</w:t>
      </w:r>
      <w:r>
        <w:t>.</w:t>
      </w:r>
      <w:commentRangeEnd w:id="0"/>
      <w:r>
        <w:rPr>
          <w:rStyle w:val="CommentReference"/>
        </w:rPr>
        <w:commentReference w:id="0"/>
      </w:r>
    </w:p>
    <w:p w14:paraId="637C63F2" w14:textId="77777777" w:rsidR="00006EA6" w:rsidRDefault="00006EA6">
      <w:pPr>
        <w:pStyle w:val="E-mail"/>
      </w:pPr>
    </w:p>
    <w:p w14:paraId="36132131" w14:textId="6E77B53E" w:rsidR="009A0487" w:rsidRDefault="00D33F78">
      <w:pPr>
        <w:pStyle w:val="E-mail"/>
      </w:pPr>
      <w:r>
        <w:t xml:space="preserve">Email: </w:t>
      </w:r>
      <w:hyperlink r:id="rId12" w:history="1">
        <w:r w:rsidRPr="008C0CA7">
          <w:rPr>
            <w:rStyle w:val="Hyperlink"/>
          </w:rPr>
          <w:t>ali.akgunphys@gmail.com</w:t>
        </w:r>
      </w:hyperlink>
      <w:r>
        <w:t xml:space="preserve">, </w:t>
      </w:r>
      <w:hyperlink r:id="rId13" w:history="1">
        <w:r w:rsidRPr="008C0CA7">
          <w:rPr>
            <w:rStyle w:val="Hyperlink"/>
          </w:rPr>
          <w:t>sasan.razmkhah@gmail.com</w:t>
        </w:r>
      </w:hyperlink>
      <w:r>
        <w:t xml:space="preserve"> </w:t>
      </w:r>
    </w:p>
    <w:p w14:paraId="16ED2C52" w14:textId="77777777" w:rsidR="009A0487" w:rsidRDefault="009A0487">
      <w:pPr>
        <w:pStyle w:val="Abstract"/>
      </w:pPr>
      <w:r>
        <w:rPr>
          <w:b/>
        </w:rPr>
        <w:t>Abstract</w:t>
      </w:r>
      <w:r>
        <w:t>. Start your abstract here…</w:t>
      </w:r>
    </w:p>
    <w:p w14:paraId="23C9FF43" w14:textId="000A547E" w:rsidR="009A0487" w:rsidRDefault="00D33F78">
      <w:pPr>
        <w:pStyle w:val="Section"/>
      </w:pPr>
      <w:r>
        <w:t>Introduction</w:t>
      </w:r>
    </w:p>
    <w:p w14:paraId="17526D08" w14:textId="250D41B8" w:rsidR="009A0487" w:rsidRDefault="00D33F78">
      <w:pPr>
        <w:pStyle w:val="Bodytext"/>
      </w:pPr>
      <w:r w:rsidRPr="00D33F78">
        <w:t xml:space="preserve">Today, DC SQUIDs are extensively used in applications as sensitive magnetometers such as microscopy, readout electronics, nondestructive test, biomagnetism applications. </w:t>
      </w:r>
      <w:r>
        <w:fldChar w:fldCharType="begin"/>
      </w:r>
      <w:r>
        <w:instrText xml:space="preserve"> ADDIN ZOTERO_ITEM CSL_CITATION {"citationID":"9xA4aoYI","properties":{"formattedCitation":"[1]","plainCitation":"[1]","noteIndex":0},"citationItems":[{"id":127,"uris":["http://zotero.org/groups/2780715/items/6CFMXNE4"],"uri":["http://zotero.org/groups/2780715/items/6CFMXNE4"],"itemData":{"id":127,"type":"article-journal","container-title":"Review of Scientific Instruments","DOI":"10.1063/1.2354545","ISSN":"0034-6748, 1089-7623","issue":"10","journalAbbreviation":"Review of Scientific Instruments","language":"en","page":"101101","source":"DOI.org (Crossref)","title":"Superconducting quantum interference device instruments and applications","volume":"77","author":[{"family":"Fagaly","given":"R. L."}],"issued":{"date-parts":[["2006",10]]}}}],"schema":"https://github.com/citation-style-language/schema/raw/master/csl-citation.json"} </w:instrText>
      </w:r>
      <w:r>
        <w:fldChar w:fldCharType="separate"/>
      </w:r>
      <w:r w:rsidRPr="00D33F78">
        <w:rPr>
          <w:rFonts w:cs="Times"/>
        </w:rPr>
        <w:t>[1]</w:t>
      </w:r>
      <w:r>
        <w:fldChar w:fldCharType="end"/>
      </w:r>
      <w:r w:rsidRPr="00D33F78">
        <w:t xml:space="preserve"> DC SQUID consists parallel Josephson Junction in superconductive loop. (</w:t>
      </w:r>
      <w:r w:rsidR="00B8224D">
        <w:fldChar w:fldCharType="begin"/>
      </w:r>
      <w:r w:rsidR="00B8224D">
        <w:instrText xml:space="preserve"> REF _Ref87217891 \h </w:instrText>
      </w:r>
      <w:r w:rsidR="00B8224D">
        <w:instrText xml:space="preserve"> \* MERGEFORMAT </w:instrText>
      </w:r>
      <w:r w:rsidR="00B8224D">
        <w:fldChar w:fldCharType="separate"/>
      </w:r>
      <w:r w:rsidR="00B8224D" w:rsidRPr="00B8224D">
        <w:t>Figure</w:t>
      </w:r>
      <w:r w:rsidR="00B8224D" w:rsidRPr="00B8224D">
        <w:t xml:space="preserve"> </w:t>
      </w:r>
      <w:r w:rsidR="00B8224D" w:rsidRPr="00B8224D">
        <w:t>1</w:t>
      </w:r>
      <w:r w:rsidR="00B8224D">
        <w:fldChar w:fldCharType="end"/>
      </w:r>
      <w:r w:rsidRPr="00D33F78">
        <w:t xml:space="preserve">) DC SQUID’s voltage response against external applied magnetic field is non-linear, this situation may cause difficulties in application and limit the dynamic range of sensor. </w:t>
      </w:r>
      <w:r w:rsidR="00B8224D">
        <w:t xml:space="preserve">(Figure XX) </w:t>
      </w:r>
      <w:r w:rsidRPr="00D33F78">
        <w:t>As a result, researchers tend to investigate DC SQUID based circuits, which is more linear than conventional DC SQUIDs (Bi-SQUID, arrays of SQUIDs, …, etc.). Bi-SQUID is one of the alternative solutions. Instead of the conventional DC SQUID, Bi-SQUID is designed by adding a parallel Josephson junction to typical DC SQUID. (</w:t>
      </w:r>
      <w:r w:rsidR="00B8224D">
        <w:fldChar w:fldCharType="begin"/>
      </w:r>
      <w:r w:rsidR="00B8224D">
        <w:instrText xml:space="preserve"> REF _Ref87217891 \h </w:instrText>
      </w:r>
      <w:r w:rsidR="00B8224D">
        <w:instrText xml:space="preserve"> \* MERGEFORMAT </w:instrText>
      </w:r>
      <w:r w:rsidR="00B8224D">
        <w:fldChar w:fldCharType="separate"/>
      </w:r>
      <w:r w:rsidR="00B8224D" w:rsidRPr="00B8224D">
        <w:t>Figu</w:t>
      </w:r>
      <w:r w:rsidR="00B8224D" w:rsidRPr="00B8224D">
        <w:t>r</w:t>
      </w:r>
      <w:r w:rsidR="00B8224D" w:rsidRPr="00B8224D">
        <w:t>e 1</w:t>
      </w:r>
      <w:r w:rsidR="00B8224D">
        <w:fldChar w:fldCharType="end"/>
      </w:r>
      <w:r w:rsidRPr="00D33F78">
        <w:t xml:space="preserve">) Bi-SQUID ‘s voltage response against external applied magnetic field is more linear than DC SQUID. </w:t>
      </w:r>
      <w:r w:rsidR="00B8224D">
        <w:fldChar w:fldCharType="begin"/>
      </w:r>
      <w:r w:rsidR="00B8224D">
        <w:instrText xml:space="preserve"> ADDIN ZOTERO_ITEM CSL_CITATION {"citationID":"wVJyEsPt","properties":{"formattedCitation":"[2]","plainCitation":"[2]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A."}],"issued":{"date-parts":[["2009",10]]}}}],"schema":"https://github.com/citation-style-language/schema/raw/master/csl-citation.json"} </w:instrText>
      </w:r>
      <w:r w:rsidR="00B8224D">
        <w:fldChar w:fldCharType="separate"/>
      </w:r>
      <w:r w:rsidR="00B8224D" w:rsidRPr="00B8224D">
        <w:rPr>
          <w:rFonts w:cs="Times"/>
        </w:rPr>
        <w:t>[2]</w:t>
      </w:r>
      <w:r w:rsidR="00B8224D">
        <w:fldChar w:fldCharType="end"/>
      </w:r>
      <w:r w:rsidRPr="00D33F78">
        <w:t>(Figure YY)</w:t>
      </w:r>
    </w:p>
    <w:p w14:paraId="63B57027" w14:textId="429C635B" w:rsidR="00B8224D" w:rsidRDefault="00B8224D" w:rsidP="00B8224D">
      <w:pPr>
        <w:pStyle w:val="BodytextIndented"/>
        <w:ind w:firstLine="0"/>
      </w:pPr>
    </w:p>
    <w:p w14:paraId="52FF0F60" w14:textId="77777777" w:rsidR="00B8224D" w:rsidRDefault="00B8224D" w:rsidP="00B8224D">
      <w:pPr>
        <w:pStyle w:val="BodytextIndented"/>
        <w:keepNext/>
        <w:ind w:firstLine="0"/>
      </w:pPr>
      <w:r>
        <w:rPr>
          <w:noProof/>
        </w:rPr>
        <w:drawing>
          <wp:inline distT="0" distB="0" distL="0" distR="0" wp14:anchorId="68F7492C" wp14:editId="56AF36B8">
            <wp:extent cx="5743575" cy="2701290"/>
            <wp:effectExtent l="0" t="0" r="0" b="381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7" cy="27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613" w14:textId="43B08D39" w:rsidR="00B8224D" w:rsidRPr="00B8224D" w:rsidRDefault="00B8224D" w:rsidP="00B8224D">
      <w:pPr>
        <w:pStyle w:val="Caption"/>
        <w:jc w:val="center"/>
      </w:pPr>
      <w:bookmarkStart w:id="1" w:name="_Ref87217891"/>
      <w:r w:rsidRPr="00B8224D">
        <w:rPr>
          <w:b/>
          <w:i w:val="0"/>
          <w:color w:val="000000"/>
          <w:sz w:val="22"/>
          <w:szCs w:val="22"/>
        </w:rPr>
        <w:t xml:space="preserve">Figure </w:t>
      </w:r>
      <w:r w:rsidRPr="00B8224D">
        <w:rPr>
          <w:b/>
          <w:i w:val="0"/>
          <w:color w:val="000000"/>
          <w:sz w:val="22"/>
          <w:szCs w:val="22"/>
        </w:rPr>
        <w:fldChar w:fldCharType="begin"/>
      </w:r>
      <w:r w:rsidRPr="00B8224D">
        <w:rPr>
          <w:b/>
          <w:i w:val="0"/>
          <w:color w:val="000000"/>
          <w:sz w:val="22"/>
          <w:szCs w:val="22"/>
        </w:rPr>
        <w:instrText xml:space="preserve"> SEQ Figure \* ARABIC </w:instrText>
      </w:r>
      <w:r w:rsidRPr="00B8224D">
        <w:rPr>
          <w:b/>
          <w:i w:val="0"/>
          <w:color w:val="000000"/>
          <w:sz w:val="22"/>
          <w:szCs w:val="22"/>
        </w:rPr>
        <w:fldChar w:fldCharType="separate"/>
      </w:r>
      <w:r w:rsidRPr="00B8224D">
        <w:rPr>
          <w:b/>
          <w:i w:val="0"/>
          <w:color w:val="000000"/>
          <w:sz w:val="22"/>
          <w:szCs w:val="22"/>
        </w:rPr>
        <w:t>1</w:t>
      </w:r>
      <w:r w:rsidRPr="00B8224D">
        <w:rPr>
          <w:b/>
          <w:i w:val="0"/>
          <w:color w:val="000000"/>
          <w:sz w:val="22"/>
          <w:szCs w:val="22"/>
        </w:rPr>
        <w:fldChar w:fldCharType="end"/>
      </w:r>
      <w:bookmarkEnd w:id="1"/>
      <w:r>
        <w:t xml:space="preserve"> </w:t>
      </w:r>
      <w:r w:rsidRPr="00B8224D">
        <w:rPr>
          <w:i w:val="0"/>
          <w:color w:val="000000"/>
          <w:sz w:val="22"/>
          <w:szCs w:val="22"/>
          <w:lang w:val="en-US"/>
        </w:rPr>
        <w:t>SQUID (left) and Bi-SQUID (right).</w:t>
      </w:r>
    </w:p>
    <w:p w14:paraId="3DC1135E" w14:textId="1C304DDC" w:rsidR="00B8224D" w:rsidRDefault="00B8224D" w:rsidP="00B8224D">
      <w:pPr>
        <w:pStyle w:val="BodytextIndented"/>
      </w:pPr>
      <w:r w:rsidRPr="000B636D">
        <w:lastRenderedPageBreak/>
        <w:t>External applied magnetic field response of Bi-SQUID characterized by set of differential equations, there is no easy analytic way to solve these equations</w:t>
      </w:r>
      <w:commentRangeStart w:id="2"/>
      <w:r w:rsidRPr="000B636D">
        <w:t xml:space="preserve">. </w:t>
      </w:r>
      <w:r>
        <w:fldChar w:fldCharType="begin"/>
      </w:r>
      <w:r w:rsidR="00370975">
        <w:instrText xml:space="preserve"> ADDIN ZOTERO_ITEM CSL_CITATION {"citationID":"5L1mCPNw","properties":{"formattedCitation":"[3]","plainCitation":"[3]","noteIndex":0},"citationItems":[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>
        <w:fldChar w:fldCharType="separate"/>
      </w:r>
      <w:r w:rsidR="00370975" w:rsidRPr="00370975">
        <w:rPr>
          <w:rFonts w:cs="Times"/>
        </w:rPr>
        <w:t>[3]</w:t>
      </w:r>
      <w:r>
        <w:fldChar w:fldCharType="end"/>
      </w:r>
      <w:r>
        <w:t xml:space="preserve"> </w:t>
      </w:r>
      <w:commentRangeEnd w:id="2"/>
      <w:r w:rsidRPr="00B8224D">
        <w:commentReference w:id="2"/>
      </w:r>
      <w:r w:rsidRPr="000B636D">
        <w:t xml:space="preserve">Therefore, numerical analysis plays critical role for this type of systems. Modelling and simulation tools can support design studies by using numerical methods. However, there is no viable modelling and simulation </w:t>
      </w:r>
      <w:r>
        <w:t>library/application</w:t>
      </w:r>
      <w:r w:rsidRPr="000B636D">
        <w:t xml:space="preserve"> exist for Bi-SQUIDs.</w:t>
      </w:r>
      <w:r>
        <w:t xml:space="preserve"> Thus, w</w:t>
      </w:r>
      <w:r w:rsidRPr="000B636D">
        <w:t xml:space="preserve">e developed an open-source and user-friendly statistical analysis tool for </w:t>
      </w:r>
      <w:r w:rsidR="00370975">
        <w:t>SQUIDs/</w:t>
      </w:r>
      <w:commentRangeStart w:id="3"/>
      <w:r w:rsidRPr="000B636D">
        <w:t>Bi-</w:t>
      </w:r>
      <w:commentRangeStart w:id="4"/>
      <w:r w:rsidRPr="000B636D">
        <w:t>SQUIDs</w:t>
      </w:r>
      <w:commentRangeEnd w:id="4"/>
      <w:r w:rsidR="00370975">
        <w:rPr>
          <w:rStyle w:val="CommentReference"/>
          <w:iCs w:val="0"/>
          <w:color w:val="auto"/>
          <w:lang w:val="en-GB"/>
        </w:rPr>
        <w:commentReference w:id="4"/>
      </w:r>
      <w:r w:rsidRPr="000B636D">
        <w:t>. </w:t>
      </w:r>
      <w:commentRangeEnd w:id="3"/>
      <w:r w:rsidRPr="00B8224D">
        <w:commentReference w:id="3"/>
      </w:r>
      <w:r>
        <w:t xml:space="preserve"> </w:t>
      </w:r>
    </w:p>
    <w:p w14:paraId="19BE8A01" w14:textId="77777777" w:rsidR="00B8224D" w:rsidRDefault="00B8224D">
      <w:pPr>
        <w:pStyle w:val="BodytextIndented"/>
      </w:pPr>
    </w:p>
    <w:p w14:paraId="7EC14A25" w14:textId="57F492A1" w:rsidR="009A0487" w:rsidRDefault="00370975">
      <w:pPr>
        <w:pStyle w:val="Section"/>
      </w:pPr>
      <w:r w:rsidRPr="001B4849">
        <w:t>PySQUID</w:t>
      </w:r>
      <w:commentRangeStart w:id="5"/>
      <w:commentRangeEnd w:id="5"/>
      <w:r w:rsidRPr="001B4849">
        <w:rPr>
          <w:rStyle w:val="CommentReference"/>
          <w:sz w:val="26"/>
          <w:szCs w:val="26"/>
        </w:rPr>
        <w:commentReference w:id="5"/>
      </w:r>
    </w:p>
    <w:p w14:paraId="5CAA0E11" w14:textId="7C0F3F69" w:rsidR="00975B88" w:rsidRPr="00975B88" w:rsidRDefault="00975B88" w:rsidP="00975B88">
      <w:pPr>
        <w:pStyle w:val="BodytextIndented"/>
        <w:ind w:firstLine="0"/>
      </w:pPr>
      <w:r>
        <w:t>PySQUID is</w:t>
      </w:r>
      <w:r w:rsidRPr="000B636D">
        <w:t xml:space="preserve"> an open-source and user-friendly </w:t>
      </w:r>
      <w:commentRangeStart w:id="6"/>
      <w:r w:rsidRPr="000B636D">
        <w:t xml:space="preserve">statistical analysis </w:t>
      </w:r>
      <w:commentRangeEnd w:id="6"/>
      <w:r w:rsidRPr="00975B88">
        <w:commentReference w:id="6"/>
      </w:r>
      <w:r w:rsidRPr="000B636D">
        <w:t xml:space="preserve">tool for </w:t>
      </w:r>
      <w:r>
        <w:t>SQUIDs/</w:t>
      </w:r>
      <w:commentRangeStart w:id="7"/>
      <w:r w:rsidRPr="000B636D">
        <w:t>Bi-</w:t>
      </w:r>
      <w:commentRangeStart w:id="8"/>
      <w:r w:rsidRPr="000B636D">
        <w:t>SQUIDs</w:t>
      </w:r>
      <w:commentRangeEnd w:id="8"/>
      <w:r w:rsidRPr="00975B88">
        <w:commentReference w:id="8"/>
      </w:r>
      <w:r w:rsidRPr="000B636D">
        <w:t>. </w:t>
      </w:r>
      <w:commentRangeEnd w:id="7"/>
      <w:r w:rsidRPr="00B8224D">
        <w:commentReference w:id="7"/>
      </w:r>
      <w:r w:rsidRPr="00975B88">
        <w:t xml:space="preserve"> </w:t>
      </w:r>
      <w:r w:rsidRPr="00975B88">
        <w:t xml:space="preserve">Our </w:t>
      </w:r>
      <w:r w:rsidRPr="00975B88">
        <w:t>library</w:t>
      </w:r>
      <w:r w:rsidRPr="00975B88">
        <w:t xml:space="preserve"> gives the average voltage response of </w:t>
      </w:r>
      <w:r w:rsidRPr="00975B88">
        <w:t>SQUID/</w:t>
      </w:r>
      <w:r w:rsidRPr="00975B88">
        <w:t>Bi-SQUID for each corresponding normalized applied external magnetic flux as an output.</w:t>
      </w:r>
      <w:r w:rsidRPr="00975B88">
        <w:t xml:space="preserve">  </w:t>
      </w:r>
      <w:commentRangeStart w:id="9"/>
      <w:r w:rsidRPr="00975B88">
        <w:t>The normalized applied external magnetic flux range can be determined by the user.</w:t>
      </w:r>
      <w:commentRangeEnd w:id="9"/>
      <w:r w:rsidRPr="00975B88">
        <w:commentReference w:id="9"/>
      </w:r>
      <w:r w:rsidRPr="00975B88">
        <w:t xml:space="preserve"> </w:t>
      </w:r>
      <w:r w:rsidRPr="00975B88">
        <w:t>Moreover, our simulation tool provides multiple runs for the statistical analysis of Bi-SQUID. Users can determine margin and data range for one of the input parameters, and the tool generates gaussian distributed random numbers in a specific margin and data range for the said parameter. After that, the voltage response in an external applied magnetic field is achieved in the defined margin. These output sets, provide a wide range of design options to the user who can easily observe a reliable working range of Bi-SQUID circuits and can optimize Bi-SQUID design problems by using this output dataset.</w:t>
      </w:r>
    </w:p>
    <w:p w14:paraId="599AC0A5" w14:textId="77777777" w:rsidR="00975B88" w:rsidRPr="00975B88" w:rsidRDefault="00975B88" w:rsidP="00975B88">
      <w:pPr>
        <w:pStyle w:val="BodytextIndented"/>
        <w:ind w:firstLine="0"/>
        <w:rPr>
          <w:lang w:val="en-GB"/>
        </w:rPr>
      </w:pPr>
    </w:p>
    <w:p w14:paraId="584678BB" w14:textId="77777777"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14:paraId="2292918D" w14:textId="77777777"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14:paraId="6BE68C1C" w14:textId="79DFD287" w:rsidR="009A0487" w:rsidRPr="00733CB3" w:rsidRDefault="00370975" w:rsidP="00733CB3">
      <w:pPr>
        <w:pStyle w:val="Heading2"/>
      </w:pPr>
      <w:r>
        <w:t>Theory</w:t>
      </w:r>
    </w:p>
    <w:p w14:paraId="069A0FBA" w14:textId="291D19D6" w:rsidR="009A0487" w:rsidRDefault="009A0487">
      <w:pPr>
        <w:pStyle w:val="Bodytext"/>
      </w:pPr>
      <w:r>
        <w:t xml:space="preserve">Some text. </w:t>
      </w:r>
    </w:p>
    <w:p w14:paraId="5C74FFD5" w14:textId="000221A7" w:rsidR="00370975" w:rsidRDefault="00370975" w:rsidP="00370975">
      <w:pPr>
        <w:pStyle w:val="Heading2"/>
      </w:pPr>
      <w:r>
        <w:t>Algorithm</w:t>
      </w:r>
    </w:p>
    <w:p w14:paraId="68682C03" w14:textId="06D12155" w:rsidR="00370975" w:rsidRDefault="00370975" w:rsidP="00370975">
      <w:pPr>
        <w:pStyle w:val="Heading2"/>
      </w:pPr>
      <w:r>
        <w:t>Library Organization</w:t>
      </w:r>
    </w:p>
    <w:p w14:paraId="212F80EB" w14:textId="6005E934" w:rsidR="00370975" w:rsidRPr="00370975" w:rsidRDefault="00370975" w:rsidP="00370975">
      <w:pPr>
        <w:pStyle w:val="Heading2"/>
      </w:pPr>
      <w:r>
        <w:t>Examples</w:t>
      </w:r>
    </w:p>
    <w:p w14:paraId="5F5A084B" w14:textId="77777777" w:rsidR="009A0487" w:rsidRDefault="009A0487">
      <w:pPr>
        <w:pStyle w:val="Subsubsection"/>
        <w:rPr>
          <w:i w:val="0"/>
        </w:rPr>
      </w:pPr>
      <w:r w:rsidRPr="006F45A4">
        <w:t>A subsubsection</w:t>
      </w:r>
      <w:r>
        <w:t>.</w:t>
      </w:r>
      <w:r>
        <w:rPr>
          <w:i w:val="0"/>
        </w:rPr>
        <w:t xml:space="preserve"> The paragraph text follows on from the subsubsection heading but should not be in italic. </w:t>
      </w:r>
    </w:p>
    <w:p w14:paraId="48B769A2" w14:textId="0D0019B2" w:rsidR="00D33F78" w:rsidRPr="00D33F78" w:rsidRDefault="009A0487" w:rsidP="00D33F78">
      <w:pPr>
        <w:pStyle w:val="Sectionnonumber"/>
      </w:pPr>
      <w:r>
        <w:t>References</w:t>
      </w:r>
    </w:p>
    <w:p w14:paraId="484EE17C" w14:textId="77777777" w:rsidR="00370975" w:rsidRPr="00370975" w:rsidRDefault="00D33F78" w:rsidP="00370975">
      <w:pPr>
        <w:pStyle w:val="Bibliography"/>
        <w:rPr>
          <w:rFonts w:cs="Times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370975" w:rsidRPr="00370975">
        <w:rPr>
          <w:rFonts w:cs="Times"/>
        </w:rPr>
        <w:t>[1]</w:t>
      </w:r>
      <w:r w:rsidR="00370975" w:rsidRPr="00370975">
        <w:rPr>
          <w:rFonts w:cs="Times"/>
        </w:rPr>
        <w:tab/>
        <w:t xml:space="preserve">R. L. </w:t>
      </w:r>
      <w:proofErr w:type="spellStart"/>
      <w:r w:rsidR="00370975" w:rsidRPr="00370975">
        <w:rPr>
          <w:rFonts w:cs="Times"/>
        </w:rPr>
        <w:t>Fagaly</w:t>
      </w:r>
      <w:proofErr w:type="spellEnd"/>
      <w:r w:rsidR="00370975" w:rsidRPr="00370975">
        <w:rPr>
          <w:rFonts w:cs="Times"/>
        </w:rPr>
        <w:t xml:space="preserve">, ‘Superconducting quantum interference device instruments and applications’, </w:t>
      </w:r>
      <w:r w:rsidR="00370975" w:rsidRPr="00370975">
        <w:rPr>
          <w:rFonts w:cs="Times"/>
          <w:i/>
          <w:iCs/>
        </w:rPr>
        <w:t>Review of Scientific Instruments</w:t>
      </w:r>
      <w:r w:rsidR="00370975" w:rsidRPr="00370975">
        <w:rPr>
          <w:rFonts w:cs="Times"/>
        </w:rPr>
        <w:t xml:space="preserve">, vol. 77, no. 10, p. 101101, Oct. 2006, </w:t>
      </w:r>
      <w:proofErr w:type="spellStart"/>
      <w:r w:rsidR="00370975" w:rsidRPr="00370975">
        <w:rPr>
          <w:rFonts w:cs="Times"/>
        </w:rPr>
        <w:t>doi</w:t>
      </w:r>
      <w:proofErr w:type="spellEnd"/>
      <w:r w:rsidR="00370975" w:rsidRPr="00370975">
        <w:rPr>
          <w:rFonts w:cs="Times"/>
        </w:rPr>
        <w:t>: 10.1063/1.2354545.</w:t>
      </w:r>
    </w:p>
    <w:p w14:paraId="152D2CDD" w14:textId="77777777" w:rsidR="00370975" w:rsidRPr="00370975" w:rsidRDefault="00370975" w:rsidP="00370975">
      <w:pPr>
        <w:pStyle w:val="Bibliography"/>
        <w:rPr>
          <w:rFonts w:cs="Times"/>
        </w:rPr>
      </w:pPr>
      <w:r w:rsidRPr="00370975">
        <w:rPr>
          <w:rFonts w:cs="Times"/>
        </w:rPr>
        <w:t>[2]</w:t>
      </w:r>
      <w:r w:rsidRPr="00370975">
        <w:rPr>
          <w:rFonts w:cs="Times"/>
        </w:rPr>
        <w:tab/>
        <w:t xml:space="preserve">V. K. </w:t>
      </w:r>
      <w:proofErr w:type="spellStart"/>
      <w:r w:rsidRPr="00370975">
        <w:rPr>
          <w:rFonts w:cs="Times"/>
        </w:rPr>
        <w:t>Kornev</w:t>
      </w:r>
      <w:proofErr w:type="spellEnd"/>
      <w:r w:rsidRPr="00370975">
        <w:rPr>
          <w:rFonts w:cs="Times"/>
        </w:rPr>
        <w:t xml:space="preserve">, I. I. Soloviev, N. V. </w:t>
      </w:r>
      <w:proofErr w:type="spellStart"/>
      <w:r w:rsidRPr="00370975">
        <w:rPr>
          <w:rFonts w:cs="Times"/>
        </w:rPr>
        <w:t>Klenov</w:t>
      </w:r>
      <w:proofErr w:type="spellEnd"/>
      <w:r w:rsidRPr="00370975">
        <w:rPr>
          <w:rFonts w:cs="Times"/>
        </w:rPr>
        <w:t xml:space="preserve">, and O. A. </w:t>
      </w:r>
      <w:proofErr w:type="spellStart"/>
      <w:r w:rsidRPr="00370975">
        <w:rPr>
          <w:rFonts w:cs="Times"/>
        </w:rPr>
        <w:t>Mukhanov</w:t>
      </w:r>
      <w:proofErr w:type="spellEnd"/>
      <w:r w:rsidRPr="00370975">
        <w:rPr>
          <w:rFonts w:cs="Times"/>
        </w:rPr>
        <w:t xml:space="preserve">, ‘Bi-SQUID: a novel linearization method for dc SQUID voltage response’, </w:t>
      </w:r>
      <w:proofErr w:type="spellStart"/>
      <w:r w:rsidRPr="00370975">
        <w:rPr>
          <w:rFonts w:cs="Times"/>
          <w:i/>
          <w:iCs/>
        </w:rPr>
        <w:t>Supercond</w:t>
      </w:r>
      <w:proofErr w:type="spellEnd"/>
      <w:r w:rsidRPr="00370975">
        <w:rPr>
          <w:rFonts w:cs="Times"/>
          <w:i/>
          <w:iCs/>
        </w:rPr>
        <w:t>. Sci. Technol.</w:t>
      </w:r>
      <w:r w:rsidRPr="00370975">
        <w:rPr>
          <w:rFonts w:cs="Times"/>
        </w:rPr>
        <w:t xml:space="preserve">, vol. 22, no. 11, p. 114011, Oct. 2009, </w:t>
      </w:r>
      <w:proofErr w:type="spellStart"/>
      <w:r w:rsidRPr="00370975">
        <w:rPr>
          <w:rFonts w:cs="Times"/>
        </w:rPr>
        <w:t>doi</w:t>
      </w:r>
      <w:proofErr w:type="spellEnd"/>
      <w:r w:rsidRPr="00370975">
        <w:rPr>
          <w:rFonts w:cs="Times"/>
        </w:rPr>
        <w:t>: 10.1088/0953-2048/22/11/114011.</w:t>
      </w:r>
    </w:p>
    <w:p w14:paraId="011ED376" w14:textId="77777777" w:rsidR="00370975" w:rsidRPr="00370975" w:rsidRDefault="00370975" w:rsidP="00370975">
      <w:pPr>
        <w:pStyle w:val="Bibliography"/>
        <w:rPr>
          <w:rFonts w:cs="Times"/>
        </w:rPr>
      </w:pPr>
      <w:r w:rsidRPr="00370975">
        <w:rPr>
          <w:rFonts w:cs="Times"/>
        </w:rPr>
        <w:t>[3]</w:t>
      </w:r>
      <w:r w:rsidRPr="00370975">
        <w:rPr>
          <w:rFonts w:cs="Times"/>
        </w:rPr>
        <w:tab/>
        <w:t xml:space="preserve">P. </w:t>
      </w:r>
      <w:proofErr w:type="spellStart"/>
      <w:r w:rsidRPr="00370975">
        <w:rPr>
          <w:rFonts w:cs="Times"/>
        </w:rPr>
        <w:t>Longhini</w:t>
      </w:r>
      <w:proofErr w:type="spellEnd"/>
      <w:r w:rsidRPr="00370975">
        <w:rPr>
          <w:rFonts w:cs="Times"/>
        </w:rPr>
        <w:t xml:space="preserve"> </w:t>
      </w:r>
      <w:r w:rsidRPr="00370975">
        <w:rPr>
          <w:rFonts w:cs="Times"/>
          <w:i/>
          <w:iCs/>
        </w:rPr>
        <w:t>et al.</w:t>
      </w:r>
      <w:r w:rsidRPr="00370975">
        <w:rPr>
          <w:rFonts w:cs="Times"/>
        </w:rPr>
        <w:t xml:space="preserve">, ‘Voltage Response of Non-Uniform Arrays of Bi-SQUIDs’, in </w:t>
      </w:r>
      <w:r w:rsidRPr="00370975">
        <w:rPr>
          <w:rFonts w:cs="Times"/>
          <w:i/>
          <w:iCs/>
        </w:rPr>
        <w:t>International Conference on Theory and Application in Nonlinear Dynamics (ICAND 2012)</w:t>
      </w:r>
      <w:r w:rsidRPr="00370975">
        <w:rPr>
          <w:rFonts w:cs="Times"/>
        </w:rPr>
        <w:t xml:space="preserve">, V. In, A. Palacios, and P. </w:t>
      </w:r>
      <w:proofErr w:type="spellStart"/>
      <w:r w:rsidRPr="00370975">
        <w:rPr>
          <w:rFonts w:cs="Times"/>
        </w:rPr>
        <w:t>Longhini</w:t>
      </w:r>
      <w:proofErr w:type="spellEnd"/>
      <w:r w:rsidRPr="00370975">
        <w:rPr>
          <w:rFonts w:cs="Times"/>
        </w:rPr>
        <w:t xml:space="preserve">, Eds. Cham: Springer International Publishing, 2014, pp. 77–90. </w:t>
      </w:r>
      <w:proofErr w:type="spellStart"/>
      <w:r w:rsidRPr="00370975">
        <w:rPr>
          <w:rFonts w:cs="Times"/>
        </w:rPr>
        <w:t>doi</w:t>
      </w:r>
      <w:proofErr w:type="spellEnd"/>
      <w:r w:rsidRPr="00370975">
        <w:rPr>
          <w:rFonts w:cs="Times"/>
        </w:rPr>
        <w:t>: 10.1007/978-3-319-02925-2_7.</w:t>
      </w:r>
    </w:p>
    <w:p w14:paraId="241BE1C3" w14:textId="055181AD" w:rsidR="00D33F78" w:rsidRPr="00D33F78" w:rsidRDefault="00D33F78" w:rsidP="00D33F78">
      <w:pPr>
        <w:pStyle w:val="Bodytext"/>
      </w:pPr>
      <w:r>
        <w:fldChar w:fldCharType="end"/>
      </w:r>
    </w:p>
    <w:p w14:paraId="552E9104" w14:textId="77777777" w:rsidR="009A0487" w:rsidRDefault="009A0487">
      <w:pPr>
        <w:pStyle w:val="Reference"/>
      </w:pPr>
      <w:r>
        <w:t>A reference</w:t>
      </w:r>
    </w:p>
    <w:p w14:paraId="767E1FEA" w14:textId="77777777" w:rsidR="009A0487" w:rsidRDefault="009A0487">
      <w:pPr>
        <w:pStyle w:val="Referencenonumber"/>
      </w:pPr>
      <w:r>
        <w:t xml:space="preserve">This reference has two entries but the second one is not numbered (it uses the ‘Reference (no number)’ style. </w:t>
      </w:r>
    </w:p>
    <w:p w14:paraId="5F9B4F90" w14:textId="77777777" w:rsidR="009A0487" w:rsidRDefault="009A0487">
      <w:pPr>
        <w:pStyle w:val="Reference"/>
      </w:pPr>
      <w:r>
        <w:t>Another reference</w:t>
      </w:r>
    </w:p>
    <w:p w14:paraId="64483561" w14:textId="77777777" w:rsidR="009A0487" w:rsidRDefault="009A0487">
      <w:pPr>
        <w:pStyle w:val="Reference"/>
      </w:pPr>
      <w:r>
        <w:t>More references</w:t>
      </w:r>
    </w:p>
    <w:p w14:paraId="4134C3EC" w14:textId="77777777" w:rsidR="009A0487" w:rsidRDefault="009A0487"/>
    <w:p w14:paraId="204D0DFA" w14:textId="77777777" w:rsidR="006F45A4" w:rsidRPr="00C05E48" w:rsidRDefault="006F45A4"/>
    <w:sectPr w:rsidR="006F45A4" w:rsidRPr="00C05E48" w:rsidSect="00B8224D">
      <w:headerReference w:type="even" r:id="rId15"/>
      <w:headerReference w:type="default" r:id="rId16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7" w:bottom="1531" w:left="1418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 AKGÜN" w:date="2021-11-07T21:21:00Z" w:initials="AA">
    <w:p w14:paraId="751E64C3" w14:textId="0BE25F1D" w:rsidR="008F7669" w:rsidRDefault="008F7669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İsimlendirme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doğru</w:t>
      </w:r>
      <w:proofErr w:type="spellEnd"/>
      <w:r>
        <w:rPr>
          <w:rStyle w:val="CommentReference"/>
        </w:rPr>
        <w:t xml:space="preserve"> </w:t>
      </w:r>
      <w:proofErr w:type="gramStart"/>
      <w:r>
        <w:rPr>
          <w:rStyle w:val="CommentReference"/>
        </w:rPr>
        <w:t>mu ?</w:t>
      </w:r>
      <w:proofErr w:type="gramEnd"/>
    </w:p>
  </w:comment>
  <w:comment w:id="2" w:author="Ali AKGÜN" w:date="2021-11-07T00:05:00Z" w:initials="AA">
    <w:p w14:paraId="3310D02C" w14:textId="77777777" w:rsidR="00B8224D" w:rsidRDefault="00B8224D" w:rsidP="00B8224D">
      <w:pPr>
        <w:pStyle w:val="CommentText"/>
      </w:pPr>
      <w:r>
        <w:rPr>
          <w:rStyle w:val="CommentReference"/>
        </w:rPr>
        <w:annotationRef/>
      </w:r>
      <w:proofErr w:type="spellStart"/>
      <w:r>
        <w:t>Burada</w:t>
      </w:r>
      <w:proofErr w:type="spellEnd"/>
      <w:r>
        <w:t xml:space="preserve"> </w:t>
      </w:r>
      <w:proofErr w:type="spellStart"/>
      <w:r>
        <w:t>denklemlere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</w:p>
  </w:comment>
  <w:comment w:id="4" w:author="Ali AKGÜN" w:date="2021-11-07T23:05:00Z" w:initials="AA">
    <w:p w14:paraId="0427A377" w14:textId="6D2B80A7" w:rsidR="00370975" w:rsidRDefault="00370975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3" w:author="Ali AKGÜN" w:date="2021-11-07T00:08:00Z" w:initials="AA">
    <w:p w14:paraId="270EE55A" w14:textId="77777777" w:rsidR="00B8224D" w:rsidRDefault="00B8224D" w:rsidP="00B8224D">
      <w:pPr>
        <w:pStyle w:val="CommentText"/>
      </w:pPr>
      <w:r>
        <w:rPr>
          <w:rStyle w:val="CommentReference"/>
        </w:rPr>
        <w:annotationRef/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yapabilirsen</w:t>
      </w:r>
      <w:proofErr w:type="spellEnd"/>
      <w:r>
        <w:t xml:space="preserve"> </w:t>
      </w:r>
      <w:proofErr w:type="spellStart"/>
      <w:r>
        <w:t>genelleştirilmiş</w:t>
      </w:r>
      <w:proofErr w:type="spellEnd"/>
      <w:r>
        <w:t xml:space="preserve"> form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çözeiblir</w:t>
      </w:r>
      <w:proofErr w:type="spellEnd"/>
      <w:r>
        <w:t xml:space="preserve"> !!!</w:t>
      </w:r>
      <w:proofErr w:type="gramEnd"/>
    </w:p>
  </w:comment>
  <w:comment w:id="5" w:author="Ali AKGÜN" w:date="2021-11-06T20:59:00Z" w:initials="AA">
    <w:p w14:paraId="29EB619F" w14:textId="77777777" w:rsidR="00370975" w:rsidRDefault="00370975" w:rsidP="00370975">
      <w:pPr>
        <w:pStyle w:val="CommentText"/>
      </w:pPr>
      <w:r>
        <w:rPr>
          <w:rStyle w:val="CommentReference"/>
        </w:rPr>
        <w:annotationRef/>
      </w:r>
      <w:proofErr w:type="spellStart"/>
      <w:r>
        <w:t>Simülatörle</w:t>
      </w:r>
      <w:proofErr w:type="spellEnd"/>
      <w:r>
        <w:t xml:space="preserve"> dc squid </w:t>
      </w:r>
      <w:proofErr w:type="spellStart"/>
      <w:r>
        <w:t>ve</w:t>
      </w:r>
      <w:proofErr w:type="spellEnd"/>
      <w:r>
        <w:t xml:space="preserve"> bi-squid </w:t>
      </w:r>
      <w:proofErr w:type="spellStart"/>
      <w:r>
        <w:t>çıktısı</w:t>
      </w:r>
      <w:proofErr w:type="spellEnd"/>
      <w:r>
        <w:t xml:space="preserve"> al </w:t>
      </w:r>
      <w:proofErr w:type="spellStart"/>
      <w:r>
        <w:t>lineerlik</w:t>
      </w:r>
      <w:proofErr w:type="spellEnd"/>
      <w:r>
        <w:t xml:space="preserve"> </w:t>
      </w:r>
      <w:proofErr w:type="spellStart"/>
      <w:r>
        <w:t>farkını</w:t>
      </w:r>
      <w:proofErr w:type="spellEnd"/>
      <w:r>
        <w:t xml:space="preserve"> </w:t>
      </w:r>
      <w:proofErr w:type="spellStart"/>
      <w:proofErr w:type="gramStart"/>
      <w:r>
        <w:t>göster</w:t>
      </w:r>
      <w:proofErr w:type="spellEnd"/>
      <w:r>
        <w:t xml:space="preserve"> !!!</w:t>
      </w:r>
      <w:proofErr w:type="gramEnd"/>
    </w:p>
  </w:comment>
  <w:comment w:id="6" w:author="Ali AKGÜN" w:date="2021-11-07T23:10:00Z" w:initials="AA">
    <w:p w14:paraId="20A85C2A" w14:textId="599A2995" w:rsidR="00975B88" w:rsidRDefault="00975B88">
      <w:pPr>
        <w:pStyle w:val="CommentText"/>
      </w:pPr>
      <w:r>
        <w:rPr>
          <w:rStyle w:val="CommentReference"/>
        </w:rPr>
        <w:annotationRef/>
      </w:r>
      <w:r>
        <w:t xml:space="preserve">Statistical analysis </w:t>
      </w:r>
      <w:proofErr w:type="spellStart"/>
      <w:r>
        <w:t>farklı</w:t>
      </w:r>
      <w:proofErr w:type="spellEnd"/>
      <w:r>
        <w:t xml:space="preserve"> </w:t>
      </w:r>
      <w:proofErr w:type="spellStart"/>
      <w:proofErr w:type="gramStart"/>
      <w:r>
        <w:t>anlaşılabilir</w:t>
      </w:r>
      <w:proofErr w:type="spellEnd"/>
      <w:r>
        <w:t xml:space="preserve"> !!!</w:t>
      </w:r>
      <w:proofErr w:type="gramEnd"/>
    </w:p>
  </w:comment>
  <w:comment w:id="8" w:author="Ali AKGÜN" w:date="2021-11-07T23:05:00Z" w:initials="AA">
    <w:p w14:paraId="7AF1BC9C" w14:textId="77777777" w:rsidR="00975B88" w:rsidRDefault="00975B88" w:rsidP="00975B88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7" w:author="Ali AKGÜN" w:date="2021-11-07T00:08:00Z" w:initials="AA">
    <w:p w14:paraId="26DDAB9B" w14:textId="77777777" w:rsidR="00975B88" w:rsidRDefault="00975B88" w:rsidP="00975B88">
      <w:pPr>
        <w:pStyle w:val="CommentText"/>
      </w:pPr>
      <w:r>
        <w:rPr>
          <w:rStyle w:val="CommentReference"/>
        </w:rPr>
        <w:annotationRef/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yapabilirsen</w:t>
      </w:r>
      <w:proofErr w:type="spellEnd"/>
      <w:r>
        <w:t xml:space="preserve"> </w:t>
      </w:r>
      <w:proofErr w:type="spellStart"/>
      <w:r>
        <w:t>genelleştirilmiş</w:t>
      </w:r>
      <w:proofErr w:type="spellEnd"/>
      <w:r>
        <w:t xml:space="preserve"> form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çözeiblir</w:t>
      </w:r>
      <w:proofErr w:type="spellEnd"/>
      <w:r>
        <w:t xml:space="preserve"> !!!</w:t>
      </w:r>
      <w:proofErr w:type="gramEnd"/>
    </w:p>
  </w:comment>
  <w:comment w:id="9" w:author="Ali AKGÜN" w:date="2021-11-07T23:12:00Z" w:initials="AA">
    <w:p w14:paraId="4469CDC9" w14:textId="36A7293F" w:rsidR="00975B88" w:rsidRDefault="00975B88">
      <w:pPr>
        <w:pStyle w:val="CommentText"/>
      </w:pPr>
      <w:r>
        <w:rPr>
          <w:rStyle w:val="CommentReference"/>
        </w:rPr>
        <w:annotationRef/>
      </w:r>
      <w:r>
        <w:t xml:space="preserve">Normalized magnetic field ne ?!? </w:t>
      </w:r>
      <w:proofErr w:type="spellStart"/>
      <w:r>
        <w:t>parantez</w:t>
      </w:r>
      <w:proofErr w:type="spellEnd"/>
      <w:r>
        <w:t xml:space="preserve"> </w:t>
      </w:r>
      <w:proofErr w:type="spellStart"/>
      <w:proofErr w:type="gramStart"/>
      <w:r>
        <w:t>açabilirsin</w:t>
      </w:r>
      <w:proofErr w:type="spellEnd"/>
      <w:r>
        <w:t xml:space="preserve"> !!!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1E64C3" w15:done="0"/>
  <w15:commentEx w15:paraId="3310D02C" w15:done="0"/>
  <w15:commentEx w15:paraId="0427A377" w15:done="0"/>
  <w15:commentEx w15:paraId="270EE55A" w15:done="0"/>
  <w15:commentEx w15:paraId="29EB619F" w15:done="0"/>
  <w15:commentEx w15:paraId="20A85C2A" w15:done="0"/>
  <w15:commentEx w15:paraId="7AF1BC9C" w15:done="0"/>
  <w15:commentEx w15:paraId="26DDAB9B" w15:done="0"/>
  <w15:commentEx w15:paraId="4469C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2C1D7" w16cex:dateUtc="2021-11-07T18:21:00Z"/>
  <w16cex:commentExtensible w16cex:durableId="253196E1" w16cex:dateUtc="2021-11-06T21:05:00Z"/>
  <w16cex:commentExtensible w16cex:durableId="2532DA2F" w16cex:dateUtc="2021-11-07T20:05:00Z"/>
  <w16cex:commentExtensible w16cex:durableId="25319765" w16cex:dateUtc="2021-11-06T21:08:00Z"/>
  <w16cex:commentExtensible w16cex:durableId="25316B24" w16cex:dateUtc="2021-11-06T17:59:00Z"/>
  <w16cex:commentExtensible w16cex:durableId="2532DB4C" w16cex:dateUtc="2021-11-07T20:10:00Z"/>
  <w16cex:commentExtensible w16cex:durableId="2532DB39" w16cex:dateUtc="2021-11-07T20:05:00Z"/>
  <w16cex:commentExtensible w16cex:durableId="2532DB38" w16cex:dateUtc="2021-11-06T21:08:00Z"/>
  <w16cex:commentExtensible w16cex:durableId="2532DBF7" w16cex:dateUtc="2021-11-07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1E64C3" w16cid:durableId="2532C1D7"/>
  <w16cid:commentId w16cid:paraId="3310D02C" w16cid:durableId="253196E1"/>
  <w16cid:commentId w16cid:paraId="0427A377" w16cid:durableId="2532DA2F"/>
  <w16cid:commentId w16cid:paraId="270EE55A" w16cid:durableId="25319765"/>
  <w16cid:commentId w16cid:paraId="29EB619F" w16cid:durableId="25316B24"/>
  <w16cid:commentId w16cid:paraId="20A85C2A" w16cid:durableId="2532DB4C"/>
  <w16cid:commentId w16cid:paraId="7AF1BC9C" w16cid:durableId="2532DB39"/>
  <w16cid:commentId w16cid:paraId="26DDAB9B" w16cid:durableId="2532DB38"/>
  <w16cid:commentId w16cid:paraId="4469CDC9" w16cid:durableId="2532DB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2CD5" w14:textId="77777777" w:rsidR="005F37FE" w:rsidRDefault="005F37FE">
      <w:r>
        <w:separator/>
      </w:r>
    </w:p>
  </w:endnote>
  <w:endnote w:type="continuationSeparator" w:id="0">
    <w:p w14:paraId="402D6375" w14:textId="77777777" w:rsidR="005F37FE" w:rsidRDefault="005F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ab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F1B5" w14:textId="77777777" w:rsidR="005F37FE" w:rsidRPr="00043761" w:rsidRDefault="005F37FE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4F0F681C" w14:textId="77777777" w:rsidR="005F37FE" w:rsidRDefault="005F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2E04" w14:textId="77777777" w:rsidR="009A0487" w:rsidRDefault="009A0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DD36" w14:textId="77777777" w:rsidR="009A0487" w:rsidRDefault="009A0487"/>
  <w:p w14:paraId="465E4F83" w14:textId="77777777" w:rsidR="009A0487" w:rsidRDefault="009A0487"/>
  <w:p w14:paraId="2B1D27D6" w14:textId="77777777" w:rsidR="009A0487" w:rsidRDefault="009A0487"/>
  <w:p w14:paraId="188E0F04" w14:textId="77777777" w:rsidR="009A0487" w:rsidRDefault="009A0487"/>
  <w:p w14:paraId="1CE2D0DD" w14:textId="77777777" w:rsidR="009A0487" w:rsidRDefault="009A0487"/>
  <w:p w14:paraId="447381E8" w14:textId="77777777" w:rsidR="009A0487" w:rsidRDefault="009A0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CE5D0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4"/>
    <w:rsid w:val="00006EA6"/>
    <w:rsid w:val="00217A99"/>
    <w:rsid w:val="00370975"/>
    <w:rsid w:val="005158FA"/>
    <w:rsid w:val="005F37FE"/>
    <w:rsid w:val="006F45A4"/>
    <w:rsid w:val="00733CB3"/>
    <w:rsid w:val="008F7669"/>
    <w:rsid w:val="00941093"/>
    <w:rsid w:val="00975B88"/>
    <w:rsid w:val="009A0487"/>
    <w:rsid w:val="00B05982"/>
    <w:rsid w:val="00B8224D"/>
    <w:rsid w:val="00B83F45"/>
    <w:rsid w:val="00C6392F"/>
    <w:rsid w:val="00D33F78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57D32"/>
  <w15:docId w15:val="{AB8259C3-D81F-43CE-8B25-52176665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F76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66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669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6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669"/>
    <w:rPr>
      <w:rFonts w:ascii="Times" w:hAnsi="Times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D33F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F7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33F78"/>
  </w:style>
  <w:style w:type="paragraph" w:styleId="Caption">
    <w:name w:val="caption"/>
    <w:basedOn w:val="Normal"/>
    <w:next w:val="Normal"/>
    <w:uiPriority w:val="35"/>
    <w:unhideWhenUsed/>
    <w:qFormat/>
    <w:rsid w:val="00B8224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sasan.razmkhah@gmail.com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i.akgunphy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C091-F326-4E50-985E-64F25D6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JPCSA4Template.dot</Template>
  <TotalTime>120</TotalTime>
  <Pages>3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Access proceedings Journal of Physics: Conference series</vt:lpstr>
    </vt:vector>
  </TitlesOfParts>
  <Company>IOP Publishing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Ali AKGÜN</cp:lastModifiedBy>
  <cp:revision>3</cp:revision>
  <cp:lastPrinted>2005-02-25T09:52:00Z</cp:lastPrinted>
  <dcterms:created xsi:type="dcterms:W3CDTF">2021-11-07T18:11:00Z</dcterms:created>
  <dcterms:modified xsi:type="dcterms:W3CDTF">2021-11-07T20:19:00Z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id="75xOcJOz"/&gt;&lt;style id="http://www.zotero.org/styles/ieee" locale="en-GB" hasBibliography="1" bibliographyStyleHasBeenSet="1"/&gt;&lt;prefs&gt;&lt;pref name="fieldType" value="Field"/&gt;&lt;/prefs&gt;&lt;/data&gt;</vt:lpwstr>
  </property>
</Properties>
</file>