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Design Phase – SocialX</w:t>
      </w:r>
    </w:p>
    <w:p/>
    <w:p>
      <w:pPr>
        <w:pStyle w:val="Heading2"/>
      </w:pPr>
      <w:r>
        <w:t>System Architecture</w:t>
      </w:r>
    </w:p>
    <w:p>
      <w:r>
        <w:t>Included in the provided architecture diagram PDF, SocialX follows a classic MERN stack structure enhanced with real-time communication features using Socket.io.</w:t>
      </w:r>
    </w:p>
    <w:p/>
    <w:p>
      <w:pPr>
        <w:pStyle w:val="Heading2"/>
      </w:pPr>
      <w:r>
        <w:t>ER Diagram</w:t>
      </w:r>
    </w:p>
    <w:p>
      <w:r>
        <w:t>Provided in the PDF. Highlights include:</w:t>
      </w:r>
    </w:p>
    <w:p>
      <w:pPr>
        <w:pStyle w:val="ListBullet"/>
      </w:pPr>
      <w:r>
        <w:t>User-Post relationship (one-to-many)</w:t>
      </w:r>
    </w:p>
    <w:p>
      <w:pPr>
        <w:pStyle w:val="ListBullet"/>
      </w:pPr>
      <w:r>
        <w:t>Comments and Likes linked to Posts</w:t>
      </w:r>
    </w:p>
    <w:p>
      <w:pPr>
        <w:pStyle w:val="ListBullet"/>
      </w:pPr>
      <w:r>
        <w:t>Chat system modeled with messages tied to conversation threads</w:t>
      </w:r>
    </w:p>
    <w:p/>
    <w:p>
      <w:pPr>
        <w:pStyle w:val="Heading2"/>
      </w:pPr>
      <w:r>
        <w:t>Component Design</w:t>
      </w:r>
    </w:p>
    <w:p>
      <w:pPr>
        <w:pStyle w:val="ListBullet"/>
      </w:pPr>
      <w:r>
        <w:t>**Frontend**: Modular React components for posts, profile, chat, notifications.</w:t>
      </w:r>
    </w:p>
    <w:p>
      <w:pPr>
        <w:pStyle w:val="ListBullet"/>
      </w:pPr>
      <w:r>
        <w:t>**Backend**: RESTful API structure with controllers/services.</w:t>
      </w:r>
    </w:p>
    <w:p>
      <w:pPr>
        <w:pStyle w:val="ListBullet"/>
      </w:pPr>
      <w:r>
        <w:t>**Database**: MongoDB schemas for User, Post, Message, Like, and Notification collections.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