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Assignment - 4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300" w:lineRule="auto"/>
        <w:ind w:right="100"/>
        <w:rPr>
          <w:sz w:val="27"/>
          <w:szCs w:val="27"/>
        </w:rPr>
      </w:pPr>
      <w:r w:rsidDel="00000000" w:rsidR="00000000" w:rsidRPr="00000000">
        <w:rPr>
          <w:sz w:val="27"/>
          <w:szCs w:val="27"/>
          <w:rtl w:val="0"/>
        </w:rPr>
        <w:t xml:space="preserve">Test-Driven Development (TDD) follows a cyclical process where developers write tests before writing the actual code. The cycle involves writing a failing test, implementing the code to make the test pass,and then refactoring the code. This ensures the code is tested, clean, and well-designed. </w:t>
      </w:r>
    </w:p>
    <w:p w:rsidR="00000000" w:rsidDel="00000000" w:rsidP="00000000" w:rsidRDefault="00000000" w:rsidRPr="00000000" w14:paraId="00000004">
      <w:pPr>
        <w:shd w:fill="ffffff" w:val="clear"/>
        <w:spacing w:after="160" w:before="300" w:line="346.66666666666663" w:lineRule="auto"/>
        <w:ind w:right="100"/>
        <w:rPr>
          <w:sz w:val="27"/>
          <w:szCs w:val="27"/>
        </w:rPr>
      </w:pPr>
      <w:r w:rsidDel="00000000" w:rsidR="00000000" w:rsidRPr="00000000">
        <w:rPr>
          <w:sz w:val="27"/>
          <w:szCs w:val="27"/>
          <w:rtl w:val="0"/>
        </w:rPr>
        <w:t xml:space="preserve">Here's a more detailed breakdown of the TDD process: </w:t>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pacing w:after="0" w:afterAutospacing="0" w:before="160" w:line="330" w:lineRule="auto"/>
        <w:ind w:left="720" w:hanging="360"/>
        <w:rPr>
          <w:color w:val="000000"/>
        </w:rPr>
      </w:pPr>
      <w:r w:rsidDel="00000000" w:rsidR="00000000" w:rsidRPr="00000000">
        <w:rPr>
          <w:b w:val="1"/>
          <w:sz w:val="24"/>
          <w:szCs w:val="24"/>
          <w:rtl w:val="0"/>
        </w:rPr>
        <w:t xml:space="preserve">Write a Test:</w:t>
      </w:r>
      <w:r w:rsidDel="00000000" w:rsidR="00000000" w:rsidRPr="00000000">
        <w:rPr>
          <w:sz w:val="24"/>
          <w:szCs w:val="24"/>
          <w:rtl w:val="0"/>
        </w:rPr>
        <w:t xml:space="preserve"> Start by writing a test that defines the desired behavior of the code.</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rPr>
          <w:color w:val="000000"/>
        </w:rPr>
      </w:pPr>
      <w:r w:rsidDel="00000000" w:rsidR="00000000" w:rsidRPr="00000000">
        <w:rPr>
          <w:b w:val="1"/>
          <w:sz w:val="24"/>
          <w:szCs w:val="24"/>
          <w:rtl w:val="0"/>
        </w:rPr>
        <w:t xml:space="preserve">Ensure Test Fails:</w:t>
      </w:r>
      <w:r w:rsidDel="00000000" w:rsidR="00000000" w:rsidRPr="00000000">
        <w:rPr>
          <w:sz w:val="24"/>
          <w:szCs w:val="24"/>
          <w:rtl w:val="0"/>
        </w:rPr>
        <w:t xml:space="preserve"> The test should initially fail because the code to make it pass hasn't been written yet.</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rPr>
          <w:color w:val="000000"/>
        </w:rPr>
      </w:pPr>
      <w:r w:rsidDel="00000000" w:rsidR="00000000" w:rsidRPr="00000000">
        <w:rPr>
          <w:b w:val="1"/>
          <w:sz w:val="24"/>
          <w:szCs w:val="24"/>
          <w:rtl w:val="0"/>
        </w:rPr>
        <w:t xml:space="preserve">Implement the Code:</w:t>
      </w:r>
      <w:r w:rsidDel="00000000" w:rsidR="00000000" w:rsidRPr="00000000">
        <w:rPr>
          <w:sz w:val="24"/>
          <w:szCs w:val="24"/>
          <w:rtl w:val="0"/>
        </w:rPr>
        <w:t xml:space="preserve"> Write the minimum amount of code necessary to make the test pass.</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pacing w:after="420" w:before="0" w:beforeAutospacing="0" w:line="330" w:lineRule="auto"/>
        <w:ind w:left="720" w:hanging="360"/>
        <w:rPr>
          <w:color w:val="000000"/>
        </w:rPr>
      </w:pPr>
      <w:r w:rsidDel="00000000" w:rsidR="00000000" w:rsidRPr="00000000">
        <w:rPr>
          <w:b w:val="1"/>
          <w:sz w:val="24"/>
          <w:szCs w:val="24"/>
          <w:rtl w:val="0"/>
        </w:rPr>
        <w:t xml:space="preserve">Ensure All Tests Pass:</w:t>
      </w:r>
      <w:r w:rsidDel="00000000" w:rsidR="00000000" w:rsidRPr="00000000">
        <w:rPr>
          <w:sz w:val="24"/>
          <w:szCs w:val="24"/>
          <w:rtl w:val="0"/>
        </w:rPr>
        <w:t xml:space="preserve"> Make sure that all existing tests, including the newly added one, continue to pass.</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after="420" w:before="160" w:line="330" w:lineRule="auto"/>
        <w:ind w:left="0" w:firstLine="0"/>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Benefits of TDD: </w:t>
      </w:r>
      <w:r w:rsidDel="00000000" w:rsidR="00000000" w:rsidRPr="00000000">
        <w:rPr>
          <w:rtl w:val="0"/>
        </w:rPr>
      </w:r>
    </w:p>
    <w:p w:rsidR="00000000" w:rsidDel="00000000" w:rsidP="00000000" w:rsidRDefault="00000000" w:rsidRPr="00000000" w14:paraId="0000000A">
      <w:pPr>
        <w:shd w:fill="ffffff" w:val="clear"/>
        <w:spacing w:after="0" w:before="640" w:line="523.6363636363636" w:lineRule="auto"/>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1. Improved Code Quality:</w:t>
      </w:r>
      <w:r w:rsidDel="00000000" w:rsidR="00000000" w:rsidRPr="00000000">
        <w:rPr>
          <w:rFonts w:ascii="Georgia" w:cs="Georgia" w:eastAsia="Georgia" w:hAnsi="Georgia"/>
          <w:sz w:val="30"/>
          <w:szCs w:val="30"/>
          <w:rtl w:val="0"/>
        </w:rPr>
        <w:t xml:space="preserve"> TDD enforces a focus on writing clean, maintainable, and modular code from the outset. By writing tests first, developers must think critically about the design and architecture of their code, leading to higher code quality and fewer design flaws.</w:t>
      </w:r>
    </w:p>
    <w:p w:rsidR="00000000" w:rsidDel="00000000" w:rsidP="00000000" w:rsidRDefault="00000000" w:rsidRPr="00000000" w14:paraId="0000000B">
      <w:pPr>
        <w:shd w:fill="ffffff" w:val="clear"/>
        <w:spacing w:after="0" w:before="640" w:line="523.6363636363636" w:lineRule="auto"/>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2. Reduced Bugs and Defects: </w:t>
      </w:r>
      <w:r w:rsidDel="00000000" w:rsidR="00000000" w:rsidRPr="00000000">
        <w:rPr>
          <w:rFonts w:ascii="Georgia" w:cs="Georgia" w:eastAsia="Georgia" w:hAnsi="Georgia"/>
          <w:sz w:val="30"/>
          <w:szCs w:val="30"/>
          <w:rtl w:val="0"/>
        </w:rPr>
        <w:t xml:space="preserve">With TDD, bugs and defects are identified early in the development process as tests are written before code implementation. </w:t>
      </w:r>
    </w:p>
    <w:p w:rsidR="00000000" w:rsidDel="00000000" w:rsidP="00000000" w:rsidRDefault="00000000" w:rsidRPr="00000000" w14:paraId="0000000C">
      <w:pPr>
        <w:shd w:fill="ffffff" w:val="clear"/>
        <w:spacing w:after="0" w:before="640" w:line="523.6363636363636" w:lineRule="auto"/>
        <w:rPr>
          <w:sz w:val="27"/>
          <w:szCs w:val="27"/>
          <w:highlight w:val="white"/>
        </w:rPr>
      </w:pPr>
      <w:r w:rsidDel="00000000" w:rsidR="00000000" w:rsidRPr="00000000">
        <w:rPr>
          <w:sz w:val="27"/>
          <w:szCs w:val="27"/>
          <w:highlight w:val="white"/>
          <w:rtl w:val="0"/>
        </w:rPr>
        <w:t xml:space="preserve">How it fosters Software Reliability:</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spacing w:after="420" w:before="160" w:line="330" w:lineRule="auto"/>
        <w:ind w:left="0" w:right="100" w:firstLine="0"/>
        <w:rPr>
          <w:sz w:val="24"/>
          <w:szCs w:val="24"/>
          <w:highlight w:val="white"/>
        </w:rPr>
      </w:pPr>
      <w:r w:rsidDel="00000000" w:rsidR="00000000" w:rsidRPr="00000000">
        <w:rPr>
          <w:b w:val="1"/>
          <w:sz w:val="24"/>
          <w:szCs w:val="24"/>
          <w:highlight w:val="white"/>
          <w:rtl w:val="0"/>
        </w:rPr>
        <w:t xml:space="preserve">Catching bugs early:</w:t>
        <w:br w:type="textWrapping"/>
      </w:r>
      <w:r w:rsidDel="00000000" w:rsidR="00000000" w:rsidRPr="00000000">
        <w:rPr>
          <w:sz w:val="24"/>
          <w:szCs w:val="24"/>
          <w:highlight w:val="white"/>
          <w:rtl w:val="0"/>
        </w:rPr>
        <w:t xml:space="preserve">Writing tests before code allows for early bug detection, reducing the risk of costly defects later in the development cycle. </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after="420" w:before="160" w:line="330" w:lineRule="auto"/>
        <w:ind w:left="0" w:right="100" w:firstLine="0"/>
        <w:rPr>
          <w:sz w:val="24"/>
          <w:szCs w:val="24"/>
          <w:highlight w:val="white"/>
        </w:rPr>
      </w:pPr>
      <w:r w:rsidDel="00000000" w:rsidR="00000000" w:rsidRPr="00000000">
        <w:rPr>
          <w:b w:val="1"/>
          <w:sz w:val="24"/>
          <w:szCs w:val="24"/>
          <w:highlight w:val="white"/>
          <w:rtl w:val="0"/>
        </w:rPr>
        <w:t xml:space="preserve">Ensuring code functionality:</w:t>
        <w:br w:type="textWrapping"/>
      </w:r>
      <w:r w:rsidDel="00000000" w:rsidR="00000000" w:rsidRPr="00000000">
        <w:rPr>
          <w:sz w:val="24"/>
          <w:szCs w:val="24"/>
          <w:highlight w:val="white"/>
          <w:rtl w:val="0"/>
        </w:rPr>
        <w:t xml:space="preserve">Tests verify that the code functions as intended, providing confidence that the software is reliable. </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after="420" w:before="160" w:line="330" w:lineRule="auto"/>
        <w:ind w:left="0" w:right="100" w:firstLine="0"/>
        <w:rPr>
          <w:sz w:val="24"/>
          <w:szCs w:val="24"/>
          <w:highlight w:val="white"/>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420" w:before="160" w:line="330" w:lineRule="auto"/>
        <w:ind w:left="0" w:right="100" w:firstLine="0"/>
        <w:rPr>
          <w:sz w:val="27"/>
          <w:szCs w:val="27"/>
          <w:highlight w:val="white"/>
        </w:rPr>
      </w:pPr>
      <w:r w:rsidDel="00000000" w:rsidR="00000000" w:rsidRPr="00000000">
        <w:rPr>
          <w:sz w:val="24"/>
          <w:szCs w:val="24"/>
          <w:highlight w:val="white"/>
          <w:rtl w:val="0"/>
        </w:rPr>
        <w:t xml:space="preserve">Assignment - 5 :</w:t>
      </w: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300" w:line="330" w:lineRule="auto"/>
        <w:ind w:right="100"/>
        <w:rPr>
          <w:sz w:val="27"/>
          <w:szCs w:val="27"/>
          <w:highlight w:val="white"/>
        </w:rPr>
      </w:pPr>
      <w:r w:rsidDel="00000000" w:rsidR="00000000" w:rsidRPr="00000000">
        <w:rPr>
          <w:sz w:val="27"/>
          <w:szCs w:val="27"/>
          <w:highlight w:val="white"/>
          <w:rtl w:val="0"/>
        </w:rPr>
        <w:t xml:space="preserve">1. Test-Driven Development (TDD):</w:t>
      </w:r>
    </w:p>
    <w:p w:rsidR="00000000" w:rsidDel="00000000" w:rsidP="00000000" w:rsidRDefault="00000000" w:rsidRPr="00000000" w14:paraId="00000012">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160" w:line="330" w:lineRule="auto"/>
        <w:ind w:left="300" w:right="100" w:hanging="360"/>
        <w:rPr>
          <w:color w:val="000000"/>
          <w:highlight w:val="white"/>
        </w:rPr>
      </w:pPr>
      <w:r w:rsidDel="00000000" w:rsidR="00000000" w:rsidRPr="00000000">
        <w:rPr>
          <w:b w:val="1"/>
          <w:sz w:val="24"/>
          <w:szCs w:val="24"/>
          <w:highlight w:val="white"/>
          <w:rtl w:val="0"/>
        </w:rPr>
        <w:t xml:space="preserve">Approach:</w:t>
        <w:br w:type="textWrapping"/>
      </w:r>
      <w:r w:rsidDel="00000000" w:rsidR="00000000" w:rsidRPr="00000000">
        <w:rPr>
          <w:sz w:val="24"/>
          <w:szCs w:val="24"/>
          <w:highlight w:val="white"/>
          <w:rtl w:val="0"/>
        </w:rPr>
        <w:t xml:space="preserve">TDD involves writing automated tests before writing the corresponding code. The developer then implements the code to pass those tests, followed by refactoring to optimize the code while maintaining testability. </w:t>
      </w:r>
    </w:p>
    <w:p w:rsidR="00000000" w:rsidDel="00000000" w:rsidP="00000000" w:rsidRDefault="00000000" w:rsidRPr="00000000" w14:paraId="0000001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300" w:hanging="360"/>
        <w:rPr>
          <w:color w:val="000000"/>
          <w:highlight w:val="white"/>
        </w:rPr>
      </w:pPr>
      <w:r w:rsidDel="00000000" w:rsidR="00000000" w:rsidRPr="00000000">
        <w:rPr>
          <w:b w:val="1"/>
          <w:sz w:val="24"/>
          <w:szCs w:val="24"/>
          <w:highlight w:val="white"/>
          <w:rtl w:val="0"/>
        </w:rPr>
        <w:t xml:space="preserve">Benefits:</w:t>
      </w:r>
    </w:p>
    <w:p w:rsidR="00000000" w:rsidDel="00000000" w:rsidP="00000000" w:rsidRDefault="00000000" w:rsidRPr="00000000" w14:paraId="00000014">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1020" w:right="100" w:hanging="360"/>
        <w:rPr>
          <w:color w:val="000000"/>
          <w:highlight w:val="white"/>
        </w:rPr>
      </w:pPr>
      <w:r w:rsidDel="00000000" w:rsidR="00000000" w:rsidRPr="00000000">
        <w:rPr>
          <w:sz w:val="24"/>
          <w:szCs w:val="24"/>
          <w:highlight w:val="white"/>
          <w:rtl w:val="0"/>
        </w:rPr>
        <w:t xml:space="preserve">Improved code quality: Forces developers to design for testability, resulting in cleaner, more maintainable code. </w:t>
      </w:r>
    </w:p>
    <w:p w:rsidR="00000000" w:rsidDel="00000000" w:rsidP="00000000" w:rsidRDefault="00000000" w:rsidRPr="00000000" w14:paraId="00000015">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1020" w:right="100" w:hanging="360"/>
        <w:rPr>
          <w:color w:val="000000"/>
          <w:highlight w:val="white"/>
        </w:rPr>
      </w:pPr>
      <w:r w:rsidDel="00000000" w:rsidR="00000000" w:rsidRPr="00000000">
        <w:rPr>
          <w:sz w:val="24"/>
          <w:szCs w:val="24"/>
          <w:highlight w:val="white"/>
          <w:rtl w:val="0"/>
        </w:rPr>
        <w:t xml:space="preserve">Enhanced documentation: Tests serve as living documentation, illustrating expected behavior and use cases. </w:t>
      </w:r>
    </w:p>
    <w:p w:rsidR="00000000" w:rsidDel="00000000" w:rsidP="00000000" w:rsidRDefault="00000000" w:rsidRPr="00000000" w14:paraId="0000001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300" w:hanging="360"/>
        <w:rPr>
          <w:color w:val="000000"/>
          <w:highlight w:val="white"/>
        </w:rPr>
      </w:pPr>
      <w:r w:rsidDel="00000000" w:rsidR="00000000" w:rsidRPr="00000000">
        <w:rPr>
          <w:b w:val="1"/>
          <w:sz w:val="24"/>
          <w:szCs w:val="24"/>
          <w:highlight w:val="white"/>
          <w:rtl w:val="0"/>
        </w:rPr>
        <w:t xml:space="preserve">Suitability:</w:t>
      </w:r>
    </w:p>
    <w:p w:rsidR="00000000" w:rsidDel="00000000" w:rsidP="00000000" w:rsidRDefault="00000000" w:rsidRPr="00000000" w14:paraId="00000017">
      <w:pPr>
        <w:numPr>
          <w:ilvl w:val="1"/>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1020" w:right="100" w:hanging="360"/>
        <w:rPr>
          <w:color w:val="000000"/>
          <w:highlight w:val="white"/>
        </w:rPr>
      </w:pPr>
      <w:r w:rsidDel="00000000" w:rsidR="00000000" w:rsidRPr="00000000">
        <w:rPr>
          <w:sz w:val="24"/>
          <w:szCs w:val="24"/>
          <w:highlight w:val="white"/>
          <w:rtl w:val="0"/>
        </w:rPr>
        <w:t xml:space="preserve">Suitable for projects where code quality and maintainability are paramount. </w:t>
      </w:r>
    </w:p>
    <w:p w:rsidR="00000000" w:rsidDel="00000000" w:rsidP="00000000" w:rsidRDefault="00000000" w:rsidRPr="00000000" w14:paraId="00000018">
      <w:pPr>
        <w:numPr>
          <w:ilvl w:val="1"/>
          <w:numId w:val="4"/>
        </w:numPr>
        <w:pBdr>
          <w:top w:color="auto" w:space="0" w:sz="0" w:val="none"/>
          <w:bottom w:color="auto" w:space="0" w:sz="0" w:val="none"/>
          <w:right w:color="auto" w:space="0" w:sz="0" w:val="none"/>
          <w:between w:color="auto" w:space="0" w:sz="0" w:val="none"/>
        </w:pBdr>
        <w:shd w:fill="ffffff" w:val="clear"/>
        <w:spacing w:after="720" w:before="0" w:beforeAutospacing="0" w:line="330" w:lineRule="auto"/>
        <w:ind w:left="1020" w:right="100" w:hanging="360"/>
        <w:rPr>
          <w:color w:val="000000"/>
          <w:highlight w:val="white"/>
        </w:rPr>
      </w:pPr>
      <w:r w:rsidDel="00000000" w:rsidR="00000000" w:rsidRPr="00000000">
        <w:rPr>
          <w:sz w:val="24"/>
          <w:szCs w:val="24"/>
          <w:highlight w:val="white"/>
          <w:rtl w:val="0"/>
        </w:rPr>
        <w:t xml:space="preserve">Well-suited for complex systems and applications where thorough testing is essential. </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160" w:before="300" w:line="346.66666666666663" w:lineRule="auto"/>
        <w:rPr>
          <w:sz w:val="24"/>
          <w:szCs w:val="24"/>
          <w:highlight w:val="white"/>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160" w:before="300" w:line="346.66666666666663" w:lineRule="auto"/>
        <w:rPr>
          <w:sz w:val="27"/>
          <w:szCs w:val="27"/>
          <w:highlight w:val="white"/>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160" w:before="300" w:line="346.66666666666663" w:lineRule="auto"/>
        <w:rPr>
          <w:sz w:val="27"/>
          <w:szCs w:val="27"/>
          <w:highlight w:val="white"/>
        </w:rPr>
      </w:pPr>
      <w:r w:rsidDel="00000000" w:rsidR="00000000" w:rsidRPr="00000000">
        <w:rPr>
          <w:sz w:val="27"/>
          <w:szCs w:val="27"/>
          <w:highlight w:val="white"/>
          <w:rtl w:val="0"/>
        </w:rPr>
        <w:t xml:space="preserve">2. </w:t>
      </w:r>
      <w:r w:rsidDel="00000000" w:rsidR="00000000" w:rsidRPr="00000000">
        <w:rPr>
          <w:sz w:val="27"/>
          <w:szCs w:val="27"/>
          <w:highlight w:val="white"/>
          <w:rtl w:val="0"/>
        </w:rPr>
        <w:t xml:space="preserve">Behavior-Driven Development (BDD):</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160" w:before="300" w:line="346.66666666666663" w:lineRule="auto"/>
        <w:rPr>
          <w:sz w:val="24"/>
          <w:szCs w:val="24"/>
          <w:highlight w:val="white"/>
        </w:rPr>
      </w:pPr>
      <w:r w:rsidDel="00000000" w:rsidR="00000000" w:rsidRPr="00000000">
        <w:rPr>
          <w:b w:val="1"/>
          <w:sz w:val="24"/>
          <w:szCs w:val="24"/>
          <w:highlight w:val="white"/>
          <w:rtl w:val="0"/>
        </w:rPr>
        <w:t xml:space="preserve">Approach:</w:t>
        <w:br w:type="textWrapping"/>
      </w:r>
      <w:r w:rsidDel="00000000" w:rsidR="00000000" w:rsidRPr="00000000">
        <w:rPr>
          <w:sz w:val="24"/>
          <w:szCs w:val="24"/>
          <w:highlight w:val="white"/>
          <w:rtl w:val="0"/>
        </w:rPr>
        <w:t xml:space="preserve">BDD emphasizes collaboration among developers, testers, and business stakeholders. It defines software behavior using a shared language.</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after="160" w:before="300" w:line="346.66666666666663" w:lineRule="auto"/>
        <w:rPr>
          <w:b w:val="1"/>
          <w:sz w:val="24"/>
          <w:szCs w:val="24"/>
          <w:highlight w:val="white"/>
        </w:rPr>
      </w:pPr>
      <w:r w:rsidDel="00000000" w:rsidR="00000000" w:rsidRPr="00000000">
        <w:rPr>
          <w:b w:val="1"/>
          <w:sz w:val="24"/>
          <w:szCs w:val="24"/>
          <w:highlight w:val="white"/>
          <w:rtl w:val="0"/>
        </w:rPr>
        <w:t xml:space="preserve">Benefits:</w:t>
      </w:r>
    </w:p>
    <w:p w:rsidR="00000000" w:rsidDel="00000000" w:rsidP="00000000" w:rsidRDefault="00000000" w:rsidRPr="00000000" w14:paraId="0000001E">
      <w:pPr>
        <w:numPr>
          <w:ilvl w:val="1"/>
          <w:numId w:val="5"/>
        </w:numPr>
        <w:pBdr>
          <w:top w:color="auto" w:space="0" w:sz="0" w:val="none"/>
          <w:bottom w:color="auto" w:space="0" w:sz="0" w:val="none"/>
          <w:right w:color="auto" w:space="0" w:sz="0" w:val="none"/>
          <w:between w:color="auto" w:space="0" w:sz="0" w:val="none"/>
        </w:pBdr>
        <w:shd w:fill="ffffff" w:val="clear"/>
        <w:spacing w:after="0" w:afterAutospacing="0" w:before="280" w:line="330" w:lineRule="auto"/>
        <w:ind w:left="1020" w:right="100" w:hanging="360"/>
        <w:rPr>
          <w:color w:val="000000"/>
          <w:highlight w:val="white"/>
        </w:rPr>
      </w:pPr>
      <w:r w:rsidDel="00000000" w:rsidR="00000000" w:rsidRPr="00000000">
        <w:rPr>
          <w:sz w:val="24"/>
          <w:szCs w:val="24"/>
          <w:highlight w:val="white"/>
          <w:rtl w:val="0"/>
        </w:rPr>
        <w:t xml:space="preserve">Improved communication: Facilitates clearer communication between technical and non-technical team members. </w:t>
      </w:r>
    </w:p>
    <w:p w:rsidR="00000000" w:rsidDel="00000000" w:rsidP="00000000" w:rsidRDefault="00000000" w:rsidRPr="00000000" w14:paraId="0000001F">
      <w:pPr>
        <w:numPr>
          <w:ilvl w:val="1"/>
          <w:numId w:val="5"/>
        </w:numPr>
        <w:pBdr>
          <w:top w:color="auto" w:space="0" w:sz="0" w:val="none"/>
          <w:bottom w:color="auto" w:space="0" w:sz="0" w:val="none"/>
          <w:right w:color="auto" w:space="0" w:sz="0" w:val="none"/>
          <w:between w:color="auto" w:space="0" w:sz="0" w:val="none"/>
        </w:pBdr>
        <w:shd w:fill="ffffff" w:val="clear"/>
        <w:spacing w:after="840" w:before="0" w:beforeAutospacing="0" w:line="330" w:lineRule="auto"/>
        <w:ind w:left="1020" w:right="100" w:hanging="360"/>
        <w:rPr>
          <w:color w:val="000000"/>
          <w:highlight w:val="white"/>
        </w:rPr>
      </w:pPr>
      <w:r w:rsidDel="00000000" w:rsidR="00000000" w:rsidRPr="00000000">
        <w:rPr>
          <w:sz w:val="24"/>
          <w:szCs w:val="24"/>
          <w:highlight w:val="white"/>
          <w:rtl w:val="0"/>
        </w:rPr>
        <w:t xml:space="preserve">Enhanced collaboration: Encourages collaboration and shared understanding of requirements.</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after="840" w:before="280" w:line="330" w:lineRule="auto"/>
        <w:ind w:left="0" w:right="100" w:firstLine="0"/>
        <w:rPr>
          <w:b w:val="1"/>
          <w:sz w:val="24"/>
          <w:szCs w:val="24"/>
          <w:highlight w:val="white"/>
        </w:rPr>
      </w:pPr>
      <w:r w:rsidDel="00000000" w:rsidR="00000000" w:rsidRPr="00000000">
        <w:rPr>
          <w:b w:val="1"/>
          <w:sz w:val="24"/>
          <w:szCs w:val="24"/>
          <w:highlight w:val="white"/>
          <w:rtl w:val="0"/>
        </w:rPr>
        <w:t xml:space="preserve">Suitability:</w:t>
      </w:r>
    </w:p>
    <w:p w:rsidR="00000000" w:rsidDel="00000000" w:rsidP="00000000" w:rsidRDefault="00000000" w:rsidRPr="00000000" w14:paraId="00000021">
      <w:pPr>
        <w:numPr>
          <w:ilvl w:val="0"/>
          <w:numId w:val="6"/>
        </w:numPr>
        <w:pBdr>
          <w:top w:color="auto" w:space="0" w:sz="0" w:val="none"/>
          <w:bottom w:color="auto" w:space="0" w:sz="0" w:val="none"/>
          <w:right w:color="auto" w:space="0" w:sz="0" w:val="none"/>
          <w:between w:color="auto" w:space="0" w:sz="0" w:val="none"/>
        </w:pBdr>
        <w:shd w:fill="ffffff" w:val="clear"/>
        <w:spacing w:after="840" w:before="280" w:line="330" w:lineRule="auto"/>
        <w:ind w:left="720" w:right="100" w:hanging="360"/>
        <w:rPr>
          <w:sz w:val="24"/>
          <w:szCs w:val="24"/>
          <w:highlight w:val="white"/>
        </w:rPr>
      </w:pPr>
      <w:r w:rsidDel="00000000" w:rsidR="00000000" w:rsidRPr="00000000">
        <w:rPr>
          <w:sz w:val="24"/>
          <w:szCs w:val="24"/>
          <w:highlight w:val="white"/>
          <w:rtl w:val="0"/>
        </w:rPr>
        <w:t xml:space="preserve">I</w:t>
      </w:r>
      <w:r w:rsidDel="00000000" w:rsidR="00000000" w:rsidRPr="00000000">
        <w:rPr>
          <w:sz w:val="24"/>
          <w:szCs w:val="24"/>
          <w:highlight w:val="white"/>
          <w:rtl w:val="0"/>
        </w:rPr>
        <w:t xml:space="preserve">deal for projects with strong stakeholder involvement and a need for clear communication.</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spacing w:after="160" w:before="300" w:line="346.66666666666663" w:lineRule="auto"/>
        <w:rPr>
          <w:sz w:val="27"/>
          <w:szCs w:val="27"/>
          <w:highlight w:val="white"/>
        </w:rPr>
      </w:pPr>
      <w:r w:rsidDel="00000000" w:rsidR="00000000" w:rsidRPr="00000000">
        <w:rPr>
          <w:sz w:val="27"/>
          <w:szCs w:val="27"/>
          <w:highlight w:val="white"/>
          <w:rtl w:val="0"/>
        </w:rPr>
        <w:t xml:space="preserve">3. Feature-Driven Development (FDD):</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after="420" w:before="160" w:line="330" w:lineRule="auto"/>
        <w:ind w:left="0" w:firstLine="0"/>
        <w:rPr>
          <w:sz w:val="24"/>
          <w:szCs w:val="24"/>
          <w:highlight w:val="white"/>
        </w:rPr>
      </w:pPr>
      <w:r w:rsidDel="00000000" w:rsidR="00000000" w:rsidRPr="00000000">
        <w:rPr>
          <w:b w:val="1"/>
          <w:sz w:val="24"/>
          <w:szCs w:val="24"/>
          <w:highlight w:val="white"/>
          <w:rtl w:val="0"/>
        </w:rPr>
        <w:t xml:space="preserve">Approach:</w:t>
        <w:br w:type="textWrapping"/>
      </w:r>
      <w:r w:rsidDel="00000000" w:rsidR="00000000" w:rsidRPr="00000000">
        <w:rPr>
          <w:sz w:val="24"/>
          <w:szCs w:val="24"/>
          <w:highlight w:val="white"/>
          <w:rtl w:val="0"/>
        </w:rPr>
        <w:t xml:space="preserve">FDD focuses on delivering working software in short cycles (typically 2 weeks or less) by breaking down development into small, client-valued features.</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after="420" w:before="160" w:line="330" w:lineRule="auto"/>
        <w:ind w:left="0" w:firstLine="0"/>
        <w:rPr>
          <w:b w:val="1"/>
          <w:sz w:val="24"/>
          <w:szCs w:val="24"/>
          <w:highlight w:val="white"/>
        </w:rPr>
      </w:pPr>
      <w:r w:rsidDel="00000000" w:rsidR="00000000" w:rsidRPr="00000000">
        <w:rPr>
          <w:b w:val="1"/>
          <w:sz w:val="24"/>
          <w:szCs w:val="24"/>
          <w:highlight w:val="white"/>
          <w:rtl w:val="0"/>
        </w:rPr>
        <w:t xml:space="preserve">Benefits:</w:t>
      </w:r>
    </w:p>
    <w:p w:rsidR="00000000" w:rsidDel="00000000" w:rsidP="00000000" w:rsidRDefault="00000000" w:rsidRPr="00000000" w14:paraId="0000002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60" w:line="330" w:lineRule="auto"/>
        <w:ind w:left="720" w:hanging="360"/>
        <w:rPr>
          <w:sz w:val="24"/>
          <w:szCs w:val="24"/>
          <w:highlight w:val="white"/>
          <w:u w:val="none"/>
        </w:rPr>
      </w:pPr>
      <w:r w:rsidDel="00000000" w:rsidR="00000000" w:rsidRPr="00000000">
        <w:rPr>
          <w:sz w:val="24"/>
          <w:szCs w:val="24"/>
          <w:highlight w:val="white"/>
          <w:rtl w:val="0"/>
        </w:rPr>
        <w:t xml:space="preserve">Faster delivery: Delivers working software quickly and in regular intervals.</w:t>
      </w:r>
    </w:p>
    <w:p w:rsidR="00000000" w:rsidDel="00000000" w:rsidP="00000000" w:rsidRDefault="00000000" w:rsidRPr="00000000" w14:paraId="00000026">
      <w:pPr>
        <w:numPr>
          <w:ilvl w:val="0"/>
          <w:numId w:val="3"/>
        </w:numPr>
        <w:pBdr>
          <w:top w:color="auto" w:space="0" w:sz="0" w:val="none"/>
          <w:bottom w:color="auto" w:space="0" w:sz="0" w:val="none"/>
          <w:right w:color="auto" w:space="0" w:sz="0" w:val="none"/>
          <w:between w:color="auto" w:space="0" w:sz="0" w:val="none"/>
        </w:pBdr>
        <w:shd w:fill="ffffff" w:val="clear"/>
        <w:spacing w:after="420" w:before="0" w:beforeAutospacing="0" w:line="330" w:lineRule="auto"/>
        <w:ind w:left="720" w:hanging="360"/>
        <w:rPr>
          <w:sz w:val="24"/>
          <w:szCs w:val="24"/>
          <w:highlight w:val="white"/>
        </w:rPr>
      </w:pPr>
      <w:r w:rsidDel="00000000" w:rsidR="00000000" w:rsidRPr="00000000">
        <w:rPr>
          <w:sz w:val="24"/>
          <w:szCs w:val="24"/>
          <w:highlight w:val="white"/>
          <w:rtl w:val="0"/>
        </w:rPr>
        <w:t xml:space="preserve">Reduced risk: Deliveries are small and incremental, minimizing the impact of potential errors</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after="420" w:before="160" w:line="330" w:lineRule="auto"/>
        <w:ind w:left="720" w:firstLine="0"/>
        <w:rPr>
          <w:sz w:val="24"/>
          <w:szCs w:val="24"/>
          <w:highlight w:val="white"/>
        </w:rPr>
      </w:pPr>
      <w:r w:rsidDel="00000000" w:rsidR="00000000" w:rsidRPr="00000000">
        <w:rPr>
          <w:b w:val="1"/>
          <w:sz w:val="24"/>
          <w:szCs w:val="24"/>
          <w:highlight w:val="white"/>
          <w:rtl w:val="0"/>
        </w:rPr>
        <w:t xml:space="preserve">Suitability: </w:t>
      </w:r>
      <w:r w:rsidDel="00000000" w:rsidR="00000000" w:rsidRPr="00000000">
        <w:rPr>
          <w:sz w:val="24"/>
          <w:szCs w:val="24"/>
          <w:highlight w:val="white"/>
          <w:rtl w:val="0"/>
        </w:rPr>
        <w:t xml:space="preserve">Suitable for projects where rapid delivery and frequent feedback are important.</w:t>
      </w:r>
    </w:p>
    <w:p w:rsidR="00000000" w:rsidDel="00000000" w:rsidP="00000000" w:rsidRDefault="00000000" w:rsidRPr="00000000" w14:paraId="00000028">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160" w:line="330" w:lineRule="auto"/>
        <w:ind w:left="300" w:right="100" w:hanging="360"/>
        <w:rPr>
          <w:color w:val="000000"/>
          <w:highlight w:val="white"/>
        </w:rPr>
      </w:pPr>
      <w:r w:rsidDel="00000000" w:rsidR="00000000" w:rsidRPr="00000000">
        <w:rPr>
          <w:sz w:val="24"/>
          <w:szCs w:val="24"/>
          <w:highlight w:val="white"/>
          <w:rtl w:val="0"/>
        </w:rPr>
        <w:t xml:space="preserve">Assignment - 6 : </w:t>
      </w:r>
    </w:p>
    <w:p w:rsidR="00000000" w:rsidDel="00000000" w:rsidP="00000000" w:rsidRDefault="00000000" w:rsidRPr="00000000" w14:paraId="00000029">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color w:val="000000"/>
        </w:rPr>
      </w:pPr>
      <w:r w:rsidDel="00000000" w:rsidR="00000000" w:rsidRPr="00000000">
        <w:rPr>
          <w:rtl w:val="0"/>
        </w:rPr>
      </w:r>
    </w:p>
    <w:p w:rsidR="00000000" w:rsidDel="00000000" w:rsidP="00000000" w:rsidRDefault="00000000" w:rsidRPr="00000000" w14:paraId="0000002A">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color w:val="000000"/>
        </w:rPr>
      </w:pPr>
      <w:r w:rsidDel="00000000" w:rsidR="00000000" w:rsidRPr="00000000">
        <w:rPr>
          <w:b w:val="1"/>
          <w:sz w:val="24"/>
          <w:szCs w:val="24"/>
          <w:highlight w:val="white"/>
          <w:rtl w:val="0"/>
        </w:rPr>
        <w:t xml:space="preserve">Sprint Planning:</w:t>
        <w:br w:type="textWrapping"/>
      </w:r>
      <w:r w:rsidDel="00000000" w:rsidR="00000000" w:rsidRPr="00000000">
        <w:rPr>
          <w:sz w:val="24"/>
          <w:szCs w:val="24"/>
          <w:highlight w:val="white"/>
          <w:rtl w:val="0"/>
        </w:rPr>
        <w:t xml:space="preserve">This meeting, held at the beginning of each sprint, involves the team, Product Owner, and sometimes other stakeholders, to discuss the work to be completed during the sprint. It focuses on prioritizing tasks from the Product Backlog and planning the sprint's objectives.</w:t>
      </w:r>
    </w:p>
    <w:p w:rsidR="00000000" w:rsidDel="00000000" w:rsidP="00000000" w:rsidRDefault="00000000" w:rsidRPr="00000000" w14:paraId="0000002B">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color w:val="000000"/>
        </w:rPr>
      </w:pPr>
      <w:r w:rsidDel="00000000" w:rsidR="00000000" w:rsidRPr="00000000">
        <w:rPr>
          <w:b w:val="1"/>
          <w:sz w:val="24"/>
          <w:szCs w:val="24"/>
          <w:highlight w:val="white"/>
          <w:rtl w:val="0"/>
        </w:rPr>
        <w:t xml:space="preserve">Daily Stand-up:</w:t>
        <w:br w:type="textWrapping"/>
      </w:r>
      <w:r w:rsidDel="00000000" w:rsidR="00000000" w:rsidRPr="00000000">
        <w:rPr>
          <w:sz w:val="24"/>
          <w:szCs w:val="24"/>
          <w:highlight w:val="white"/>
          <w:rtl w:val="0"/>
        </w:rPr>
        <w:t xml:space="preserve">This short, daily meeting, typically lasting 15 minutes or less, allows the team to discuss progress, identify any roadblocks, and plan for the day's tasks. It's a key meeting for maintaining momentum and keeping the team aligned.</w:t>
      </w:r>
    </w:p>
    <w:p w:rsidR="00000000" w:rsidDel="00000000" w:rsidP="00000000" w:rsidRDefault="00000000" w:rsidRPr="00000000" w14:paraId="0000002C">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color w:val="000000"/>
        </w:rPr>
      </w:pPr>
      <w:r w:rsidDel="00000000" w:rsidR="00000000" w:rsidRPr="00000000">
        <w:rPr>
          <w:b w:val="1"/>
          <w:sz w:val="24"/>
          <w:szCs w:val="24"/>
          <w:highlight w:val="white"/>
          <w:rtl w:val="0"/>
        </w:rPr>
        <w:t xml:space="preserve">Sprint Review:</w:t>
        <w:br w:type="textWrapping"/>
      </w:r>
      <w:r w:rsidDel="00000000" w:rsidR="00000000" w:rsidRPr="00000000">
        <w:rPr>
          <w:sz w:val="24"/>
          <w:szCs w:val="24"/>
          <w:highlight w:val="white"/>
          <w:rtl w:val="0"/>
        </w:rPr>
        <w:t xml:space="preserve">Held at the end of each sprint, this meeting showcases the completed work to stakeholders and gathers feedback. It's an opportunity to celebrate successes and identify areas for improvement in future sprints.</w:t>
      </w:r>
    </w:p>
    <w:p w:rsidR="00000000" w:rsidDel="00000000" w:rsidP="00000000" w:rsidRDefault="00000000" w:rsidRPr="00000000" w14:paraId="0000002D">
      <w:pPr>
        <w:numPr>
          <w:ilvl w:val="0"/>
          <w:numId w:val="7"/>
        </w:numPr>
        <w:pBdr>
          <w:top w:color="auto" w:space="0" w:sz="0" w:val="none"/>
          <w:bottom w:color="auto" w:space="0" w:sz="0" w:val="none"/>
          <w:right w:color="auto" w:space="0" w:sz="0" w:val="none"/>
          <w:between w:color="auto" w:space="0" w:sz="0" w:val="none"/>
        </w:pBdr>
        <w:shd w:fill="ffffff" w:val="clear"/>
        <w:spacing w:after="300" w:before="0" w:beforeAutospacing="0" w:line="330" w:lineRule="auto"/>
        <w:ind w:left="720" w:hanging="360"/>
        <w:rPr>
          <w:color w:val="000000"/>
        </w:rPr>
      </w:pPr>
      <w:r w:rsidDel="00000000" w:rsidR="00000000" w:rsidRPr="00000000">
        <w:rPr>
          <w:b w:val="1"/>
          <w:sz w:val="24"/>
          <w:szCs w:val="24"/>
          <w:highlight w:val="white"/>
          <w:rtl w:val="0"/>
        </w:rPr>
        <w:t xml:space="preserve">Sprint Retrospective:</w:t>
        <w:br w:type="textWrapping"/>
      </w:r>
      <w:r w:rsidDel="00000000" w:rsidR="00000000" w:rsidRPr="00000000">
        <w:rPr>
          <w:sz w:val="24"/>
          <w:szCs w:val="24"/>
          <w:highlight w:val="white"/>
          <w:rtl w:val="0"/>
        </w:rPr>
        <w:t xml:space="preserve">This meeting, also held at the end of each sprint, allows the team to reflect on the previous sprint and identify what went well, what could be improved, and what actions they will take to enhance their processes in future sprints. </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after="420" w:before="160" w:line="330" w:lineRule="auto"/>
        <w:ind w:right="100"/>
        <w:rPr>
          <w:sz w:val="24"/>
          <w:szCs w:val="24"/>
          <w:highlight w:val="white"/>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spacing w:after="420" w:before="160" w:line="330" w:lineRule="auto"/>
        <w:ind w:right="100"/>
        <w:rPr>
          <w:sz w:val="24"/>
          <w:szCs w:val="24"/>
          <w:highlight w:val="white"/>
        </w:rPr>
      </w:pPr>
      <w:r w:rsidDel="00000000" w:rsidR="00000000" w:rsidRPr="00000000">
        <w:rPr>
          <w:sz w:val="24"/>
          <w:szCs w:val="24"/>
          <w:highlight w:val="white"/>
          <w:rtl w:val="0"/>
        </w:rPr>
        <w:t xml:space="preserve">Assignment - 7 : </w:t>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12" w:sz="0" w:val="none"/>
          <w:right w:color="auto" w:space="0" w:sz="0" w:val="none"/>
          <w:between w:color="auto" w:space="0" w:sz="0" w:val="none"/>
        </w:pBdr>
        <w:shd w:fill="ffffff" w:val="clear"/>
        <w:spacing w:after="0" w:before="0" w:line="288.00000000000006" w:lineRule="auto"/>
        <w:ind w:right="100"/>
        <w:rPr>
          <w:color w:val="000000"/>
          <w:sz w:val="54"/>
          <w:szCs w:val="54"/>
          <w:highlight w:val="white"/>
        </w:rPr>
      </w:pPr>
      <w:bookmarkStart w:colFirst="0" w:colLast="0" w:name="_wc0trs93v63l" w:id="0"/>
      <w:bookmarkEnd w:id="0"/>
      <w:r w:rsidDel="00000000" w:rsidR="00000000" w:rsidRPr="00000000">
        <w:rPr>
          <w:color w:val="000000"/>
          <w:sz w:val="54"/>
          <w:szCs w:val="54"/>
          <w:highlight w:val="white"/>
          <w:rtl w:val="0"/>
        </w:rPr>
        <w:t xml:space="preserve">1. Agile</w:t>
      </w:r>
    </w:p>
    <w:p w:rsidR="00000000" w:rsidDel="00000000" w:rsidP="00000000" w:rsidRDefault="00000000" w:rsidRPr="00000000" w14:paraId="00000031">
      <w:pPr>
        <w:pBdr>
          <w:top w:color="auto" w:space="0" w:sz="0" w:val="none"/>
          <w:left w:color="auto" w:space="0" w:sz="0" w:val="none"/>
          <w:bottom w:color="auto" w:space="12" w:sz="0" w:val="none"/>
          <w:right w:color="auto" w:space="0" w:sz="0" w:val="none"/>
          <w:between w:color="auto" w:space="0" w:sz="0" w:val="none"/>
        </w:pBdr>
        <w:shd w:fill="ffffff" w:val="clear"/>
        <w:spacing w:line="360" w:lineRule="auto"/>
        <w:rPr>
          <w:sz w:val="24"/>
          <w:szCs w:val="24"/>
          <w:highlight w:val="white"/>
        </w:rPr>
      </w:pPr>
      <w:r w:rsidDel="00000000" w:rsidR="00000000" w:rsidRPr="00000000">
        <w:rPr>
          <w:sz w:val="24"/>
          <w:szCs w:val="24"/>
          <w:highlight w:val="white"/>
          <w:rtl w:val="0"/>
        </w:rPr>
        <w:t xml:space="preserve">The </w:t>
      </w:r>
      <w:r w:rsidDel="00000000" w:rsidR="00000000" w:rsidRPr="00000000">
        <w:rPr>
          <w:sz w:val="24"/>
          <w:szCs w:val="24"/>
          <w:highlight w:val="white"/>
          <w:rtl w:val="0"/>
        </w:rPr>
        <w:t xml:space="preserve">Agile project management</w:t>
      </w:r>
      <w:r w:rsidDel="00000000" w:rsidR="00000000" w:rsidRPr="00000000">
        <w:rPr>
          <w:sz w:val="24"/>
          <w:szCs w:val="24"/>
          <w:highlight w:val="white"/>
          <w:rtl w:val="0"/>
        </w:rPr>
        <w:t xml:space="preserve"> methodology is one of the most common project management processes. But the reality is that Agile isn’t technically a methodology. Instead, it’s best defined as a project management principle. </w:t>
      </w:r>
    </w:p>
    <w:p w:rsidR="00000000" w:rsidDel="00000000" w:rsidP="00000000" w:rsidRDefault="00000000" w:rsidRPr="00000000" w14:paraId="00000032">
      <w:pPr>
        <w:pBdr>
          <w:top w:color="auto" w:space="0" w:sz="0" w:val="none"/>
          <w:left w:color="auto" w:space="0" w:sz="0" w:val="none"/>
          <w:bottom w:color="auto" w:space="12" w:sz="0" w:val="none"/>
          <w:right w:color="auto" w:space="0" w:sz="0" w:val="none"/>
          <w:between w:color="auto" w:space="0" w:sz="0" w:val="none"/>
        </w:pBdr>
        <w:shd w:fill="ffffff" w:val="clear"/>
        <w:spacing w:line="360" w:lineRule="auto"/>
        <w:rPr>
          <w:sz w:val="24"/>
          <w:szCs w:val="24"/>
          <w:highlight w:val="white"/>
        </w:rPr>
      </w:pPr>
      <w:r w:rsidDel="00000000" w:rsidR="00000000" w:rsidRPr="00000000">
        <w:rPr>
          <w:sz w:val="24"/>
          <w:szCs w:val="24"/>
          <w:highlight w:val="white"/>
          <w:rtl w:val="0"/>
        </w:rPr>
        <w:t xml:space="preserve">The basis of an Agile approach is:</w:t>
      </w:r>
    </w:p>
    <w:p w:rsidR="00000000" w:rsidDel="00000000" w:rsidP="00000000" w:rsidRDefault="00000000" w:rsidRPr="00000000" w14:paraId="0000003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30" w:lineRule="auto"/>
        <w:ind w:left="720" w:hanging="360"/>
        <w:rPr>
          <w:color w:val="000000"/>
          <w:highlight w:val="white"/>
        </w:rPr>
      </w:pPr>
      <w:r w:rsidDel="00000000" w:rsidR="00000000" w:rsidRPr="00000000">
        <w:rPr>
          <w:sz w:val="24"/>
          <w:szCs w:val="24"/>
          <w:highlight w:val="white"/>
          <w:rtl w:val="0"/>
        </w:rPr>
        <w:t xml:space="preserve">Collaborative</w:t>
      </w:r>
    </w:p>
    <w:p w:rsidR="00000000" w:rsidDel="00000000" w:rsidP="00000000" w:rsidRDefault="00000000" w:rsidRPr="00000000" w14:paraId="0000003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30" w:lineRule="auto"/>
        <w:ind w:left="720" w:hanging="360"/>
        <w:rPr>
          <w:color w:val="000000"/>
          <w:highlight w:val="white"/>
        </w:rPr>
      </w:pPr>
      <w:r w:rsidDel="00000000" w:rsidR="00000000" w:rsidRPr="00000000">
        <w:rPr>
          <w:sz w:val="24"/>
          <w:szCs w:val="24"/>
          <w:highlight w:val="white"/>
          <w:rtl w:val="0"/>
        </w:rPr>
        <w:t xml:space="preserve">Fast and effective</w:t>
      </w:r>
    </w:p>
    <w:p w:rsidR="00000000" w:rsidDel="00000000" w:rsidP="00000000" w:rsidRDefault="00000000" w:rsidRPr="00000000" w14:paraId="0000003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30" w:lineRule="auto"/>
        <w:ind w:left="720" w:hanging="360"/>
        <w:rPr>
          <w:color w:val="000000"/>
          <w:highlight w:val="white"/>
        </w:rPr>
      </w:pPr>
      <w:r w:rsidDel="00000000" w:rsidR="00000000" w:rsidRPr="00000000">
        <w:rPr>
          <w:sz w:val="24"/>
          <w:szCs w:val="24"/>
          <w:highlight w:val="white"/>
          <w:rtl w:val="0"/>
        </w:rPr>
        <w:t xml:space="preserve">Iterative and data-backed</w:t>
      </w:r>
    </w:p>
    <w:p w:rsidR="00000000" w:rsidDel="00000000" w:rsidP="00000000" w:rsidRDefault="00000000" w:rsidRPr="00000000" w14:paraId="00000036">
      <w:pPr>
        <w:numPr>
          <w:ilvl w:val="0"/>
          <w:numId w:val="1"/>
        </w:numPr>
        <w:pBdr>
          <w:top w:color="auto" w:space="0" w:sz="0" w:val="none"/>
          <w:bottom w:color="auto" w:space="0" w:sz="0" w:val="none"/>
          <w:right w:color="auto" w:space="0" w:sz="0" w:val="none"/>
          <w:between w:color="auto" w:space="0" w:sz="0" w:val="none"/>
        </w:pBdr>
        <w:shd w:fill="ffffff" w:val="clear"/>
        <w:spacing w:after="360" w:line="330" w:lineRule="auto"/>
        <w:ind w:left="720" w:hanging="360"/>
        <w:rPr>
          <w:color w:val="000000"/>
          <w:highlight w:val="white"/>
        </w:rPr>
      </w:pPr>
      <w:r w:rsidDel="00000000" w:rsidR="00000000" w:rsidRPr="00000000">
        <w:rPr>
          <w:sz w:val="24"/>
          <w:szCs w:val="24"/>
          <w:highlight w:val="white"/>
          <w:rtl w:val="0"/>
        </w:rPr>
        <w:t xml:space="preserve">Values individuals over processes</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after="420" w:before="160" w:line="330" w:lineRule="auto"/>
        <w:ind w:right="100"/>
        <w:rPr>
          <w:sz w:val="24"/>
          <w:szCs w:val="24"/>
          <w:highlight w:val="white"/>
        </w:rPr>
      </w:pPr>
      <w:r w:rsidDel="00000000" w:rsidR="00000000" w:rsidRPr="00000000">
        <w:rPr>
          <w:sz w:val="24"/>
          <w:szCs w:val="24"/>
          <w:highlight w:val="white"/>
          <w:rtl w:val="0"/>
        </w:rPr>
        <w:t xml:space="preserve">The Agile framework can be used for just about any team. This is because the principle behind it is rather universal. </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after="420" w:before="160" w:line="330" w:lineRule="auto"/>
        <w:ind w:right="100"/>
        <w:rPr>
          <w:sz w:val="54"/>
          <w:szCs w:val="54"/>
          <w:highlight w:val="white"/>
        </w:rPr>
      </w:pPr>
      <w:r w:rsidDel="00000000" w:rsidR="00000000" w:rsidRPr="00000000">
        <w:rPr>
          <w:sz w:val="54"/>
          <w:szCs w:val="54"/>
          <w:highlight w:val="white"/>
          <w:rtl w:val="0"/>
        </w:rPr>
        <w:t xml:space="preserve">2. Waterfall</w:t>
      </w:r>
    </w:p>
    <w:p w:rsidR="00000000" w:rsidDel="00000000" w:rsidP="00000000" w:rsidRDefault="00000000" w:rsidRPr="00000000" w14:paraId="00000039">
      <w:pPr>
        <w:pBdr>
          <w:top w:color="auto" w:space="0" w:sz="0" w:val="none"/>
          <w:left w:color="auto" w:space="0" w:sz="0" w:val="none"/>
          <w:bottom w:color="auto" w:space="12" w:sz="0" w:val="none"/>
          <w:right w:color="auto" w:space="0" w:sz="0" w:val="none"/>
          <w:between w:color="auto" w:space="0" w:sz="0" w:val="none"/>
        </w:pBdr>
        <w:shd w:fill="ffffff" w:val="clear"/>
        <w:spacing w:line="360" w:lineRule="auto"/>
        <w:rPr>
          <w:sz w:val="24"/>
          <w:szCs w:val="24"/>
          <w:highlight w:val="white"/>
        </w:rPr>
      </w:pPr>
      <w:r w:rsidDel="00000000" w:rsidR="00000000" w:rsidRPr="00000000">
        <w:rPr>
          <w:sz w:val="24"/>
          <w:szCs w:val="24"/>
          <w:highlight w:val="white"/>
          <w:rtl w:val="0"/>
        </w:rPr>
        <w:t xml:space="preserve">The waterfall model is also a very popular framework. But unlike Agile, waterfall is an actual methodology that is rather straightforward. The </w:t>
      </w:r>
      <w:r w:rsidDel="00000000" w:rsidR="00000000" w:rsidRPr="00000000">
        <w:rPr>
          <w:sz w:val="24"/>
          <w:szCs w:val="24"/>
          <w:highlight w:val="white"/>
          <w:rtl w:val="0"/>
        </w:rPr>
        <w:t xml:space="preserve">waterfall methodology</w:t>
      </w:r>
      <w:r w:rsidDel="00000000" w:rsidR="00000000" w:rsidRPr="00000000">
        <w:rPr>
          <w:sz w:val="24"/>
          <w:szCs w:val="24"/>
          <w:highlight w:val="white"/>
          <w:rtl w:val="0"/>
        </w:rPr>
        <w:t xml:space="preserve">, also known as software development life cycle (SDLC), is a linear process in which work cascades down (similar to a waterfall) and is organized in sequential order.</w:t>
      </w:r>
    </w:p>
    <w:p w:rsidR="00000000" w:rsidDel="00000000" w:rsidP="00000000" w:rsidRDefault="00000000" w:rsidRPr="00000000" w14:paraId="0000003A">
      <w:pPr>
        <w:pBdr>
          <w:top w:color="auto" w:space="0" w:sz="0" w:val="none"/>
          <w:left w:color="auto" w:space="0" w:sz="0" w:val="none"/>
          <w:bottom w:color="auto" w:space="12" w:sz="0" w:val="none"/>
          <w:right w:color="auto" w:space="0" w:sz="0" w:val="none"/>
          <w:between w:color="auto" w:space="0" w:sz="0" w:val="none"/>
        </w:pBdr>
        <w:shd w:fill="ffffff" w:val="clear"/>
        <w:spacing w:line="360" w:lineRule="auto"/>
        <w:rPr>
          <w:sz w:val="24"/>
          <w:szCs w:val="24"/>
          <w:highlight w:val="white"/>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12" w:sz="0" w:val="none"/>
          <w:right w:color="auto" w:space="0" w:sz="0" w:val="none"/>
          <w:between w:color="auto" w:space="0" w:sz="0" w:val="none"/>
        </w:pBdr>
        <w:shd w:fill="ffffff" w:val="clear"/>
        <w:spacing w:line="360" w:lineRule="auto"/>
        <w:rPr>
          <w:sz w:val="24"/>
          <w:szCs w:val="24"/>
          <w:highlight w:val="white"/>
        </w:rPr>
      </w:pPr>
      <w:r w:rsidDel="00000000" w:rsidR="00000000" w:rsidRPr="00000000">
        <w:rPr>
          <w:sz w:val="24"/>
          <w:szCs w:val="24"/>
          <w:highlight w:val="white"/>
          <w:rtl w:val="0"/>
        </w:rPr>
        <w:t xml:space="preserve">To achieve this approach, each work task is connected by a dependency. This means each task must be completed before the next task can be started. Not only does this ensure that work stays on track, but it also fosters clear communication throughout the process. </w:t>
      </w:r>
    </w:p>
    <w:p w:rsidR="00000000" w:rsidDel="00000000" w:rsidP="00000000" w:rsidRDefault="00000000" w:rsidRPr="00000000" w14:paraId="0000003C">
      <w:pPr>
        <w:pBdr>
          <w:top w:color="auto" w:space="0" w:sz="0" w:val="none"/>
          <w:left w:color="auto" w:space="0" w:sz="0" w:val="none"/>
          <w:bottom w:color="auto" w:space="12" w:sz="0" w:val="none"/>
          <w:right w:color="auto" w:space="0" w:sz="0" w:val="none"/>
          <w:between w:color="auto" w:space="0" w:sz="0" w:val="none"/>
        </w:pBdr>
        <w:shd w:fill="ffffff" w:val="clear"/>
        <w:spacing w:line="360" w:lineRule="auto"/>
        <w:rPr>
          <w:sz w:val="24"/>
          <w:szCs w:val="24"/>
          <w:highlight w:val="white"/>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12" w:sz="0" w:val="none"/>
          <w:right w:color="auto" w:space="0" w:sz="0" w:val="none"/>
          <w:between w:color="auto" w:space="0" w:sz="0" w:val="none"/>
        </w:pBdr>
        <w:shd w:fill="ffffff" w:val="clear"/>
        <w:spacing w:line="360" w:lineRule="auto"/>
        <w:rPr>
          <w:sz w:val="24"/>
          <w:szCs w:val="24"/>
          <w:highlight w:val="white"/>
        </w:rPr>
      </w:pPr>
      <w:r w:rsidDel="00000000" w:rsidR="00000000" w:rsidRPr="00000000">
        <w:rPr>
          <w:sz w:val="24"/>
          <w:szCs w:val="24"/>
          <w:highlight w:val="white"/>
          <w:rtl w:val="0"/>
        </w:rPr>
        <w:t xml:space="preserve">Since the </w:t>
      </w:r>
      <w:r w:rsidDel="00000000" w:rsidR="00000000" w:rsidRPr="00000000">
        <w:rPr>
          <w:sz w:val="24"/>
          <w:szCs w:val="24"/>
          <w:highlight w:val="white"/>
          <w:rtl w:val="0"/>
        </w:rPr>
        <w:t xml:space="preserve">waterfall project management methodology</w:t>
      </w:r>
      <w:r w:rsidDel="00000000" w:rsidR="00000000" w:rsidRPr="00000000">
        <w:rPr>
          <w:sz w:val="24"/>
          <w:szCs w:val="24"/>
          <w:highlight w:val="white"/>
          <w:rtl w:val="0"/>
        </w:rPr>
        <w:t xml:space="preserve"> is so detailed, it’s great for working on large projects with multiple different stakeholders. This is because there are clear steps throughout the project and dependencies that help track the work needed to reach goals. </w:t>
      </w:r>
    </w:p>
    <w:p w:rsidR="00000000" w:rsidDel="00000000" w:rsidP="00000000" w:rsidRDefault="00000000" w:rsidRPr="00000000" w14:paraId="0000003E">
      <w:pPr>
        <w:pBdr>
          <w:top w:color="auto" w:space="0" w:sz="0" w:val="none"/>
          <w:left w:color="auto" w:space="0" w:sz="0" w:val="none"/>
          <w:bottom w:color="auto" w:space="12" w:sz="0" w:val="none"/>
          <w:right w:color="auto" w:space="0" w:sz="0" w:val="none"/>
          <w:between w:color="auto" w:space="0" w:sz="0" w:val="none"/>
        </w:pBdr>
        <w:shd w:fill="ffffff" w:val="clear"/>
        <w:spacing w:line="360" w:lineRule="auto"/>
        <w:rPr>
          <w:sz w:val="24"/>
          <w:szCs w:val="24"/>
          <w:highlight w:val="white"/>
        </w:rPr>
      </w:pPr>
      <w:r w:rsidDel="00000000" w:rsidR="00000000" w:rsidRPr="00000000">
        <w:rPr>
          <w:rtl w:val="0"/>
        </w:rPr>
      </w:r>
    </w:p>
    <w:p w:rsidR="00000000" w:rsidDel="00000000" w:rsidP="00000000" w:rsidRDefault="00000000" w:rsidRPr="00000000" w14:paraId="0000003F">
      <w:pPr>
        <w:pStyle w:val="Heading3"/>
        <w:keepNext w:val="0"/>
        <w:keepLines w:val="0"/>
        <w:pBdr>
          <w:top w:color="auto" w:space="18" w:sz="0" w:val="none"/>
          <w:left w:color="auto" w:space="0" w:sz="0" w:val="none"/>
          <w:bottom w:color="auto" w:space="12" w:sz="0" w:val="none"/>
          <w:right w:color="auto" w:space="0" w:sz="0" w:val="none"/>
          <w:between w:color="auto" w:space="0" w:sz="0" w:val="none"/>
        </w:pBdr>
        <w:shd w:fill="ffffff" w:val="clear"/>
        <w:spacing w:after="0" w:before="0" w:line="288.00000000000006" w:lineRule="auto"/>
        <w:rPr>
          <w:color w:val="000000"/>
          <w:sz w:val="54"/>
          <w:szCs w:val="54"/>
          <w:highlight w:val="white"/>
        </w:rPr>
      </w:pPr>
      <w:bookmarkStart w:colFirst="0" w:colLast="0" w:name="_66xulr2c8e8w" w:id="1"/>
      <w:bookmarkEnd w:id="1"/>
      <w:r w:rsidDel="00000000" w:rsidR="00000000" w:rsidRPr="00000000">
        <w:rPr>
          <w:rtl w:val="0"/>
        </w:rPr>
      </w:r>
    </w:p>
    <w:p w:rsidR="00000000" w:rsidDel="00000000" w:rsidP="00000000" w:rsidRDefault="00000000" w:rsidRPr="00000000" w14:paraId="00000040">
      <w:pPr>
        <w:pStyle w:val="Heading3"/>
        <w:keepNext w:val="0"/>
        <w:keepLines w:val="0"/>
        <w:pBdr>
          <w:top w:color="auto" w:space="18" w:sz="0" w:val="none"/>
          <w:left w:color="auto" w:space="0" w:sz="0" w:val="none"/>
          <w:bottom w:color="auto" w:space="12" w:sz="0" w:val="none"/>
          <w:right w:color="auto" w:space="0" w:sz="0" w:val="none"/>
          <w:between w:color="auto" w:space="0" w:sz="0" w:val="none"/>
        </w:pBdr>
        <w:shd w:fill="ffffff" w:val="clear"/>
        <w:spacing w:after="0" w:before="0" w:line="288.00000000000006" w:lineRule="auto"/>
        <w:rPr>
          <w:color w:val="000000"/>
          <w:sz w:val="54"/>
          <w:szCs w:val="54"/>
          <w:highlight w:val="white"/>
        </w:rPr>
      </w:pPr>
      <w:bookmarkStart w:colFirst="0" w:colLast="0" w:name="_xj16prq9r7s4" w:id="2"/>
      <w:bookmarkEnd w:id="2"/>
      <w:r w:rsidDel="00000000" w:rsidR="00000000" w:rsidRPr="00000000">
        <w:rPr>
          <w:color w:val="000000"/>
          <w:sz w:val="54"/>
          <w:szCs w:val="54"/>
          <w:highlight w:val="white"/>
          <w:rtl w:val="0"/>
        </w:rPr>
        <w:t xml:space="preserve">3. Scrum</w:t>
      </w:r>
    </w:p>
    <w:p w:rsidR="00000000" w:rsidDel="00000000" w:rsidP="00000000" w:rsidRDefault="00000000" w:rsidRPr="00000000" w14:paraId="00000041">
      <w:pPr>
        <w:pBdr>
          <w:top w:color="auto" w:space="0" w:sz="0" w:val="none"/>
          <w:left w:color="auto" w:space="0" w:sz="0" w:val="none"/>
          <w:bottom w:color="auto" w:space="12" w:sz="0" w:val="none"/>
          <w:right w:color="auto" w:space="0" w:sz="0" w:val="none"/>
          <w:between w:color="auto" w:space="0" w:sz="0" w:val="none"/>
        </w:pBdr>
        <w:shd w:fill="ffffff" w:val="clear"/>
        <w:spacing w:line="360" w:lineRule="auto"/>
        <w:rPr>
          <w:sz w:val="24"/>
          <w:szCs w:val="24"/>
          <w:highlight w:val="white"/>
        </w:rPr>
      </w:pPr>
      <w:r w:rsidDel="00000000" w:rsidR="00000000" w:rsidRPr="00000000">
        <w:rPr>
          <w:sz w:val="24"/>
          <w:szCs w:val="24"/>
          <w:highlight w:val="white"/>
          <w:rtl w:val="0"/>
        </w:rPr>
        <w:t xml:space="preserve">The </w:t>
      </w:r>
      <w:r w:rsidDel="00000000" w:rsidR="00000000" w:rsidRPr="00000000">
        <w:rPr>
          <w:sz w:val="24"/>
          <w:szCs w:val="24"/>
          <w:highlight w:val="white"/>
          <w:rtl w:val="0"/>
        </w:rPr>
        <w:t xml:space="preserve">Scrum</w:t>
      </w:r>
      <w:r w:rsidDel="00000000" w:rsidR="00000000" w:rsidRPr="00000000">
        <w:rPr>
          <w:sz w:val="24"/>
          <w:szCs w:val="24"/>
          <w:highlight w:val="white"/>
          <w:rtl w:val="0"/>
        </w:rPr>
        <w:t xml:space="preserve"> methodology involves short sprints that are used to create a project cycle. These cycles span one to two weeks at a time and are organized with teams of 10 or less. This is different from the waterfall approach where individual tasks are broken down into dependencies.</w:t>
      </w:r>
    </w:p>
    <w:p w:rsidR="00000000" w:rsidDel="00000000" w:rsidP="00000000" w:rsidRDefault="00000000" w:rsidRPr="00000000" w14:paraId="00000042">
      <w:pPr>
        <w:pBdr>
          <w:top w:color="auto" w:space="0" w:sz="0" w:val="none"/>
          <w:left w:color="auto" w:space="0" w:sz="0" w:val="none"/>
          <w:bottom w:color="auto" w:space="12" w:sz="0" w:val="none"/>
          <w:right w:color="auto" w:space="0" w:sz="0" w:val="none"/>
          <w:between w:color="auto" w:space="0" w:sz="0" w:val="none"/>
        </w:pBdr>
        <w:shd w:fill="ffffff" w:val="clear"/>
        <w:spacing w:line="360" w:lineRule="auto"/>
        <w:rPr>
          <w:sz w:val="24"/>
          <w:szCs w:val="24"/>
          <w:highlight w:val="white"/>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12" w:sz="0" w:val="none"/>
          <w:right w:color="auto" w:space="0" w:sz="0" w:val="none"/>
          <w:between w:color="auto" w:space="0" w:sz="0" w:val="none"/>
        </w:pBdr>
        <w:shd w:fill="ffffff" w:val="clear"/>
        <w:spacing w:line="360" w:lineRule="auto"/>
        <w:rPr>
          <w:sz w:val="24"/>
          <w:szCs w:val="24"/>
          <w:highlight w:val="white"/>
        </w:rPr>
      </w:pPr>
      <w:r w:rsidDel="00000000" w:rsidR="00000000" w:rsidRPr="00000000">
        <w:rPr>
          <w:sz w:val="24"/>
          <w:szCs w:val="24"/>
          <w:highlight w:val="white"/>
          <w:rtl w:val="0"/>
        </w:rPr>
        <w:t xml:space="preserve">Scum is unique for a variety of reasons, one being the use of a Scrum master. Or, in other words, a project manager that leads daily Scrum meetings, demos, sprints, and sprint retrospectives after each sprint is completed. These meetings aim to connect project stakeholders and ensure tasks are completed on time. </w:t>
      </w:r>
    </w:p>
    <w:p w:rsidR="00000000" w:rsidDel="00000000" w:rsidP="00000000" w:rsidRDefault="00000000" w:rsidRPr="00000000" w14:paraId="00000044">
      <w:pPr>
        <w:pBdr>
          <w:top w:color="auto" w:space="0" w:sz="0" w:val="none"/>
          <w:left w:color="auto" w:space="0" w:sz="0" w:val="none"/>
          <w:bottom w:color="auto" w:space="12" w:sz="0" w:val="none"/>
          <w:right w:color="auto" w:space="0" w:sz="0" w:val="none"/>
          <w:between w:color="auto" w:space="0" w:sz="0" w:val="none"/>
        </w:pBdr>
        <w:shd w:fill="ffffff" w:val="clear"/>
        <w:spacing w:line="360" w:lineRule="auto"/>
        <w:rPr>
          <w:sz w:val="24"/>
          <w:szCs w:val="24"/>
          <w:highlight w:val="white"/>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12" w:sz="0" w:val="none"/>
          <w:right w:color="auto" w:space="0" w:sz="0" w:val="none"/>
          <w:between w:color="auto" w:space="0" w:sz="0" w:val="none"/>
        </w:pBdr>
        <w:shd w:fill="ffffff" w:val="clear"/>
        <w:spacing w:line="360" w:lineRule="auto"/>
        <w:rPr>
          <w:sz w:val="24"/>
          <w:szCs w:val="24"/>
          <w:highlight w:val="white"/>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12" w:sz="0" w:val="none"/>
          <w:right w:color="auto" w:space="0" w:sz="0" w:val="none"/>
          <w:between w:color="auto" w:space="0" w:sz="0" w:val="none"/>
        </w:pBdr>
        <w:shd w:fill="ffffff" w:val="clear"/>
        <w:spacing w:line="360" w:lineRule="auto"/>
        <w:rPr>
          <w:sz w:val="24"/>
          <w:szCs w:val="24"/>
          <w:highlight w:val="white"/>
        </w:rPr>
      </w:pPr>
      <w:r w:rsidDel="00000000" w:rsidR="00000000" w:rsidRPr="00000000">
        <w:rPr>
          <w:sz w:val="24"/>
          <w:szCs w:val="24"/>
          <w:highlight w:val="white"/>
          <w:rtl w:val="0"/>
        </w:rPr>
        <w:t xml:space="preserve">Teams that use an Agile approach should use, or at least try, the Scrum methodology as well. Since sprints are divided into small teams, this approach can work for both small and large teams. </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hd w:fill="ffffff" w:val="clear"/>
        <w:spacing w:after="420" w:before="160" w:line="330" w:lineRule="auto"/>
        <w:ind w:right="100"/>
        <w:rPr>
          <w:sz w:val="24"/>
          <w:szCs w:val="24"/>
          <w:highlight w:val="white"/>
        </w:rPr>
      </w:pPr>
      <w:r w:rsidDel="00000000" w:rsidR="00000000" w:rsidRPr="00000000">
        <w:rPr>
          <w:rtl w:val="0"/>
        </w:rPr>
      </w:r>
    </w:p>
    <w:p w:rsidR="00000000" w:rsidDel="00000000" w:rsidP="00000000" w:rsidRDefault="00000000" w:rsidRPr="00000000" w14:paraId="00000048">
      <w:pPr>
        <w:shd w:fill="ffffff" w:val="clear"/>
        <w:spacing w:after="0" w:before="640" w:line="523.6363636363636" w:lineRule="auto"/>
        <w:rPr>
          <w:color w:val="001d35"/>
          <w:sz w:val="27"/>
          <w:szCs w:val="27"/>
          <w:highlight w:val="white"/>
        </w:rPr>
      </w:pPr>
      <w:r w:rsidDel="00000000" w:rsidR="00000000" w:rsidRPr="00000000">
        <w:rPr>
          <w:rtl w:val="0"/>
        </w:rPr>
      </w:r>
    </w:p>
    <w:p w:rsidR="00000000" w:rsidDel="00000000" w:rsidP="00000000" w:rsidRDefault="00000000" w:rsidRPr="00000000" w14:paraId="00000049">
      <w:pPr>
        <w:shd w:fill="ffffff" w:val="clear"/>
        <w:spacing w:after="0" w:before="640" w:line="523.6363636363636" w:lineRule="auto"/>
        <w:rPr>
          <w:rFonts w:ascii="Georgia" w:cs="Georgia" w:eastAsia="Georgia" w:hAnsi="Georgia"/>
          <w:color w:val="242424"/>
          <w:sz w:val="30"/>
          <w:szCs w:val="3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646f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rFonts w:ascii="Arial" w:cs="Arial" w:eastAsia="Arial" w:hAnsi="Arial"/>
        <w:color w:val="545d7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rFonts w:ascii="Arial" w:cs="Arial" w:eastAsia="Arial" w:hAnsi="Arial"/>
        <w:color w:val="545d7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