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B752E" w14:textId="77777777" w:rsidR="00E21CF2" w:rsidRDefault="00E21CF2" w:rsidP="00E21CF2">
      <w:pPr>
        <w:pStyle w:val="paragraph"/>
        <w:spacing w:before="0" w:beforeAutospacing="0" w:after="0" w:afterAutospacing="0"/>
        <w:jc w:val="center"/>
        <w:textAlignment w:val="baseline"/>
        <w:rPr>
          <w:rStyle w:val="normaltextrun"/>
          <w:rFonts w:asciiTheme="minorHAnsi" w:hAnsiTheme="minorHAnsi"/>
          <w:b/>
          <w:bCs/>
          <w:i/>
          <w:iCs/>
          <w:sz w:val="21"/>
          <w:szCs w:val="21"/>
        </w:rPr>
      </w:pPr>
    </w:p>
    <w:p w14:paraId="65DB4099" w14:textId="77777777" w:rsidR="00E21CF2" w:rsidRDefault="00E21CF2" w:rsidP="00E21CF2">
      <w:pPr>
        <w:pStyle w:val="paragraph"/>
        <w:spacing w:before="0" w:beforeAutospacing="0" w:after="0" w:afterAutospacing="0"/>
        <w:jc w:val="center"/>
        <w:textAlignment w:val="baseline"/>
        <w:rPr>
          <w:rStyle w:val="normaltextrun"/>
          <w:rFonts w:asciiTheme="minorHAnsi" w:hAnsiTheme="minorHAnsi"/>
          <w:b/>
          <w:bCs/>
          <w:i/>
          <w:iCs/>
          <w:sz w:val="21"/>
          <w:szCs w:val="21"/>
        </w:rPr>
      </w:pPr>
    </w:p>
    <w:p w14:paraId="274A1416" w14:textId="3ED8B2F8" w:rsidR="00E21CF2" w:rsidRPr="00F007B6" w:rsidRDefault="008D40E8" w:rsidP="00E21CF2">
      <w:pPr>
        <w:pStyle w:val="paragraph"/>
        <w:spacing w:before="0" w:beforeAutospacing="0" w:after="0" w:afterAutospacing="0"/>
        <w:jc w:val="center"/>
        <w:textAlignment w:val="baseline"/>
        <w:rPr>
          <w:rStyle w:val="normaltextrun"/>
          <w:rFonts w:ascii="Franklin Gothic Book" w:hAnsi="Franklin Gothic Book"/>
          <w:i/>
          <w:iCs/>
          <w:sz w:val="21"/>
          <w:szCs w:val="21"/>
        </w:rPr>
      </w:pPr>
      <w:r w:rsidRPr="00F007B6">
        <w:rPr>
          <w:rStyle w:val="normaltextrun"/>
          <w:rFonts w:ascii="Franklin Gothic Book" w:hAnsi="Franklin Gothic Book"/>
          <w:b/>
          <w:bCs/>
          <w:i/>
          <w:iCs/>
          <w:sz w:val="21"/>
          <w:szCs w:val="21"/>
        </w:rPr>
        <w:t>Intrusion Analysis</w:t>
      </w:r>
      <w:r w:rsidR="00E21CF2" w:rsidRPr="00F007B6">
        <w:rPr>
          <w:rStyle w:val="normaltextrun"/>
          <w:rFonts w:ascii="Franklin Gothic Book" w:hAnsi="Franklin Gothic Book"/>
          <w:b/>
          <w:bCs/>
          <w:i/>
          <w:iCs/>
          <w:sz w:val="21"/>
          <w:szCs w:val="21"/>
        </w:rPr>
        <w:t xml:space="preserve"> </w:t>
      </w:r>
      <w:r w:rsidR="00E21CF2" w:rsidRPr="00F007B6">
        <w:rPr>
          <w:rStyle w:val="normaltextrun"/>
          <w:rFonts w:ascii="Franklin Gothic Book" w:hAnsi="Franklin Gothic Book"/>
          <w:i/>
          <w:iCs/>
          <w:sz w:val="21"/>
          <w:szCs w:val="21"/>
        </w:rPr>
        <w:t>template use cases:</w:t>
      </w:r>
    </w:p>
    <w:p w14:paraId="5FF1560C" w14:textId="77777777" w:rsidR="00E21CF2" w:rsidRPr="00F007B6" w:rsidRDefault="00E21CF2" w:rsidP="00E21CF2">
      <w:pPr>
        <w:pStyle w:val="paragraph"/>
        <w:spacing w:before="0" w:beforeAutospacing="0" w:after="0" w:afterAutospacing="0"/>
        <w:jc w:val="center"/>
        <w:textAlignment w:val="baseline"/>
        <w:rPr>
          <w:rFonts w:ascii="Franklin Gothic Book" w:hAnsi="Franklin Gothic Book"/>
          <w:i/>
          <w:iCs/>
          <w:sz w:val="21"/>
          <w:szCs w:val="21"/>
        </w:rPr>
      </w:pPr>
    </w:p>
    <w:p w14:paraId="487F0431" w14:textId="77777777" w:rsidR="00E21CF2" w:rsidRPr="00F007B6" w:rsidRDefault="00E21CF2" w:rsidP="00E21CF2">
      <w:pPr>
        <w:pStyle w:val="paragraph"/>
        <w:numPr>
          <w:ilvl w:val="0"/>
          <w:numId w:val="7"/>
        </w:numPr>
        <w:spacing w:before="0" w:beforeAutospacing="0" w:after="0" w:afterAutospacing="0"/>
        <w:textAlignment w:val="baseline"/>
        <w:rPr>
          <w:rFonts w:ascii="Franklin Gothic Book" w:hAnsi="Franklin Gothic Book"/>
          <w:i/>
          <w:iCs/>
          <w:sz w:val="21"/>
          <w:szCs w:val="21"/>
        </w:rPr>
      </w:pPr>
      <w:r w:rsidRPr="00F007B6">
        <w:rPr>
          <w:rStyle w:val="normaltextrun"/>
          <w:rFonts w:ascii="Franklin Gothic Book" w:hAnsi="Franklin Gothic Book"/>
          <w:b/>
          <w:bCs/>
          <w:i/>
          <w:iCs/>
          <w:color w:val="000000"/>
          <w:sz w:val="21"/>
          <w:szCs w:val="21"/>
        </w:rPr>
        <w:t xml:space="preserve">Author: </w:t>
      </w:r>
      <w:r w:rsidRPr="00F007B6">
        <w:rPr>
          <w:rStyle w:val="normaltextrun"/>
          <w:rFonts w:ascii="Franklin Gothic Book" w:hAnsi="Franklin Gothic Book"/>
          <w:i/>
          <w:iCs/>
          <w:color w:val="000000"/>
          <w:sz w:val="21"/>
          <w:szCs w:val="21"/>
        </w:rPr>
        <w:t>CTI Team</w:t>
      </w:r>
      <w:r w:rsidRPr="00F007B6">
        <w:rPr>
          <w:rStyle w:val="eop"/>
          <w:rFonts w:ascii="Franklin Gothic Book" w:eastAsiaTheme="majorEastAsia" w:hAnsi="Franklin Gothic Book"/>
          <w:i/>
          <w:iCs/>
          <w:color w:val="000000"/>
          <w:sz w:val="21"/>
          <w:szCs w:val="21"/>
        </w:rPr>
        <w:t> </w:t>
      </w:r>
    </w:p>
    <w:p w14:paraId="4BD0B2FA" w14:textId="0FCB11F3" w:rsidR="00E21CF2" w:rsidRPr="00F007B6" w:rsidRDefault="00E21CF2" w:rsidP="00E21CF2">
      <w:pPr>
        <w:pStyle w:val="paragraph"/>
        <w:numPr>
          <w:ilvl w:val="0"/>
          <w:numId w:val="7"/>
        </w:numPr>
        <w:spacing w:before="0" w:beforeAutospacing="0" w:after="0" w:afterAutospacing="0"/>
        <w:textAlignment w:val="baseline"/>
        <w:rPr>
          <w:rFonts w:ascii="Franklin Gothic Book" w:hAnsi="Franklin Gothic Book"/>
          <w:i/>
          <w:iCs/>
          <w:sz w:val="21"/>
          <w:szCs w:val="21"/>
        </w:rPr>
      </w:pPr>
      <w:r w:rsidRPr="00F007B6">
        <w:rPr>
          <w:rStyle w:val="normaltextrun"/>
          <w:rFonts w:ascii="Franklin Gothic Book" w:hAnsi="Franklin Gothic Book"/>
          <w:b/>
          <w:bCs/>
          <w:i/>
          <w:iCs/>
          <w:color w:val="000000"/>
          <w:sz w:val="21"/>
          <w:szCs w:val="21"/>
        </w:rPr>
        <w:t xml:space="preserve">Audience: </w:t>
      </w:r>
      <w:r w:rsidRPr="00F007B6">
        <w:rPr>
          <w:rStyle w:val="normaltextrun"/>
          <w:rFonts w:ascii="Franklin Gothic Book" w:hAnsi="Franklin Gothic Book"/>
          <w:i/>
          <w:iCs/>
          <w:color w:val="000000"/>
          <w:sz w:val="21"/>
          <w:szCs w:val="21"/>
        </w:rPr>
        <w:t>SOC</w:t>
      </w:r>
      <w:r w:rsidR="00122091" w:rsidRPr="00F007B6">
        <w:rPr>
          <w:rStyle w:val="normaltextrun"/>
          <w:rFonts w:ascii="Franklin Gothic Book" w:hAnsi="Franklin Gothic Book"/>
          <w:i/>
          <w:iCs/>
          <w:color w:val="000000"/>
          <w:sz w:val="21"/>
          <w:szCs w:val="21"/>
        </w:rPr>
        <w:t>, IR, Hunt</w:t>
      </w:r>
      <w:r w:rsidRPr="00F007B6">
        <w:rPr>
          <w:rStyle w:val="eop"/>
          <w:rFonts w:ascii="Franklin Gothic Book" w:eastAsiaTheme="majorEastAsia" w:hAnsi="Franklin Gothic Book"/>
          <w:i/>
          <w:iCs/>
          <w:color w:val="000000"/>
          <w:sz w:val="21"/>
          <w:szCs w:val="21"/>
        </w:rPr>
        <w:t> </w:t>
      </w:r>
    </w:p>
    <w:p w14:paraId="206EFF3B" w14:textId="5F023396" w:rsidR="00E21CF2" w:rsidRPr="00F007B6" w:rsidRDefault="00E21CF2" w:rsidP="00E21CF2">
      <w:pPr>
        <w:pStyle w:val="paragraph"/>
        <w:numPr>
          <w:ilvl w:val="0"/>
          <w:numId w:val="7"/>
        </w:numPr>
        <w:spacing w:before="0" w:beforeAutospacing="0" w:after="0" w:afterAutospacing="0"/>
        <w:textAlignment w:val="baseline"/>
        <w:rPr>
          <w:rFonts w:ascii="Franklin Gothic Book" w:hAnsi="Franklin Gothic Book"/>
          <w:i/>
          <w:iCs/>
          <w:sz w:val="21"/>
          <w:szCs w:val="21"/>
        </w:rPr>
      </w:pPr>
      <w:r w:rsidRPr="00F007B6">
        <w:rPr>
          <w:rStyle w:val="normaltextrun"/>
          <w:rFonts w:ascii="Franklin Gothic Book" w:hAnsi="Franklin Gothic Book"/>
          <w:b/>
          <w:bCs/>
          <w:i/>
          <w:iCs/>
          <w:color w:val="000000"/>
          <w:sz w:val="21"/>
          <w:szCs w:val="21"/>
        </w:rPr>
        <w:t>Key Decisions:</w:t>
      </w:r>
      <w:r w:rsidRPr="00F007B6">
        <w:rPr>
          <w:rStyle w:val="normaltextrun"/>
          <w:rFonts w:ascii="Franklin Gothic Book" w:hAnsi="Franklin Gothic Book"/>
          <w:i/>
          <w:iCs/>
          <w:color w:val="000000"/>
          <w:sz w:val="21"/>
          <w:szCs w:val="21"/>
        </w:rPr>
        <w:t xml:space="preserve"> </w:t>
      </w:r>
      <w:r w:rsidR="00122091" w:rsidRPr="00F007B6">
        <w:rPr>
          <w:rStyle w:val="normaltextrun"/>
          <w:rFonts w:ascii="Franklin Gothic Book" w:hAnsi="Franklin Gothic Book"/>
          <w:i/>
          <w:iCs/>
          <w:color w:val="000000"/>
          <w:sz w:val="21"/>
          <w:szCs w:val="21"/>
        </w:rPr>
        <w:t>Look for additional adversary behavior beyond the initial alert; Stop the adversary from reaching their goals and contain the threat</w:t>
      </w:r>
      <w:r w:rsidRPr="00F007B6">
        <w:rPr>
          <w:rStyle w:val="normaltextrun"/>
          <w:rFonts w:ascii="Franklin Gothic Book" w:hAnsi="Franklin Gothic Book"/>
          <w:i/>
          <w:iCs/>
          <w:color w:val="000000"/>
          <w:sz w:val="21"/>
          <w:szCs w:val="21"/>
        </w:rPr>
        <w:t>s. </w:t>
      </w:r>
      <w:r w:rsidRPr="00F007B6">
        <w:rPr>
          <w:rStyle w:val="eop"/>
          <w:rFonts w:ascii="Franklin Gothic Book" w:eastAsiaTheme="majorEastAsia" w:hAnsi="Franklin Gothic Book"/>
          <w:i/>
          <w:iCs/>
          <w:color w:val="000000"/>
          <w:sz w:val="21"/>
          <w:szCs w:val="21"/>
        </w:rPr>
        <w:t> </w:t>
      </w:r>
    </w:p>
    <w:p w14:paraId="5D424F2D" w14:textId="6C2DFC95" w:rsidR="00E21CF2" w:rsidRPr="00F007B6" w:rsidRDefault="00E21CF2" w:rsidP="00E21CF2">
      <w:pPr>
        <w:pStyle w:val="paragraph"/>
        <w:numPr>
          <w:ilvl w:val="0"/>
          <w:numId w:val="7"/>
        </w:numPr>
        <w:spacing w:before="0" w:beforeAutospacing="0" w:after="0" w:afterAutospacing="0"/>
        <w:textAlignment w:val="baseline"/>
        <w:rPr>
          <w:rStyle w:val="eop"/>
          <w:rFonts w:ascii="Franklin Gothic Book" w:eastAsiaTheme="majorEastAsia" w:hAnsi="Franklin Gothic Book"/>
          <w:i/>
          <w:iCs/>
          <w:color w:val="000000"/>
          <w:sz w:val="21"/>
          <w:szCs w:val="21"/>
        </w:rPr>
      </w:pPr>
      <w:r w:rsidRPr="00F007B6">
        <w:rPr>
          <w:rStyle w:val="normaltextrun"/>
          <w:rFonts w:ascii="Franklin Gothic Book" w:hAnsi="Franklin Gothic Book"/>
          <w:b/>
          <w:bCs/>
          <w:i/>
          <w:iCs/>
          <w:color w:val="000000"/>
          <w:sz w:val="21"/>
          <w:szCs w:val="21"/>
        </w:rPr>
        <w:t>Decision-Enabling Data Points</w:t>
      </w:r>
      <w:r w:rsidRPr="00F007B6">
        <w:rPr>
          <w:rStyle w:val="normaltextrun"/>
          <w:rFonts w:ascii="Franklin Gothic Book" w:hAnsi="Franklin Gothic Book"/>
          <w:i/>
          <w:iCs/>
          <w:color w:val="000000"/>
          <w:sz w:val="21"/>
          <w:szCs w:val="21"/>
        </w:rPr>
        <w:t xml:space="preserve">: </w:t>
      </w:r>
      <w:r w:rsidR="00122091" w:rsidRPr="00F007B6">
        <w:rPr>
          <w:rStyle w:val="normaltextrun"/>
          <w:rFonts w:ascii="Franklin Gothic Book" w:hAnsi="Franklin Gothic Book"/>
          <w:i/>
          <w:iCs/>
          <w:color w:val="000000"/>
          <w:sz w:val="21"/>
          <w:szCs w:val="21"/>
        </w:rPr>
        <w:t>intelligence assessment of potential intrusion scenarios; Set of techniques used in past adversary behavior.</w:t>
      </w:r>
    </w:p>
    <w:p w14:paraId="23ABBFB6" w14:textId="77777777" w:rsidR="00E21CF2" w:rsidRPr="00F007B6" w:rsidRDefault="00E21CF2" w:rsidP="00E21CF2">
      <w:pPr>
        <w:pStyle w:val="paragraph"/>
        <w:spacing w:before="0" w:beforeAutospacing="0" w:after="0" w:afterAutospacing="0"/>
        <w:textAlignment w:val="baseline"/>
        <w:rPr>
          <w:rFonts w:ascii="Franklin Gothic Book" w:hAnsi="Franklin Gothic Book"/>
          <w:i/>
          <w:iCs/>
          <w:sz w:val="21"/>
          <w:szCs w:val="21"/>
        </w:rPr>
      </w:pPr>
      <w:r w:rsidRPr="00F007B6">
        <w:rPr>
          <w:rStyle w:val="normaltextrun"/>
          <w:rFonts w:ascii="Franklin Gothic Book" w:hAnsi="Franklin Gothic Book"/>
          <w:i/>
          <w:iCs/>
          <w:color w:val="000000"/>
          <w:sz w:val="21"/>
          <w:szCs w:val="21"/>
        </w:rPr>
        <w:t>_________________________________________________________________________________________</w:t>
      </w:r>
    </w:p>
    <w:p w14:paraId="0EE66E5B" w14:textId="77777777" w:rsidR="00E21CF2" w:rsidRPr="00F007B6" w:rsidRDefault="00E21CF2" w:rsidP="00E21CF2">
      <w:pPr>
        <w:pStyle w:val="paragraph"/>
        <w:spacing w:before="0" w:beforeAutospacing="0" w:after="0" w:afterAutospacing="0"/>
        <w:ind w:left="1080"/>
        <w:textAlignment w:val="baseline"/>
        <w:rPr>
          <w:rFonts w:ascii="Franklin Gothic Book" w:hAnsi="Franklin Gothic Book"/>
          <w:i/>
          <w:iCs/>
          <w:sz w:val="21"/>
          <w:szCs w:val="21"/>
        </w:rPr>
      </w:pPr>
      <w:r w:rsidRPr="00F007B6">
        <w:rPr>
          <w:rStyle w:val="eop"/>
          <w:rFonts w:ascii="Franklin Gothic Book" w:eastAsiaTheme="majorEastAsia" w:hAnsi="Franklin Gothic Book"/>
          <w:i/>
          <w:iCs/>
          <w:color w:val="000000"/>
          <w:sz w:val="21"/>
          <w:szCs w:val="21"/>
        </w:rPr>
        <w:t> </w:t>
      </w:r>
    </w:p>
    <w:p w14:paraId="3924463E" w14:textId="77777777" w:rsidR="00E21CF2" w:rsidRPr="00F007B6" w:rsidRDefault="00E21CF2" w:rsidP="00E21CF2">
      <w:pPr>
        <w:pStyle w:val="paragraph"/>
        <w:spacing w:before="0" w:beforeAutospacing="0" w:after="0" w:afterAutospacing="0"/>
        <w:ind w:left="1080"/>
        <w:textAlignment w:val="baseline"/>
        <w:rPr>
          <w:rFonts w:ascii="Franklin Gothic Book" w:hAnsi="Franklin Gothic Book"/>
          <w:i/>
          <w:iCs/>
          <w:sz w:val="21"/>
          <w:szCs w:val="21"/>
        </w:rPr>
      </w:pPr>
      <w:r w:rsidRPr="00F007B6">
        <w:rPr>
          <w:rStyle w:val="eop"/>
          <w:rFonts w:ascii="Franklin Gothic Book" w:eastAsiaTheme="majorEastAsia" w:hAnsi="Franklin Gothic Book"/>
          <w:i/>
          <w:iCs/>
          <w:color w:val="000000"/>
          <w:sz w:val="21"/>
          <w:szCs w:val="21"/>
        </w:rPr>
        <w:t> </w:t>
      </w:r>
    </w:p>
    <w:p w14:paraId="3FA7804E" w14:textId="77777777" w:rsidR="00E21CF2" w:rsidRPr="00F007B6" w:rsidRDefault="00E21CF2" w:rsidP="00E21CF2">
      <w:pPr>
        <w:pStyle w:val="paragraph"/>
        <w:spacing w:before="0" w:beforeAutospacing="0" w:after="0" w:afterAutospacing="0"/>
        <w:textAlignment w:val="baseline"/>
        <w:rPr>
          <w:rFonts w:ascii="Franklin Gothic Book" w:hAnsi="Franklin Gothic Book"/>
          <w:i/>
          <w:iCs/>
          <w:sz w:val="21"/>
          <w:szCs w:val="21"/>
        </w:rPr>
      </w:pPr>
      <w:r w:rsidRPr="00F007B6">
        <w:rPr>
          <w:rStyle w:val="eop"/>
          <w:rFonts w:ascii="Franklin Gothic Book" w:eastAsiaTheme="majorEastAsia" w:hAnsi="Franklin Gothic Book"/>
          <w:i/>
          <w:iCs/>
          <w:sz w:val="21"/>
          <w:szCs w:val="21"/>
        </w:rPr>
        <w:t xml:space="preserve">The </w:t>
      </w:r>
      <w:r w:rsidRPr="00F007B6">
        <w:rPr>
          <w:rStyle w:val="eop"/>
          <w:rFonts w:ascii="Franklin Gothic Book" w:eastAsiaTheme="majorEastAsia" w:hAnsi="Franklin Gothic Book"/>
          <w:b/>
          <w:bCs/>
          <w:i/>
          <w:iCs/>
          <w:sz w:val="21"/>
          <w:szCs w:val="21"/>
        </w:rPr>
        <w:t>mandatory</w:t>
      </w:r>
      <w:r w:rsidRPr="00F007B6">
        <w:rPr>
          <w:rStyle w:val="eop"/>
          <w:rFonts w:ascii="Franklin Gothic Book" w:eastAsiaTheme="majorEastAsia" w:hAnsi="Franklin Gothic Book"/>
          <w:i/>
          <w:iCs/>
          <w:sz w:val="21"/>
          <w:szCs w:val="21"/>
        </w:rPr>
        <w:t xml:space="preserve"> fields in this template are denoted with an asterisk (*), e.g., Report Date, Report Title, Executive Summary, and Key Points. However, m</w:t>
      </w:r>
      <w:r w:rsidRPr="00F007B6">
        <w:rPr>
          <w:rStyle w:val="normaltextrun"/>
          <w:rFonts w:ascii="Franklin Gothic Book" w:hAnsi="Franklin Gothic Book"/>
          <w:i/>
          <w:iCs/>
          <w:sz w:val="21"/>
          <w:szCs w:val="21"/>
        </w:rPr>
        <w:t xml:space="preserve">ost fields are </w:t>
      </w:r>
      <w:r w:rsidRPr="00F007B6">
        <w:rPr>
          <w:rStyle w:val="normaltextrun"/>
          <w:rFonts w:ascii="Franklin Gothic Book" w:hAnsi="Franklin Gothic Book"/>
          <w:b/>
          <w:bCs/>
          <w:i/>
          <w:iCs/>
          <w:sz w:val="21"/>
          <w:szCs w:val="21"/>
        </w:rPr>
        <w:t>optional</w:t>
      </w:r>
      <w:r w:rsidRPr="00F007B6">
        <w:rPr>
          <w:rStyle w:val="normaltextrun"/>
          <w:rFonts w:ascii="Franklin Gothic Book" w:hAnsi="Franklin Gothic Book"/>
          <w:i/>
          <w:iCs/>
          <w:sz w:val="21"/>
          <w:szCs w:val="21"/>
        </w:rPr>
        <w:t xml:space="preserve"> and can be removed/adjusted for external sharing.</w:t>
      </w:r>
      <w:r w:rsidRPr="00F007B6">
        <w:rPr>
          <w:rStyle w:val="eop"/>
          <w:rFonts w:ascii="Franklin Gothic Book" w:eastAsiaTheme="majorEastAsia" w:hAnsi="Franklin Gothic Book"/>
          <w:i/>
          <w:iCs/>
          <w:sz w:val="21"/>
          <w:szCs w:val="21"/>
        </w:rPr>
        <w:t> </w:t>
      </w:r>
    </w:p>
    <w:p w14:paraId="17F20AA1" w14:textId="77777777" w:rsidR="00E21CF2" w:rsidRPr="00F007B6" w:rsidRDefault="00E21CF2" w:rsidP="00E21CF2">
      <w:pPr>
        <w:pStyle w:val="paragraph"/>
        <w:spacing w:before="0" w:beforeAutospacing="0" w:after="0" w:afterAutospacing="0"/>
        <w:textAlignment w:val="baseline"/>
        <w:rPr>
          <w:rStyle w:val="normaltextrun"/>
          <w:rFonts w:ascii="Franklin Gothic Book" w:hAnsi="Franklin Gothic Book"/>
          <w:i/>
          <w:iCs/>
          <w:sz w:val="21"/>
          <w:szCs w:val="21"/>
        </w:rPr>
      </w:pPr>
      <w:r w:rsidRPr="00F007B6">
        <w:rPr>
          <w:rStyle w:val="normaltextrun"/>
          <w:rFonts w:ascii="Franklin Gothic Book" w:hAnsi="Franklin Gothic Book"/>
          <w:b/>
          <w:bCs/>
          <w:i/>
          <w:iCs/>
          <w:sz w:val="21"/>
          <w:szCs w:val="21"/>
        </w:rPr>
        <w:t>Criticality</w:t>
      </w:r>
      <w:r w:rsidRPr="00F007B6">
        <w:rPr>
          <w:rStyle w:val="normaltextrun"/>
          <w:rFonts w:ascii="Franklin Gothic Book" w:hAnsi="Franklin Gothic Book"/>
          <w:i/>
          <w:iCs/>
          <w:sz w:val="21"/>
          <w:szCs w:val="21"/>
        </w:rPr>
        <w:t>: This field communicates the urgency of the report and helps prioritize for recipients. Criticality’s selections are: FYSA, Low, Medium, High, Critical. </w:t>
      </w:r>
    </w:p>
    <w:p w14:paraId="3B8E713E" w14:textId="77777777" w:rsidR="00E21CF2" w:rsidRDefault="00E21CF2" w:rsidP="00E21CF2">
      <w:pPr>
        <w:pStyle w:val="paragraph"/>
        <w:spacing w:before="0" w:beforeAutospacing="0" w:after="0" w:afterAutospacing="0"/>
        <w:textAlignment w:val="baseline"/>
        <w:rPr>
          <w:rStyle w:val="normaltextrun"/>
          <w:rFonts w:asciiTheme="minorHAnsi" w:hAnsiTheme="minorHAnsi"/>
          <w:i/>
          <w:iCs/>
          <w:sz w:val="21"/>
          <w:szCs w:val="21"/>
        </w:rPr>
      </w:pPr>
    </w:p>
    <w:p w14:paraId="629B3E8C" w14:textId="77777777" w:rsidR="00E21CF2" w:rsidRPr="00291E23" w:rsidRDefault="00E21CF2" w:rsidP="00E21CF2">
      <w:pPr>
        <w:pStyle w:val="paragraph"/>
        <w:spacing w:before="0" w:beforeAutospacing="0" w:after="0" w:afterAutospacing="0"/>
        <w:textAlignment w:val="baseline"/>
        <w:rPr>
          <w:rStyle w:val="eop"/>
          <w:rFonts w:asciiTheme="minorHAnsi" w:hAnsiTheme="minorHAnsi"/>
          <w:i/>
          <w:iCs/>
          <w:sz w:val="21"/>
          <w:szCs w:val="21"/>
        </w:rPr>
        <w:sectPr w:rsidR="00E21CF2" w:rsidRPr="00291E23">
          <w:headerReference w:type="default" r:id="rId7"/>
          <w:footerReference w:type="default" r:id="rId8"/>
          <w:headerReference w:type="first" r:id="rId9"/>
          <w:footerReference w:type="first" r:id="rId10"/>
          <w:pgSz w:w="12240" w:h="15840"/>
          <w:pgMar w:top="1440" w:right="1440" w:bottom="1440" w:left="1440" w:header="720" w:footer="432" w:gutter="0"/>
          <w:cols w:space="720"/>
          <w:titlePg/>
          <w:docGrid w:linePitch="360"/>
        </w:sectPr>
      </w:pPr>
    </w:p>
    <w:p w14:paraId="78BB77B1" w14:textId="77777777" w:rsidR="00E21CF2" w:rsidRDefault="00E21CF2" w:rsidP="00E21CF2">
      <w:pPr>
        <w:rPr>
          <w:rFonts w:asciiTheme="majorHAnsi" w:hAnsiTheme="majorHAnsi"/>
          <w:color w:val="4472C4" w:themeColor="accent1"/>
        </w:rPr>
      </w:pPr>
    </w:p>
    <w:p w14:paraId="4AEBC4A6" w14:textId="77777777" w:rsidR="00E21CF2" w:rsidRDefault="00E21CF2" w:rsidP="00E21CF2">
      <w:pPr>
        <w:rPr>
          <w:rFonts w:asciiTheme="majorHAnsi" w:hAnsiTheme="majorHAnsi"/>
          <w:color w:val="4472C4" w:themeColor="accent1"/>
        </w:rPr>
      </w:pPr>
    </w:p>
    <w:p w14:paraId="51E3FE2D" w14:textId="70897870" w:rsidR="00E21CF2" w:rsidRPr="00817AD4" w:rsidRDefault="00E21CF2" w:rsidP="00E21CF2">
      <w:pPr>
        <w:pStyle w:val="NoSpacing"/>
        <w:pBdr>
          <w:bottom w:val="single" w:sz="6" w:space="2" w:color="A5A5A5" w:themeColor="accent3"/>
        </w:pBdr>
        <w:spacing w:before="360"/>
        <w:rPr>
          <w:rFonts w:ascii="Franklin Gothic Book" w:hAnsi="Franklin Gothic Book"/>
          <w:b/>
          <w:bCs/>
          <w:color w:val="000000" w:themeColor="text1"/>
        </w:rPr>
      </w:pPr>
      <w:r w:rsidRPr="00817AD4">
        <w:rPr>
          <w:rFonts w:ascii="Franklin Gothic Book" w:hAnsi="Franklin Gothic Book"/>
          <w:b/>
          <w:bCs/>
          <w:color w:val="000000" w:themeColor="text1"/>
        </w:rPr>
        <w:t>&lt;Report Date*&gt;</w:t>
      </w:r>
      <w:r w:rsidRPr="00817AD4">
        <w:rPr>
          <w:rFonts w:ascii="Franklin Gothic Book" w:hAnsi="Franklin Gothic Book"/>
          <w:b/>
          <w:bCs/>
          <w:color w:val="000000" w:themeColor="text1"/>
        </w:rPr>
        <w:tab/>
      </w:r>
      <w:r w:rsidRPr="00817AD4">
        <w:rPr>
          <w:rFonts w:ascii="Franklin Gothic Book" w:hAnsi="Franklin Gothic Book"/>
          <w:b/>
          <w:bCs/>
          <w:color w:val="000000" w:themeColor="text1"/>
        </w:rPr>
        <w:tab/>
      </w:r>
      <w:r w:rsidRPr="00817AD4">
        <w:rPr>
          <w:rFonts w:ascii="Franklin Gothic Book" w:hAnsi="Franklin Gothic Book"/>
          <w:b/>
          <w:bCs/>
          <w:color w:val="000000" w:themeColor="text1"/>
        </w:rPr>
        <w:tab/>
      </w:r>
      <w:r w:rsidRPr="00817AD4">
        <w:rPr>
          <w:rFonts w:ascii="Franklin Gothic Book" w:hAnsi="Franklin Gothic Book"/>
          <w:b/>
          <w:bCs/>
          <w:color w:val="000000" w:themeColor="text1"/>
        </w:rPr>
        <w:tab/>
      </w:r>
      <w:r w:rsidRPr="00817AD4">
        <w:rPr>
          <w:rFonts w:ascii="Franklin Gothic Book" w:hAnsi="Franklin Gothic Book"/>
          <w:b/>
          <w:bCs/>
          <w:color w:val="000000" w:themeColor="text1"/>
        </w:rPr>
        <w:tab/>
      </w:r>
      <w:r w:rsidRPr="00817AD4">
        <w:rPr>
          <w:rFonts w:ascii="Franklin Gothic Book" w:hAnsi="Franklin Gothic Book"/>
          <w:b/>
          <w:bCs/>
          <w:color w:val="000000" w:themeColor="text1"/>
        </w:rPr>
        <w:tab/>
      </w:r>
      <w:r w:rsidRPr="00817AD4">
        <w:rPr>
          <w:rFonts w:ascii="Franklin Gothic Book" w:hAnsi="Franklin Gothic Book"/>
          <w:b/>
          <w:bCs/>
          <w:color w:val="000000" w:themeColor="text1"/>
        </w:rPr>
        <w:tab/>
      </w:r>
      <w:r w:rsidRPr="00817AD4">
        <w:rPr>
          <w:rFonts w:ascii="Franklin Gothic Book" w:hAnsi="Franklin Gothic Book"/>
          <w:b/>
          <w:bCs/>
          <w:color w:val="000000" w:themeColor="text1"/>
        </w:rPr>
        <w:tab/>
        <w:t xml:space="preserve">    &lt; Criticality*&gt;</w:t>
      </w:r>
    </w:p>
    <w:p w14:paraId="329AF770" w14:textId="77777777" w:rsidR="00E21CF2" w:rsidRPr="00817AD4" w:rsidRDefault="00E21CF2" w:rsidP="00E21CF2">
      <w:pPr>
        <w:pStyle w:val="Title"/>
        <w:rPr>
          <w:rFonts w:ascii="Franklin Gothic Book" w:hAnsi="Franklin Gothic Book"/>
          <w:b/>
          <w:bCs/>
          <w:color w:val="000000" w:themeColor="text1"/>
        </w:rPr>
      </w:pPr>
      <w:r w:rsidRPr="00817AD4">
        <w:rPr>
          <w:rFonts w:ascii="Franklin Gothic Book" w:hAnsi="Franklin Gothic Book"/>
          <w:b/>
          <w:bCs/>
          <w:color w:val="000000" w:themeColor="text1"/>
        </w:rPr>
        <w:t>Report Title*</w:t>
      </w:r>
    </w:p>
    <w:p w14:paraId="7E135D86" w14:textId="77777777" w:rsidR="00E21CF2" w:rsidRPr="00817AD4" w:rsidRDefault="00E21CF2" w:rsidP="00E21CF2">
      <w:pPr>
        <w:pStyle w:val="Heading1"/>
        <w:rPr>
          <w:rFonts w:ascii="Franklin Gothic Book" w:hAnsi="Franklin Gothic Book"/>
          <w:b/>
          <w:bCs/>
          <w:color w:val="000000" w:themeColor="text1"/>
        </w:rPr>
      </w:pPr>
      <w:r w:rsidRPr="00817AD4">
        <w:rPr>
          <w:rFonts w:ascii="Franklin Gothic Book" w:hAnsi="Franklin Gothic Book"/>
          <w:b/>
          <w:bCs/>
          <w:color w:val="000000" w:themeColor="text1"/>
        </w:rPr>
        <w:t>Executive Summary*</w:t>
      </w:r>
    </w:p>
    <w:p w14:paraId="242EDD71" w14:textId="77777777" w:rsidR="00122091" w:rsidRPr="00817AD4" w:rsidRDefault="00122091" w:rsidP="00122091">
      <w:pPr>
        <w:pStyle w:val="Heading1"/>
        <w:rPr>
          <w:rFonts w:ascii="Franklin Gothic Book" w:eastAsiaTheme="minorHAnsi" w:hAnsi="Franklin Gothic Book" w:cstheme="minorBidi"/>
          <w:color w:val="auto"/>
          <w:sz w:val="21"/>
          <w:szCs w:val="21"/>
        </w:rPr>
      </w:pPr>
      <w:r w:rsidRPr="00817AD4">
        <w:rPr>
          <w:rFonts w:ascii="Franklin Gothic Book" w:eastAsiaTheme="minorHAnsi" w:hAnsi="Franklin Gothic Book" w:cstheme="minorBidi"/>
          <w:color w:val="auto"/>
          <w:sz w:val="21"/>
          <w:szCs w:val="21"/>
        </w:rPr>
        <w:t xml:space="preserve">This is a brief narrative explaining the significance of the report. This should focus on the decision the CTI summary is supporting and the change in circumstances that makes this timely and actionable.  </w:t>
      </w:r>
    </w:p>
    <w:p w14:paraId="34F1EC34" w14:textId="77777777" w:rsidR="00122091" w:rsidRPr="00817AD4" w:rsidRDefault="00122091" w:rsidP="00122091">
      <w:pPr>
        <w:pStyle w:val="Heading1"/>
        <w:rPr>
          <w:rFonts w:ascii="Franklin Gothic Book" w:eastAsiaTheme="minorHAnsi" w:hAnsi="Franklin Gothic Book" w:cstheme="minorBidi"/>
          <w:color w:val="auto"/>
          <w:sz w:val="21"/>
          <w:szCs w:val="21"/>
        </w:rPr>
      </w:pPr>
      <w:r w:rsidRPr="00817AD4">
        <w:rPr>
          <w:rFonts w:ascii="Franklin Gothic Book" w:eastAsiaTheme="minorHAnsi" w:hAnsi="Franklin Gothic Book" w:cstheme="minorBidi"/>
          <w:color w:val="auto"/>
          <w:sz w:val="21"/>
          <w:szCs w:val="21"/>
        </w:rPr>
        <w:t xml:space="preserve">This should focus on: </w:t>
      </w:r>
    </w:p>
    <w:p w14:paraId="3FFF4A8D" w14:textId="77777777" w:rsidR="00122091" w:rsidRPr="00817AD4" w:rsidRDefault="00122091" w:rsidP="00122091">
      <w:pPr>
        <w:pStyle w:val="Heading1"/>
        <w:numPr>
          <w:ilvl w:val="0"/>
          <w:numId w:val="10"/>
        </w:numPr>
        <w:rPr>
          <w:rFonts w:ascii="Franklin Gothic Book" w:eastAsiaTheme="minorHAnsi" w:hAnsi="Franklin Gothic Book" w:cstheme="minorBidi"/>
          <w:color w:val="auto"/>
          <w:sz w:val="21"/>
          <w:szCs w:val="21"/>
        </w:rPr>
      </w:pPr>
      <w:r w:rsidRPr="00817AD4">
        <w:rPr>
          <w:rFonts w:ascii="Franklin Gothic Book" w:eastAsiaTheme="minorHAnsi" w:hAnsi="Franklin Gothic Book" w:cstheme="minorBidi"/>
          <w:color w:val="auto"/>
          <w:sz w:val="21"/>
          <w:szCs w:val="21"/>
        </w:rPr>
        <w:t xml:space="preserve">BLUF (Bottom Line Up Front) as the single largest takeaway from the CTI analysis </w:t>
      </w:r>
    </w:p>
    <w:p w14:paraId="3FDBDDE3" w14:textId="77777777" w:rsidR="00122091" w:rsidRPr="00817AD4" w:rsidRDefault="00122091" w:rsidP="00122091">
      <w:pPr>
        <w:pStyle w:val="Heading1"/>
        <w:numPr>
          <w:ilvl w:val="0"/>
          <w:numId w:val="10"/>
        </w:numPr>
        <w:rPr>
          <w:rFonts w:ascii="Franklin Gothic Book" w:eastAsiaTheme="minorHAnsi" w:hAnsi="Franklin Gothic Book" w:cstheme="minorBidi"/>
          <w:color w:val="auto"/>
          <w:sz w:val="21"/>
          <w:szCs w:val="21"/>
        </w:rPr>
      </w:pPr>
      <w:r w:rsidRPr="00817AD4">
        <w:rPr>
          <w:rFonts w:ascii="Franklin Gothic Book" w:eastAsiaTheme="minorHAnsi" w:hAnsi="Franklin Gothic Book" w:cstheme="minorBidi"/>
          <w:color w:val="auto"/>
          <w:sz w:val="21"/>
          <w:szCs w:val="21"/>
        </w:rPr>
        <w:t xml:space="preserve">What is the new information? </w:t>
      </w:r>
    </w:p>
    <w:p w14:paraId="70DC1F0F" w14:textId="77777777" w:rsidR="00122091" w:rsidRPr="00817AD4" w:rsidRDefault="00122091" w:rsidP="00122091">
      <w:pPr>
        <w:pStyle w:val="Heading1"/>
        <w:numPr>
          <w:ilvl w:val="0"/>
          <w:numId w:val="10"/>
        </w:numPr>
        <w:rPr>
          <w:rFonts w:ascii="Franklin Gothic Book" w:eastAsiaTheme="minorHAnsi" w:hAnsi="Franklin Gothic Book" w:cstheme="minorBidi"/>
          <w:color w:val="auto"/>
          <w:sz w:val="21"/>
          <w:szCs w:val="21"/>
        </w:rPr>
      </w:pPr>
      <w:r w:rsidRPr="00817AD4">
        <w:rPr>
          <w:rFonts w:ascii="Franklin Gothic Book" w:eastAsiaTheme="minorHAnsi" w:hAnsi="Franklin Gothic Book" w:cstheme="minorBidi"/>
          <w:color w:val="auto"/>
          <w:sz w:val="21"/>
          <w:szCs w:val="21"/>
        </w:rPr>
        <w:t xml:space="preserve">Why it is important for the audience to understand this now? </w:t>
      </w:r>
    </w:p>
    <w:p w14:paraId="47A07B3C" w14:textId="77777777" w:rsidR="00122091" w:rsidRPr="00817AD4" w:rsidRDefault="00122091" w:rsidP="00122091">
      <w:pPr>
        <w:pStyle w:val="Heading1"/>
        <w:rPr>
          <w:rFonts w:ascii="Franklin Gothic Book" w:eastAsiaTheme="minorHAnsi" w:hAnsi="Franklin Gothic Book" w:cstheme="minorBidi"/>
          <w:color w:val="auto"/>
          <w:sz w:val="21"/>
          <w:szCs w:val="21"/>
        </w:rPr>
      </w:pPr>
      <w:r w:rsidRPr="00817AD4">
        <w:rPr>
          <w:rFonts w:ascii="Franklin Gothic Book" w:eastAsiaTheme="minorHAnsi" w:hAnsi="Franklin Gothic Book" w:cstheme="minorBidi"/>
          <w:color w:val="auto"/>
          <w:sz w:val="21"/>
          <w:szCs w:val="21"/>
        </w:rPr>
        <w:t xml:space="preserve">This section </w:t>
      </w:r>
      <w:r w:rsidRPr="00817AD4">
        <w:rPr>
          <w:rFonts w:ascii="Franklin Gothic Book" w:eastAsiaTheme="minorHAnsi" w:hAnsi="Franklin Gothic Book" w:cstheme="minorBidi"/>
          <w:color w:val="auto"/>
          <w:sz w:val="21"/>
          <w:szCs w:val="21"/>
          <w:u w:val="single"/>
        </w:rPr>
        <w:t>should not</w:t>
      </w:r>
      <w:r w:rsidRPr="00817AD4">
        <w:rPr>
          <w:rFonts w:ascii="Franklin Gothic Book" w:eastAsiaTheme="minorHAnsi" w:hAnsi="Franklin Gothic Book" w:cstheme="minorBidi"/>
          <w:color w:val="auto"/>
          <w:sz w:val="21"/>
          <w:szCs w:val="21"/>
        </w:rPr>
        <w:t xml:space="preserve"> summarize the underlying reports used to create the analysis.  </w:t>
      </w:r>
    </w:p>
    <w:p w14:paraId="72A47F24" w14:textId="77777777" w:rsidR="00122091" w:rsidRPr="00817AD4" w:rsidRDefault="00122091" w:rsidP="00122091">
      <w:pPr>
        <w:pStyle w:val="Heading1"/>
        <w:rPr>
          <w:rFonts w:ascii="Franklin Gothic Book" w:eastAsiaTheme="minorHAnsi" w:hAnsi="Franklin Gothic Book" w:cstheme="minorBidi"/>
          <w:color w:val="auto"/>
          <w:sz w:val="21"/>
          <w:szCs w:val="21"/>
        </w:rPr>
      </w:pPr>
      <w:r w:rsidRPr="00817AD4">
        <w:rPr>
          <w:rFonts w:ascii="Franklin Gothic Book" w:eastAsiaTheme="minorHAnsi" w:hAnsi="Franklin Gothic Book" w:cstheme="minorBidi"/>
          <w:color w:val="auto"/>
          <w:sz w:val="21"/>
          <w:szCs w:val="21"/>
        </w:rPr>
        <w:t xml:space="preserve">This should be able to convey the most important analysis to the reader, so that they can skip the rest of the report and still be able to take an informed action. </w:t>
      </w:r>
    </w:p>
    <w:p w14:paraId="2BAE79D2" w14:textId="77777777" w:rsidR="00122091" w:rsidRPr="00817AD4" w:rsidRDefault="00122091" w:rsidP="00122091">
      <w:pPr>
        <w:pStyle w:val="Heading1"/>
        <w:rPr>
          <w:rFonts w:ascii="Franklin Gothic Book" w:eastAsiaTheme="minorHAnsi" w:hAnsi="Franklin Gothic Book" w:cstheme="minorBidi"/>
          <w:color w:val="auto"/>
          <w:sz w:val="21"/>
          <w:szCs w:val="21"/>
        </w:rPr>
      </w:pPr>
      <w:r w:rsidRPr="00817AD4">
        <w:rPr>
          <w:rFonts w:ascii="Franklin Gothic Book" w:eastAsiaTheme="minorHAnsi" w:hAnsi="Franklin Gothic Book" w:cstheme="minorBidi"/>
          <w:color w:val="auto"/>
          <w:sz w:val="21"/>
          <w:szCs w:val="21"/>
        </w:rPr>
        <w:t xml:space="preserve">The Executive Summary should not be longer than 2 -3 paragraphs, according to best practices. For this report, we recommend trying to keep it to a </w:t>
      </w:r>
      <w:proofErr w:type="gramStart"/>
      <w:r w:rsidRPr="00817AD4">
        <w:rPr>
          <w:rFonts w:ascii="Franklin Gothic Book" w:eastAsiaTheme="minorHAnsi" w:hAnsi="Franklin Gothic Book" w:cstheme="minorBidi"/>
          <w:color w:val="auto"/>
          <w:sz w:val="21"/>
          <w:szCs w:val="21"/>
        </w:rPr>
        <w:t>paragraph</w:t>
      </w:r>
      <w:proofErr w:type="gramEnd"/>
    </w:p>
    <w:p w14:paraId="623AFEC9" w14:textId="77777777" w:rsidR="00E21CF2" w:rsidRPr="00817AD4" w:rsidRDefault="00E21CF2" w:rsidP="00E21CF2">
      <w:pPr>
        <w:pStyle w:val="Heading1"/>
        <w:rPr>
          <w:rFonts w:ascii="Franklin Gothic Book" w:hAnsi="Franklin Gothic Book"/>
          <w:b/>
          <w:bCs/>
          <w:color w:val="000000" w:themeColor="text1"/>
        </w:rPr>
      </w:pPr>
      <w:r w:rsidRPr="00817AD4">
        <w:rPr>
          <w:rFonts w:ascii="Franklin Gothic Book" w:hAnsi="Franklin Gothic Book"/>
          <w:b/>
          <w:bCs/>
          <w:color w:val="000000" w:themeColor="text1"/>
        </w:rPr>
        <w:t>Key Points*</w:t>
      </w:r>
    </w:p>
    <w:p w14:paraId="7C8E0B1A" w14:textId="77777777" w:rsidR="00122091" w:rsidRPr="00817AD4" w:rsidRDefault="00122091" w:rsidP="00122091">
      <w:pPr>
        <w:rPr>
          <w:rFonts w:ascii="Franklin Gothic Book" w:hAnsi="Franklin Gothic Book"/>
        </w:rPr>
      </w:pPr>
      <w:r w:rsidRPr="00817AD4">
        <w:rPr>
          <w:rFonts w:ascii="Franklin Gothic Book" w:hAnsi="Franklin Gothic Book"/>
        </w:rPr>
        <w:t xml:space="preserve">These bullets should summarize:  </w:t>
      </w:r>
    </w:p>
    <w:p w14:paraId="704CD80F" w14:textId="77777777" w:rsidR="00122091" w:rsidRPr="00817AD4" w:rsidRDefault="00122091" w:rsidP="00122091">
      <w:pPr>
        <w:pStyle w:val="ListParagraph"/>
        <w:numPr>
          <w:ilvl w:val="0"/>
          <w:numId w:val="11"/>
        </w:numPr>
        <w:rPr>
          <w:rFonts w:ascii="Franklin Gothic Book" w:hAnsi="Franklin Gothic Book"/>
        </w:rPr>
      </w:pPr>
      <w:r w:rsidRPr="00817AD4">
        <w:rPr>
          <w:rFonts w:ascii="Franklin Gothic Book" w:hAnsi="Franklin Gothic Book"/>
        </w:rPr>
        <w:t xml:space="preserve">What data anchors the analysis? </w:t>
      </w:r>
    </w:p>
    <w:p w14:paraId="4F099BC7" w14:textId="77777777" w:rsidR="00122091" w:rsidRPr="00817AD4" w:rsidRDefault="00122091" w:rsidP="00122091">
      <w:pPr>
        <w:pStyle w:val="ListParagraph"/>
        <w:numPr>
          <w:ilvl w:val="0"/>
          <w:numId w:val="11"/>
        </w:numPr>
        <w:rPr>
          <w:rFonts w:ascii="Franklin Gothic Book" w:hAnsi="Franklin Gothic Book"/>
        </w:rPr>
      </w:pPr>
      <w:r w:rsidRPr="00817AD4">
        <w:rPr>
          <w:rFonts w:ascii="Franklin Gothic Book" w:hAnsi="Franklin Gothic Book"/>
        </w:rPr>
        <w:t xml:space="preserve">Where the data falls in the intrusion chain  </w:t>
      </w:r>
    </w:p>
    <w:p w14:paraId="3EAA0386" w14:textId="77777777" w:rsidR="00122091" w:rsidRPr="00817AD4" w:rsidRDefault="00122091" w:rsidP="00122091">
      <w:pPr>
        <w:pStyle w:val="ListParagraph"/>
        <w:numPr>
          <w:ilvl w:val="0"/>
          <w:numId w:val="11"/>
        </w:numPr>
        <w:rPr>
          <w:rFonts w:ascii="Franklin Gothic Book" w:hAnsi="Franklin Gothic Book"/>
        </w:rPr>
      </w:pPr>
      <w:r w:rsidRPr="00817AD4">
        <w:rPr>
          <w:rFonts w:ascii="Franklin Gothic Book" w:hAnsi="Franklin Gothic Book"/>
        </w:rPr>
        <w:t xml:space="preserve">Threat actors associated with the data and  </w:t>
      </w:r>
    </w:p>
    <w:p w14:paraId="1B560A8B" w14:textId="77777777" w:rsidR="00122091" w:rsidRPr="00817AD4" w:rsidRDefault="00122091" w:rsidP="00122091">
      <w:pPr>
        <w:pStyle w:val="ListParagraph"/>
        <w:numPr>
          <w:ilvl w:val="0"/>
          <w:numId w:val="11"/>
        </w:numPr>
        <w:rPr>
          <w:rFonts w:ascii="Franklin Gothic Book" w:hAnsi="Franklin Gothic Book"/>
        </w:rPr>
      </w:pPr>
      <w:r w:rsidRPr="00817AD4">
        <w:rPr>
          <w:rFonts w:ascii="Franklin Gothic Book" w:hAnsi="Franklin Gothic Book"/>
        </w:rPr>
        <w:t xml:space="preserve">Malicious activity generally observed before and after the known activity. </w:t>
      </w:r>
    </w:p>
    <w:p w14:paraId="54F2D0ED" w14:textId="77777777" w:rsidR="00E21CF2" w:rsidRPr="00817AD4" w:rsidRDefault="00E21CF2" w:rsidP="00E21CF2">
      <w:pPr>
        <w:rPr>
          <w:rFonts w:ascii="Franklin Gothic Book" w:hAnsi="Franklin Gothic Book"/>
        </w:rPr>
      </w:pPr>
    </w:p>
    <w:p w14:paraId="0245F057" w14:textId="047A22E0" w:rsidR="00E21CF2" w:rsidRPr="00C2430A" w:rsidRDefault="00751954" w:rsidP="00E21CF2">
      <w:pPr>
        <w:pStyle w:val="Heading1"/>
        <w:rPr>
          <w:rFonts w:ascii="Franklin Gothic Book" w:hAnsi="Franklin Gothic Book"/>
          <w:b/>
          <w:bCs/>
          <w:color w:val="000000" w:themeColor="text1"/>
        </w:rPr>
      </w:pPr>
      <w:r w:rsidRPr="00C2430A">
        <w:rPr>
          <w:rFonts w:ascii="Franklin Gothic Book" w:hAnsi="Franklin Gothic Book"/>
          <w:b/>
          <w:bCs/>
          <w:color w:val="000000" w:themeColor="text1"/>
        </w:rPr>
        <w:lastRenderedPageBreak/>
        <w:t>Indicator Analysis</w:t>
      </w:r>
    </w:p>
    <w:p w14:paraId="35DFAC51" w14:textId="77777777" w:rsidR="00751954" w:rsidRPr="00C2430A" w:rsidRDefault="00751954" w:rsidP="00751954">
      <w:pPr>
        <w:pStyle w:val="Heading1"/>
        <w:rPr>
          <w:rFonts w:ascii="Franklin Gothic Book" w:eastAsiaTheme="minorHAnsi" w:hAnsi="Franklin Gothic Book" w:cstheme="minorBidi"/>
          <w:color w:val="auto"/>
          <w:sz w:val="21"/>
          <w:szCs w:val="21"/>
        </w:rPr>
      </w:pPr>
      <w:r w:rsidRPr="00C2430A">
        <w:rPr>
          <w:rFonts w:ascii="Franklin Gothic Book" w:eastAsiaTheme="minorHAnsi" w:hAnsi="Franklin Gothic Book" w:cstheme="minorBidi"/>
          <w:color w:val="auto"/>
          <w:sz w:val="21"/>
          <w:szCs w:val="21"/>
        </w:rPr>
        <w:t xml:space="preserve">This section should provide:  </w:t>
      </w:r>
    </w:p>
    <w:p w14:paraId="587557C0" w14:textId="77777777" w:rsidR="00751954" w:rsidRPr="00C2430A" w:rsidRDefault="00751954">
      <w:pPr>
        <w:pStyle w:val="Heading1"/>
        <w:numPr>
          <w:ilvl w:val="0"/>
          <w:numId w:val="12"/>
        </w:numPr>
        <w:rPr>
          <w:rFonts w:ascii="Franklin Gothic Book" w:eastAsiaTheme="minorHAnsi" w:hAnsi="Franklin Gothic Book" w:cstheme="minorBidi"/>
          <w:color w:val="auto"/>
          <w:sz w:val="21"/>
          <w:szCs w:val="21"/>
        </w:rPr>
      </w:pPr>
      <w:r w:rsidRPr="00C2430A">
        <w:rPr>
          <w:rFonts w:ascii="Franklin Gothic Book" w:eastAsiaTheme="minorHAnsi" w:hAnsi="Franklin Gothic Book" w:cstheme="minorBidi"/>
          <w:color w:val="auto"/>
          <w:sz w:val="21"/>
          <w:szCs w:val="21"/>
        </w:rPr>
        <w:t xml:space="preserve">An assessment of what other TTPs are likely to be in a network based on the initial information provided by the SOC or IR team.  </w:t>
      </w:r>
    </w:p>
    <w:p w14:paraId="6C024F7C" w14:textId="10A65772" w:rsidR="00751954" w:rsidRPr="00C2430A" w:rsidRDefault="00751954" w:rsidP="00751954">
      <w:pPr>
        <w:pStyle w:val="Heading1"/>
        <w:numPr>
          <w:ilvl w:val="1"/>
          <w:numId w:val="12"/>
        </w:numPr>
        <w:rPr>
          <w:rFonts w:ascii="Franklin Gothic Book" w:eastAsiaTheme="minorHAnsi" w:hAnsi="Franklin Gothic Book" w:cstheme="minorBidi"/>
          <w:color w:val="auto"/>
          <w:sz w:val="21"/>
          <w:szCs w:val="21"/>
        </w:rPr>
      </w:pPr>
      <w:r w:rsidRPr="00C2430A">
        <w:rPr>
          <w:rFonts w:ascii="Franklin Gothic Book" w:eastAsiaTheme="minorHAnsi" w:hAnsi="Franklin Gothic Book" w:cstheme="minorBidi"/>
          <w:color w:val="auto"/>
          <w:sz w:val="21"/>
          <w:szCs w:val="21"/>
        </w:rPr>
        <w:t xml:space="preserve">Include corresponding detections in the Signature section below, if applicable (i.e., YARA signatures, etc.) </w:t>
      </w:r>
    </w:p>
    <w:p w14:paraId="2FB03299" w14:textId="77777777" w:rsidR="00751954" w:rsidRPr="00C2430A" w:rsidRDefault="00751954" w:rsidP="00751954">
      <w:pPr>
        <w:pStyle w:val="Heading1"/>
        <w:numPr>
          <w:ilvl w:val="0"/>
          <w:numId w:val="12"/>
        </w:numPr>
        <w:rPr>
          <w:rFonts w:ascii="Franklin Gothic Book" w:eastAsiaTheme="minorHAnsi" w:hAnsi="Franklin Gothic Book" w:cstheme="minorBidi"/>
          <w:color w:val="auto"/>
          <w:sz w:val="21"/>
          <w:szCs w:val="21"/>
        </w:rPr>
      </w:pPr>
      <w:r w:rsidRPr="00C2430A">
        <w:rPr>
          <w:rFonts w:ascii="Franklin Gothic Book" w:eastAsiaTheme="minorHAnsi" w:hAnsi="Franklin Gothic Book" w:cstheme="minorBidi"/>
          <w:color w:val="auto"/>
          <w:sz w:val="21"/>
          <w:szCs w:val="21"/>
        </w:rPr>
        <w:t xml:space="preserve">Once possible, provide attribution to a threat actor with a level of confidence.  </w:t>
      </w:r>
    </w:p>
    <w:p w14:paraId="1591D673" w14:textId="77777777" w:rsidR="00751954" w:rsidRPr="00C2430A" w:rsidRDefault="00751954" w:rsidP="00751954">
      <w:pPr>
        <w:pStyle w:val="Heading1"/>
        <w:numPr>
          <w:ilvl w:val="1"/>
          <w:numId w:val="12"/>
        </w:numPr>
        <w:rPr>
          <w:rFonts w:ascii="Franklin Gothic Book" w:eastAsiaTheme="minorHAnsi" w:hAnsi="Franklin Gothic Book" w:cstheme="minorBidi"/>
          <w:color w:val="auto"/>
          <w:sz w:val="21"/>
          <w:szCs w:val="21"/>
        </w:rPr>
      </w:pPr>
      <w:r w:rsidRPr="00C2430A">
        <w:rPr>
          <w:rFonts w:ascii="Franklin Gothic Book" w:eastAsiaTheme="minorHAnsi" w:hAnsi="Franklin Gothic Book" w:cstheme="minorBidi"/>
          <w:color w:val="auto"/>
          <w:sz w:val="21"/>
          <w:szCs w:val="21"/>
        </w:rPr>
        <w:t xml:space="preserve">An Attack Flow for that threat actor should then be included *IF CURRENTLY AVAILABLE* </w:t>
      </w:r>
    </w:p>
    <w:p w14:paraId="16DCBC77" w14:textId="77777777" w:rsidR="00751954" w:rsidRPr="00C2430A" w:rsidRDefault="00751954" w:rsidP="00751954">
      <w:pPr>
        <w:pStyle w:val="Heading1"/>
        <w:numPr>
          <w:ilvl w:val="2"/>
          <w:numId w:val="12"/>
        </w:numPr>
        <w:rPr>
          <w:rFonts w:ascii="Franklin Gothic Book" w:eastAsiaTheme="minorHAnsi" w:hAnsi="Franklin Gothic Book" w:cstheme="minorBidi"/>
          <w:color w:val="auto"/>
          <w:sz w:val="21"/>
          <w:szCs w:val="21"/>
        </w:rPr>
      </w:pPr>
      <w:r w:rsidRPr="00C2430A">
        <w:rPr>
          <w:rFonts w:ascii="Franklin Gothic Book" w:eastAsiaTheme="minorHAnsi" w:hAnsi="Franklin Gothic Book" w:cstheme="minorBidi"/>
          <w:color w:val="auto"/>
          <w:sz w:val="21"/>
          <w:szCs w:val="21"/>
        </w:rPr>
        <w:t xml:space="preserve">If not available, a description of end goal TTPs is most important to aid in initial containment steps.  </w:t>
      </w:r>
    </w:p>
    <w:p w14:paraId="2D36EE09" w14:textId="77777777" w:rsidR="00751954" w:rsidRPr="00C2430A" w:rsidRDefault="00751954" w:rsidP="00751954">
      <w:pPr>
        <w:pStyle w:val="Heading1"/>
        <w:numPr>
          <w:ilvl w:val="2"/>
          <w:numId w:val="12"/>
        </w:numPr>
        <w:rPr>
          <w:rFonts w:ascii="Franklin Gothic Book" w:eastAsiaTheme="minorHAnsi" w:hAnsi="Franklin Gothic Book" w:cstheme="minorBidi"/>
          <w:color w:val="auto"/>
          <w:sz w:val="21"/>
          <w:szCs w:val="21"/>
        </w:rPr>
      </w:pPr>
      <w:r w:rsidRPr="00C2430A">
        <w:rPr>
          <w:rFonts w:ascii="Franklin Gothic Book" w:eastAsiaTheme="minorHAnsi" w:hAnsi="Franklin Gothic Book" w:cstheme="minorBidi"/>
          <w:color w:val="auto"/>
          <w:sz w:val="21"/>
          <w:szCs w:val="21"/>
        </w:rPr>
        <w:t xml:space="preserve">Only take the time to create a full Attack Flow once the IR has moved into eradication and remediation.  </w:t>
      </w:r>
    </w:p>
    <w:p w14:paraId="2F5689B7" w14:textId="77777777" w:rsidR="00751954" w:rsidRPr="00C2430A" w:rsidRDefault="00751954" w:rsidP="00751954">
      <w:pPr>
        <w:pStyle w:val="Heading1"/>
        <w:numPr>
          <w:ilvl w:val="1"/>
          <w:numId w:val="12"/>
        </w:numPr>
        <w:rPr>
          <w:rFonts w:ascii="Franklin Gothic Book" w:eastAsiaTheme="minorHAnsi" w:hAnsi="Franklin Gothic Book" w:cstheme="minorBidi"/>
          <w:color w:val="auto"/>
          <w:sz w:val="21"/>
          <w:szCs w:val="21"/>
        </w:rPr>
      </w:pPr>
      <w:r w:rsidRPr="00C2430A">
        <w:rPr>
          <w:rFonts w:ascii="Franklin Gothic Book" w:eastAsiaTheme="minorHAnsi" w:hAnsi="Franklin Gothic Book" w:cstheme="minorBidi"/>
          <w:color w:val="auto"/>
          <w:sz w:val="21"/>
          <w:szCs w:val="21"/>
        </w:rPr>
        <w:t xml:space="preserve">If multiple threat actors could be responsible based on observed data, provide the above for each threat actor ordered by confidence in attribution and secondarily by potential harm caused. This should provide key hunt recommendations for the different threat actors that may be responsible to help the IR team find additional malicious activity and increase the intelligence assessment of attribution. </w:t>
      </w:r>
    </w:p>
    <w:p w14:paraId="4B374E9B" w14:textId="3C51EE26" w:rsidR="00751954" w:rsidRPr="00525679" w:rsidRDefault="00E21CF2" w:rsidP="00751954">
      <w:pPr>
        <w:pStyle w:val="Heading1"/>
        <w:rPr>
          <w:rFonts w:ascii="Franklin Gothic Book" w:hAnsi="Franklin Gothic Book"/>
          <w:b/>
          <w:bCs/>
          <w:color w:val="000000" w:themeColor="text1"/>
        </w:rPr>
      </w:pPr>
      <w:r w:rsidRPr="00525679">
        <w:rPr>
          <w:rFonts w:ascii="Franklin Gothic Book" w:hAnsi="Franklin Gothic Book"/>
          <w:b/>
          <w:bCs/>
          <w:color w:val="000000" w:themeColor="text1"/>
        </w:rPr>
        <w:t>MITRE ATT&amp;CK Table (based on v12)</w:t>
      </w:r>
      <w:r w:rsidR="00751954" w:rsidRPr="00525679">
        <w:rPr>
          <w:rFonts w:ascii="Franklin Gothic Book" w:hAnsi="Franklin Gothic Book"/>
          <w:b/>
          <w:bCs/>
          <w:color w:val="000000" w:themeColor="text1"/>
        </w:rPr>
        <w:t>: TTPs Likely to Be in the Network</w:t>
      </w:r>
    </w:p>
    <w:p w14:paraId="44C7BF83" w14:textId="0F63910D" w:rsidR="00E21CF2" w:rsidRPr="00C2430A" w:rsidRDefault="00751954" w:rsidP="00E21CF2">
      <w:pPr>
        <w:rPr>
          <w:rFonts w:ascii="Franklin Gothic Book" w:hAnsi="Franklin Gothic Book"/>
        </w:rPr>
      </w:pPr>
      <w:r w:rsidRPr="00C2430A">
        <w:rPr>
          <w:rStyle w:val="normaltextrun"/>
          <w:rFonts w:ascii="Franklin Gothic Book" w:hAnsi="Franklin Gothic Book"/>
          <w:color w:val="000000"/>
        </w:rPr>
        <w:t>This table should show the MITRE tactics and techniques/Sub-techniques not yet observed but likely to be in the network. The procedure column details a particular instance of how a technique/sub-technique has been used. The D3FEND column includes the corresponding MITRE D3FEND countermeasure technique, if available.  If using the tool, the tactics and techniques can be automatically generated from an Attack Flow document using the plug-in.</w:t>
      </w:r>
      <w:r w:rsidRPr="00C2430A">
        <w:rPr>
          <w:rStyle w:val="eop"/>
          <w:rFonts w:ascii="Franklin Gothic Book" w:hAnsi="Franklin Gothic Book"/>
          <w:color w:val="000000"/>
        </w:rPr>
        <w:t> </w:t>
      </w:r>
    </w:p>
    <w:tbl>
      <w:tblPr>
        <w:tblStyle w:val="TableGrid"/>
        <w:tblW w:w="0" w:type="auto"/>
        <w:tblCellMar>
          <w:top w:w="58" w:type="dxa"/>
          <w:bottom w:w="58" w:type="dxa"/>
        </w:tblCellMar>
        <w:tblLook w:val="04A0" w:firstRow="1" w:lastRow="0" w:firstColumn="1" w:lastColumn="0" w:noHBand="0" w:noVBand="1"/>
      </w:tblPr>
      <w:tblGrid>
        <w:gridCol w:w="1098"/>
        <w:gridCol w:w="1287"/>
        <w:gridCol w:w="1514"/>
        <w:gridCol w:w="1348"/>
        <w:gridCol w:w="1455"/>
        <w:gridCol w:w="1353"/>
        <w:gridCol w:w="1295"/>
      </w:tblGrid>
      <w:tr w:rsidR="00B46842" w:rsidRPr="00C2430A" w14:paraId="2D3A726E" w14:textId="422711E7" w:rsidTr="00B46842">
        <w:tc>
          <w:tcPr>
            <w:tcW w:w="1098" w:type="dxa"/>
            <w:shd w:val="clear" w:color="auto" w:fill="000000" w:themeFill="text1"/>
          </w:tcPr>
          <w:p w14:paraId="5A85D3A2" w14:textId="3B19112B" w:rsidR="00B46842" w:rsidRPr="00861FAB" w:rsidRDefault="00F74F08">
            <w:pPr>
              <w:rPr>
                <w:rFonts w:ascii="Franklin Gothic Book" w:hAnsi="Franklin Gothic Book"/>
                <w:b/>
                <w:bCs/>
                <w:color w:val="FFFFFF" w:themeColor="background1"/>
                <w:sz w:val="19"/>
                <w:szCs w:val="19"/>
              </w:rPr>
            </w:pPr>
            <w:r w:rsidRPr="00861FAB">
              <w:rPr>
                <w:rFonts w:ascii="Franklin Gothic Book" w:hAnsi="Franklin Gothic Book"/>
                <w:b/>
                <w:bCs/>
                <w:color w:val="FFFFFF" w:themeColor="background1"/>
                <w:sz w:val="19"/>
                <w:szCs w:val="19"/>
              </w:rPr>
              <w:t>Attribution</w:t>
            </w:r>
          </w:p>
        </w:tc>
        <w:tc>
          <w:tcPr>
            <w:tcW w:w="1287" w:type="dxa"/>
            <w:shd w:val="clear" w:color="auto" w:fill="000000" w:themeFill="text1"/>
          </w:tcPr>
          <w:p w14:paraId="3E0AEA91" w14:textId="04AF7771" w:rsidR="00B46842" w:rsidRPr="00861FAB" w:rsidRDefault="00B46842">
            <w:pPr>
              <w:rPr>
                <w:rFonts w:ascii="Franklin Gothic Book" w:hAnsi="Franklin Gothic Book"/>
                <w:b/>
                <w:bCs/>
                <w:color w:val="FFFFFF" w:themeColor="background1"/>
                <w:sz w:val="19"/>
                <w:szCs w:val="19"/>
              </w:rPr>
            </w:pPr>
            <w:r w:rsidRPr="00861FAB">
              <w:rPr>
                <w:rFonts w:ascii="Franklin Gothic Book" w:hAnsi="Franklin Gothic Book"/>
                <w:b/>
                <w:bCs/>
                <w:color w:val="FFFFFF" w:themeColor="background1"/>
                <w:sz w:val="19"/>
                <w:szCs w:val="19"/>
              </w:rPr>
              <w:t>Tactics</w:t>
            </w:r>
          </w:p>
        </w:tc>
        <w:tc>
          <w:tcPr>
            <w:tcW w:w="1514" w:type="dxa"/>
            <w:shd w:val="clear" w:color="auto" w:fill="000000" w:themeFill="text1"/>
          </w:tcPr>
          <w:p w14:paraId="43D59EAF" w14:textId="77777777" w:rsidR="00B46842" w:rsidRPr="00861FAB" w:rsidRDefault="00B46842">
            <w:pPr>
              <w:rPr>
                <w:rFonts w:ascii="Franklin Gothic Book" w:hAnsi="Franklin Gothic Book"/>
                <w:b/>
                <w:bCs/>
                <w:color w:val="FFFFFF" w:themeColor="background1"/>
                <w:sz w:val="19"/>
                <w:szCs w:val="19"/>
              </w:rPr>
            </w:pPr>
            <w:r w:rsidRPr="00861FAB">
              <w:rPr>
                <w:rFonts w:ascii="Franklin Gothic Book" w:hAnsi="Franklin Gothic Book"/>
                <w:b/>
                <w:bCs/>
                <w:color w:val="FFFFFF" w:themeColor="background1"/>
                <w:sz w:val="19"/>
                <w:szCs w:val="19"/>
              </w:rPr>
              <w:t>Techniques</w:t>
            </w:r>
          </w:p>
        </w:tc>
        <w:tc>
          <w:tcPr>
            <w:tcW w:w="1348" w:type="dxa"/>
            <w:shd w:val="clear" w:color="auto" w:fill="000000" w:themeFill="text1"/>
          </w:tcPr>
          <w:p w14:paraId="6C9A5750" w14:textId="703B707F" w:rsidR="00B46842" w:rsidRPr="00861FAB" w:rsidRDefault="00B46842">
            <w:pPr>
              <w:rPr>
                <w:rFonts w:ascii="Franklin Gothic Book" w:hAnsi="Franklin Gothic Book"/>
                <w:b/>
                <w:bCs/>
                <w:color w:val="FFFFFF" w:themeColor="background1"/>
                <w:sz w:val="19"/>
                <w:szCs w:val="19"/>
              </w:rPr>
            </w:pPr>
            <w:r w:rsidRPr="00861FAB">
              <w:rPr>
                <w:rFonts w:ascii="Franklin Gothic Book" w:hAnsi="Franklin Gothic Book"/>
                <w:b/>
                <w:bCs/>
                <w:color w:val="FFFFFF" w:themeColor="background1"/>
                <w:sz w:val="19"/>
                <w:szCs w:val="19"/>
              </w:rPr>
              <w:t>Sub Technique</w:t>
            </w:r>
          </w:p>
        </w:tc>
        <w:tc>
          <w:tcPr>
            <w:tcW w:w="1455" w:type="dxa"/>
            <w:shd w:val="clear" w:color="auto" w:fill="000000" w:themeFill="text1"/>
          </w:tcPr>
          <w:p w14:paraId="75356987" w14:textId="77777777" w:rsidR="00B46842" w:rsidRPr="00861FAB" w:rsidRDefault="00B46842">
            <w:pPr>
              <w:rPr>
                <w:rFonts w:ascii="Franklin Gothic Book" w:hAnsi="Franklin Gothic Book"/>
                <w:b/>
                <w:bCs/>
                <w:color w:val="FFFFFF" w:themeColor="background1"/>
                <w:sz w:val="19"/>
                <w:szCs w:val="19"/>
              </w:rPr>
            </w:pPr>
            <w:r w:rsidRPr="00861FAB">
              <w:rPr>
                <w:rFonts w:ascii="Franklin Gothic Book" w:hAnsi="Franklin Gothic Book"/>
                <w:b/>
                <w:bCs/>
                <w:color w:val="FFFFFF" w:themeColor="background1"/>
                <w:sz w:val="19"/>
                <w:szCs w:val="19"/>
              </w:rPr>
              <w:t>Procedure</w:t>
            </w:r>
          </w:p>
        </w:tc>
        <w:tc>
          <w:tcPr>
            <w:tcW w:w="1353" w:type="dxa"/>
            <w:shd w:val="clear" w:color="auto" w:fill="000000" w:themeFill="text1"/>
          </w:tcPr>
          <w:p w14:paraId="1D1E4499" w14:textId="77777777" w:rsidR="00B46842" w:rsidRPr="00861FAB" w:rsidRDefault="00B46842">
            <w:pPr>
              <w:rPr>
                <w:rFonts w:ascii="Franklin Gothic Book" w:hAnsi="Franklin Gothic Book"/>
                <w:b/>
                <w:bCs/>
                <w:color w:val="FFFFFF" w:themeColor="background1"/>
                <w:sz w:val="19"/>
                <w:szCs w:val="19"/>
              </w:rPr>
            </w:pPr>
            <w:r w:rsidRPr="00861FAB">
              <w:rPr>
                <w:rFonts w:ascii="Franklin Gothic Book" w:hAnsi="Franklin Gothic Book"/>
                <w:b/>
                <w:bCs/>
                <w:color w:val="FFFFFF" w:themeColor="background1"/>
                <w:sz w:val="19"/>
                <w:szCs w:val="19"/>
              </w:rPr>
              <w:t>D3FEND</w:t>
            </w:r>
          </w:p>
        </w:tc>
        <w:tc>
          <w:tcPr>
            <w:tcW w:w="1295" w:type="dxa"/>
            <w:shd w:val="clear" w:color="auto" w:fill="000000" w:themeFill="text1"/>
          </w:tcPr>
          <w:p w14:paraId="6FE69BC4" w14:textId="596798D7" w:rsidR="00B46842" w:rsidRPr="00861FAB" w:rsidRDefault="00B46842">
            <w:pPr>
              <w:rPr>
                <w:rFonts w:ascii="Franklin Gothic Book" w:hAnsi="Franklin Gothic Book"/>
                <w:b/>
                <w:bCs/>
                <w:color w:val="FFFFFF" w:themeColor="background1"/>
                <w:sz w:val="19"/>
                <w:szCs w:val="19"/>
              </w:rPr>
            </w:pPr>
            <w:r w:rsidRPr="00861FAB">
              <w:rPr>
                <w:rFonts w:ascii="Franklin Gothic Book" w:hAnsi="Franklin Gothic Book"/>
                <w:b/>
                <w:bCs/>
                <w:color w:val="FFFFFF" w:themeColor="background1"/>
                <w:sz w:val="19"/>
                <w:szCs w:val="19"/>
              </w:rPr>
              <w:t xml:space="preserve">Deployed </w:t>
            </w:r>
            <w:r w:rsidR="007714A9">
              <w:rPr>
                <w:rFonts w:ascii="Franklin Gothic Book" w:hAnsi="Franklin Gothic Book"/>
                <w:b/>
                <w:bCs/>
                <w:color w:val="FFFFFF" w:themeColor="background1"/>
                <w:sz w:val="19"/>
                <w:szCs w:val="19"/>
              </w:rPr>
              <w:t>Control</w:t>
            </w:r>
          </w:p>
        </w:tc>
      </w:tr>
      <w:tr w:rsidR="00B46842" w:rsidRPr="00C2430A" w14:paraId="0E9C2B38" w14:textId="4CFA4770" w:rsidTr="00B46842">
        <w:tc>
          <w:tcPr>
            <w:tcW w:w="1098" w:type="dxa"/>
          </w:tcPr>
          <w:p w14:paraId="15306E35" w14:textId="77777777" w:rsidR="00B46842" w:rsidRPr="00C2430A" w:rsidRDefault="00B46842">
            <w:pPr>
              <w:pStyle w:val="TableText"/>
              <w:rPr>
                <w:rFonts w:ascii="Franklin Gothic Book" w:hAnsi="Franklin Gothic Book"/>
              </w:rPr>
            </w:pPr>
          </w:p>
        </w:tc>
        <w:tc>
          <w:tcPr>
            <w:tcW w:w="1287" w:type="dxa"/>
          </w:tcPr>
          <w:p w14:paraId="3644BF6D" w14:textId="1885ACDD" w:rsidR="00B46842" w:rsidRPr="00C2430A" w:rsidRDefault="00B46842">
            <w:pPr>
              <w:pStyle w:val="TableText"/>
              <w:rPr>
                <w:rFonts w:ascii="Franklin Gothic Book" w:hAnsi="Franklin Gothic Book"/>
              </w:rPr>
            </w:pPr>
          </w:p>
        </w:tc>
        <w:tc>
          <w:tcPr>
            <w:tcW w:w="1514" w:type="dxa"/>
          </w:tcPr>
          <w:p w14:paraId="06708DCC" w14:textId="77777777" w:rsidR="00B46842" w:rsidRPr="00C2430A" w:rsidRDefault="00B46842">
            <w:pPr>
              <w:pStyle w:val="TableText"/>
              <w:rPr>
                <w:rFonts w:ascii="Franklin Gothic Book" w:hAnsi="Franklin Gothic Book"/>
                <w:b/>
                <w:bCs/>
              </w:rPr>
            </w:pPr>
          </w:p>
        </w:tc>
        <w:tc>
          <w:tcPr>
            <w:tcW w:w="1348" w:type="dxa"/>
          </w:tcPr>
          <w:p w14:paraId="262B5413" w14:textId="77777777" w:rsidR="00B46842" w:rsidRPr="00C2430A" w:rsidRDefault="00B46842">
            <w:pPr>
              <w:pStyle w:val="TableText"/>
              <w:rPr>
                <w:rFonts w:ascii="Franklin Gothic Book" w:hAnsi="Franklin Gothic Book"/>
                <w:b/>
                <w:bCs/>
              </w:rPr>
            </w:pPr>
          </w:p>
        </w:tc>
        <w:tc>
          <w:tcPr>
            <w:tcW w:w="1455" w:type="dxa"/>
          </w:tcPr>
          <w:p w14:paraId="26FC6C61" w14:textId="77777777" w:rsidR="00B46842" w:rsidRPr="00C2430A" w:rsidRDefault="00B46842">
            <w:pPr>
              <w:pStyle w:val="TableText"/>
              <w:rPr>
                <w:rFonts w:ascii="Franklin Gothic Book" w:hAnsi="Franklin Gothic Book"/>
                <w:b/>
                <w:bCs/>
              </w:rPr>
            </w:pPr>
          </w:p>
        </w:tc>
        <w:tc>
          <w:tcPr>
            <w:tcW w:w="1353" w:type="dxa"/>
          </w:tcPr>
          <w:p w14:paraId="3CD69197" w14:textId="77777777" w:rsidR="00B46842" w:rsidRPr="00C2430A" w:rsidRDefault="00B46842">
            <w:pPr>
              <w:pStyle w:val="TableText"/>
              <w:rPr>
                <w:rFonts w:ascii="Franklin Gothic Book" w:hAnsi="Franklin Gothic Book"/>
                <w:b/>
                <w:bCs/>
              </w:rPr>
            </w:pPr>
          </w:p>
        </w:tc>
        <w:tc>
          <w:tcPr>
            <w:tcW w:w="1295" w:type="dxa"/>
          </w:tcPr>
          <w:p w14:paraId="389362D1" w14:textId="77777777" w:rsidR="00B46842" w:rsidRPr="00C2430A" w:rsidRDefault="00B46842">
            <w:pPr>
              <w:pStyle w:val="TableText"/>
              <w:rPr>
                <w:rFonts w:ascii="Franklin Gothic Book" w:hAnsi="Franklin Gothic Book"/>
                <w:b/>
                <w:bCs/>
              </w:rPr>
            </w:pPr>
          </w:p>
        </w:tc>
      </w:tr>
      <w:tr w:rsidR="00B46842" w:rsidRPr="00C2430A" w14:paraId="08D89545" w14:textId="1FB506AD" w:rsidTr="00B46842">
        <w:tc>
          <w:tcPr>
            <w:tcW w:w="1098" w:type="dxa"/>
            <w:shd w:val="clear" w:color="auto" w:fill="E7E6E6" w:themeFill="background2"/>
          </w:tcPr>
          <w:p w14:paraId="1C3060F6" w14:textId="77777777" w:rsidR="00B46842" w:rsidRPr="00C2430A" w:rsidRDefault="00B46842">
            <w:pPr>
              <w:pStyle w:val="TableText"/>
              <w:rPr>
                <w:rFonts w:ascii="Franklin Gothic Book" w:hAnsi="Franklin Gothic Book"/>
                <w:b/>
                <w:bCs/>
              </w:rPr>
            </w:pPr>
          </w:p>
        </w:tc>
        <w:tc>
          <w:tcPr>
            <w:tcW w:w="1287" w:type="dxa"/>
            <w:shd w:val="clear" w:color="auto" w:fill="E7E6E6" w:themeFill="background2"/>
          </w:tcPr>
          <w:p w14:paraId="1832C343" w14:textId="44B2D8B5" w:rsidR="00B46842" w:rsidRPr="00C2430A" w:rsidRDefault="00B46842">
            <w:pPr>
              <w:pStyle w:val="TableText"/>
              <w:rPr>
                <w:rFonts w:ascii="Franklin Gothic Book" w:hAnsi="Franklin Gothic Book"/>
                <w:b/>
                <w:bCs/>
              </w:rPr>
            </w:pPr>
          </w:p>
        </w:tc>
        <w:tc>
          <w:tcPr>
            <w:tcW w:w="1514" w:type="dxa"/>
            <w:shd w:val="clear" w:color="auto" w:fill="E7E6E6" w:themeFill="background2"/>
          </w:tcPr>
          <w:p w14:paraId="6E79927E" w14:textId="77777777" w:rsidR="00B46842" w:rsidRPr="00C2430A" w:rsidRDefault="00B46842">
            <w:pPr>
              <w:pStyle w:val="TableText"/>
              <w:rPr>
                <w:rFonts w:ascii="Franklin Gothic Book" w:hAnsi="Franklin Gothic Book"/>
                <w:b/>
                <w:bCs/>
              </w:rPr>
            </w:pPr>
          </w:p>
        </w:tc>
        <w:tc>
          <w:tcPr>
            <w:tcW w:w="1348" w:type="dxa"/>
            <w:shd w:val="clear" w:color="auto" w:fill="E7E6E6" w:themeFill="background2"/>
          </w:tcPr>
          <w:p w14:paraId="71901657" w14:textId="77777777" w:rsidR="00B46842" w:rsidRPr="00C2430A" w:rsidRDefault="00B46842">
            <w:pPr>
              <w:pStyle w:val="TableText"/>
              <w:rPr>
                <w:rFonts w:ascii="Franklin Gothic Book" w:hAnsi="Franklin Gothic Book"/>
                <w:b/>
                <w:bCs/>
              </w:rPr>
            </w:pPr>
          </w:p>
        </w:tc>
        <w:tc>
          <w:tcPr>
            <w:tcW w:w="1455" w:type="dxa"/>
            <w:shd w:val="clear" w:color="auto" w:fill="E7E6E6" w:themeFill="background2"/>
          </w:tcPr>
          <w:p w14:paraId="48F5CB9B" w14:textId="77777777" w:rsidR="00B46842" w:rsidRPr="00C2430A" w:rsidRDefault="00B46842">
            <w:pPr>
              <w:pStyle w:val="TableText"/>
              <w:rPr>
                <w:rFonts w:ascii="Franklin Gothic Book" w:hAnsi="Franklin Gothic Book"/>
                <w:b/>
                <w:bCs/>
              </w:rPr>
            </w:pPr>
          </w:p>
        </w:tc>
        <w:tc>
          <w:tcPr>
            <w:tcW w:w="1353" w:type="dxa"/>
            <w:shd w:val="clear" w:color="auto" w:fill="E7E6E6" w:themeFill="background2"/>
          </w:tcPr>
          <w:p w14:paraId="1890DF70" w14:textId="77777777" w:rsidR="00B46842" w:rsidRPr="00C2430A" w:rsidRDefault="00B46842">
            <w:pPr>
              <w:pStyle w:val="TableText"/>
              <w:rPr>
                <w:rFonts w:ascii="Franklin Gothic Book" w:hAnsi="Franklin Gothic Book"/>
                <w:b/>
                <w:bCs/>
              </w:rPr>
            </w:pPr>
          </w:p>
        </w:tc>
        <w:tc>
          <w:tcPr>
            <w:tcW w:w="1295" w:type="dxa"/>
            <w:shd w:val="clear" w:color="auto" w:fill="E7E6E6" w:themeFill="background2"/>
          </w:tcPr>
          <w:p w14:paraId="7ECDEB64" w14:textId="77777777" w:rsidR="00B46842" w:rsidRPr="00C2430A" w:rsidRDefault="00B46842">
            <w:pPr>
              <w:pStyle w:val="TableText"/>
              <w:rPr>
                <w:rFonts w:ascii="Franklin Gothic Book" w:hAnsi="Franklin Gothic Book"/>
                <w:b/>
                <w:bCs/>
              </w:rPr>
            </w:pPr>
          </w:p>
        </w:tc>
      </w:tr>
      <w:tr w:rsidR="00B46842" w:rsidRPr="00C2430A" w14:paraId="118FA04A" w14:textId="0B7B69A4" w:rsidTr="00B46842">
        <w:tc>
          <w:tcPr>
            <w:tcW w:w="1098" w:type="dxa"/>
          </w:tcPr>
          <w:p w14:paraId="211A6FE0" w14:textId="77777777" w:rsidR="00B46842" w:rsidRPr="00C2430A" w:rsidRDefault="00B46842">
            <w:pPr>
              <w:pStyle w:val="TableText"/>
              <w:rPr>
                <w:rFonts w:ascii="Franklin Gothic Book" w:hAnsi="Franklin Gothic Book"/>
                <w:b/>
                <w:bCs/>
              </w:rPr>
            </w:pPr>
          </w:p>
        </w:tc>
        <w:tc>
          <w:tcPr>
            <w:tcW w:w="1287" w:type="dxa"/>
          </w:tcPr>
          <w:p w14:paraId="77E339C7" w14:textId="1FF8A68F" w:rsidR="00B46842" w:rsidRPr="00C2430A" w:rsidRDefault="00B46842">
            <w:pPr>
              <w:pStyle w:val="TableText"/>
              <w:rPr>
                <w:rFonts w:ascii="Franklin Gothic Book" w:hAnsi="Franklin Gothic Book"/>
                <w:b/>
                <w:bCs/>
              </w:rPr>
            </w:pPr>
          </w:p>
        </w:tc>
        <w:tc>
          <w:tcPr>
            <w:tcW w:w="1514" w:type="dxa"/>
          </w:tcPr>
          <w:p w14:paraId="632C6C98" w14:textId="77777777" w:rsidR="00B46842" w:rsidRPr="00C2430A" w:rsidRDefault="00B46842">
            <w:pPr>
              <w:pStyle w:val="TableText"/>
              <w:rPr>
                <w:rFonts w:ascii="Franklin Gothic Book" w:hAnsi="Franklin Gothic Book"/>
                <w:b/>
                <w:bCs/>
              </w:rPr>
            </w:pPr>
          </w:p>
        </w:tc>
        <w:tc>
          <w:tcPr>
            <w:tcW w:w="1348" w:type="dxa"/>
          </w:tcPr>
          <w:p w14:paraId="4A5A4BCC" w14:textId="77777777" w:rsidR="00B46842" w:rsidRPr="00C2430A" w:rsidRDefault="00B46842">
            <w:pPr>
              <w:pStyle w:val="TableText"/>
              <w:rPr>
                <w:rFonts w:ascii="Franklin Gothic Book" w:hAnsi="Franklin Gothic Book"/>
                <w:b/>
                <w:bCs/>
              </w:rPr>
            </w:pPr>
          </w:p>
        </w:tc>
        <w:tc>
          <w:tcPr>
            <w:tcW w:w="1455" w:type="dxa"/>
          </w:tcPr>
          <w:p w14:paraId="3A4EF33D" w14:textId="77777777" w:rsidR="00B46842" w:rsidRPr="00C2430A" w:rsidRDefault="00B46842">
            <w:pPr>
              <w:pStyle w:val="TableText"/>
              <w:rPr>
                <w:rFonts w:ascii="Franklin Gothic Book" w:hAnsi="Franklin Gothic Book"/>
                <w:b/>
                <w:bCs/>
              </w:rPr>
            </w:pPr>
          </w:p>
        </w:tc>
        <w:tc>
          <w:tcPr>
            <w:tcW w:w="1353" w:type="dxa"/>
          </w:tcPr>
          <w:p w14:paraId="01D633D8" w14:textId="77777777" w:rsidR="00B46842" w:rsidRPr="00C2430A" w:rsidRDefault="00B46842">
            <w:pPr>
              <w:pStyle w:val="TableText"/>
              <w:rPr>
                <w:rFonts w:ascii="Franklin Gothic Book" w:hAnsi="Franklin Gothic Book"/>
                <w:b/>
                <w:bCs/>
              </w:rPr>
            </w:pPr>
          </w:p>
        </w:tc>
        <w:tc>
          <w:tcPr>
            <w:tcW w:w="1295" w:type="dxa"/>
          </w:tcPr>
          <w:p w14:paraId="1890646A" w14:textId="77777777" w:rsidR="00B46842" w:rsidRPr="00C2430A" w:rsidRDefault="00B46842">
            <w:pPr>
              <w:pStyle w:val="TableText"/>
              <w:rPr>
                <w:rFonts w:ascii="Franklin Gothic Book" w:hAnsi="Franklin Gothic Book"/>
                <w:b/>
                <w:bCs/>
              </w:rPr>
            </w:pPr>
          </w:p>
        </w:tc>
      </w:tr>
    </w:tbl>
    <w:p w14:paraId="4E0500EA" w14:textId="77777777" w:rsidR="00E21CF2" w:rsidRPr="00C2430A" w:rsidRDefault="00E21CF2" w:rsidP="00E21CF2">
      <w:pPr>
        <w:rPr>
          <w:rFonts w:ascii="Franklin Gothic Book" w:hAnsi="Franklin Gothic Book"/>
        </w:rPr>
      </w:pPr>
    </w:p>
    <w:p w14:paraId="244CD34B" w14:textId="7E91179E" w:rsidR="00751954" w:rsidRPr="00676A69" w:rsidRDefault="00751954" w:rsidP="00751954">
      <w:pPr>
        <w:pStyle w:val="Heading1"/>
        <w:rPr>
          <w:rFonts w:ascii="Franklin Gothic Book" w:hAnsi="Franklin Gothic Book"/>
          <w:b/>
          <w:bCs/>
          <w:color w:val="000000" w:themeColor="text1"/>
        </w:rPr>
      </w:pPr>
      <w:r w:rsidRPr="00676A69">
        <w:rPr>
          <w:rFonts w:ascii="Franklin Gothic Book" w:hAnsi="Franklin Gothic Book"/>
          <w:b/>
          <w:bCs/>
          <w:color w:val="000000" w:themeColor="text1"/>
        </w:rPr>
        <w:t>MITRE ATT&amp;CK Table (based on v12): TTPs Observed in the Intrusion</w:t>
      </w:r>
    </w:p>
    <w:p w14:paraId="3252BB77" w14:textId="20A55105" w:rsidR="00751954" w:rsidRPr="00676A69" w:rsidRDefault="00751954" w:rsidP="00751954">
      <w:pPr>
        <w:rPr>
          <w:rFonts w:ascii="Franklin Gothic Book" w:hAnsi="Franklin Gothic Book"/>
        </w:rPr>
      </w:pPr>
      <w:r w:rsidRPr="00676A69">
        <w:rPr>
          <w:rStyle w:val="normaltextrun"/>
          <w:rFonts w:ascii="Franklin Gothic Book" w:hAnsi="Franklin Gothic Book"/>
          <w:color w:val="000000"/>
        </w:rPr>
        <w:t xml:space="preserve">This table should show the MITRE tactics, techniques/sub-techniques, and procedures observed during the intrusion based on data provided by the SOC or IR team. Analysts can include the corresponding </w:t>
      </w:r>
      <w:r w:rsidRPr="00676A69">
        <w:rPr>
          <w:rStyle w:val="normaltextrun"/>
          <w:rFonts w:ascii="Franklin Gothic Book" w:hAnsi="Franklin Gothic Book"/>
          <w:color w:val="000000"/>
        </w:rPr>
        <w:lastRenderedPageBreak/>
        <w:t>MITRE DEFEND countermeasure technique, if available.  If using the tool, the tactics and techniques can be automatically generated from an Attack Flow document using the plug-in.</w:t>
      </w:r>
      <w:r w:rsidRPr="00676A69">
        <w:rPr>
          <w:rStyle w:val="eop"/>
          <w:rFonts w:ascii="Franklin Gothic Book" w:hAnsi="Franklin Gothic Book"/>
          <w:color w:val="000000"/>
        </w:rPr>
        <w:t> </w:t>
      </w:r>
    </w:p>
    <w:tbl>
      <w:tblPr>
        <w:tblStyle w:val="TableGrid"/>
        <w:tblW w:w="0" w:type="auto"/>
        <w:tblCellMar>
          <w:top w:w="58" w:type="dxa"/>
          <w:bottom w:w="58" w:type="dxa"/>
        </w:tblCellMar>
        <w:tblLook w:val="04A0" w:firstRow="1" w:lastRow="0" w:firstColumn="1" w:lastColumn="0" w:noHBand="0" w:noVBand="1"/>
      </w:tblPr>
      <w:tblGrid>
        <w:gridCol w:w="1861"/>
        <w:gridCol w:w="1961"/>
        <w:gridCol w:w="1701"/>
        <w:gridCol w:w="1938"/>
        <w:gridCol w:w="1889"/>
      </w:tblGrid>
      <w:tr w:rsidR="001F1E37" w:rsidRPr="00676A69" w14:paraId="1A86F1A6" w14:textId="77777777" w:rsidTr="001F1E37">
        <w:tc>
          <w:tcPr>
            <w:tcW w:w="1861" w:type="dxa"/>
            <w:shd w:val="clear" w:color="auto" w:fill="000000" w:themeFill="text1"/>
          </w:tcPr>
          <w:p w14:paraId="2AEE8831" w14:textId="77777777" w:rsidR="001F1E37" w:rsidRPr="00861FAB" w:rsidRDefault="001F1E37">
            <w:pPr>
              <w:rPr>
                <w:rFonts w:ascii="Franklin Gothic Book" w:hAnsi="Franklin Gothic Book"/>
                <w:b/>
                <w:bCs/>
                <w:color w:val="FFFFFF" w:themeColor="background1"/>
                <w:sz w:val="19"/>
                <w:szCs w:val="19"/>
              </w:rPr>
            </w:pPr>
            <w:r w:rsidRPr="00861FAB">
              <w:rPr>
                <w:rFonts w:ascii="Franklin Gothic Book" w:hAnsi="Franklin Gothic Book"/>
                <w:b/>
                <w:bCs/>
                <w:color w:val="FFFFFF" w:themeColor="background1"/>
                <w:sz w:val="19"/>
                <w:szCs w:val="19"/>
              </w:rPr>
              <w:t>Tactics</w:t>
            </w:r>
          </w:p>
        </w:tc>
        <w:tc>
          <w:tcPr>
            <w:tcW w:w="1961" w:type="dxa"/>
            <w:shd w:val="clear" w:color="auto" w:fill="000000" w:themeFill="text1"/>
          </w:tcPr>
          <w:p w14:paraId="1BEB8FFA" w14:textId="77777777" w:rsidR="001F1E37" w:rsidRPr="00861FAB" w:rsidRDefault="001F1E37">
            <w:pPr>
              <w:rPr>
                <w:rFonts w:ascii="Franklin Gothic Book" w:hAnsi="Franklin Gothic Book"/>
                <w:b/>
                <w:bCs/>
                <w:color w:val="FFFFFF" w:themeColor="background1"/>
                <w:sz w:val="19"/>
                <w:szCs w:val="19"/>
              </w:rPr>
            </w:pPr>
            <w:r w:rsidRPr="00861FAB">
              <w:rPr>
                <w:rFonts w:ascii="Franklin Gothic Book" w:hAnsi="Franklin Gothic Book"/>
                <w:b/>
                <w:bCs/>
                <w:color w:val="FFFFFF" w:themeColor="background1"/>
                <w:sz w:val="19"/>
                <w:szCs w:val="19"/>
              </w:rPr>
              <w:t>Techniques</w:t>
            </w:r>
          </w:p>
        </w:tc>
        <w:tc>
          <w:tcPr>
            <w:tcW w:w="1701" w:type="dxa"/>
            <w:shd w:val="clear" w:color="auto" w:fill="000000" w:themeFill="text1"/>
          </w:tcPr>
          <w:p w14:paraId="665997F4" w14:textId="0E3F1134" w:rsidR="001F1E37" w:rsidRPr="00861FAB" w:rsidRDefault="001F1E37">
            <w:pPr>
              <w:rPr>
                <w:rFonts w:ascii="Franklin Gothic Book" w:hAnsi="Franklin Gothic Book"/>
                <w:b/>
                <w:bCs/>
                <w:color w:val="FFFFFF" w:themeColor="background1"/>
                <w:sz w:val="19"/>
                <w:szCs w:val="19"/>
              </w:rPr>
            </w:pPr>
            <w:r w:rsidRPr="00861FAB">
              <w:rPr>
                <w:rFonts w:ascii="Franklin Gothic Book" w:hAnsi="Franklin Gothic Book"/>
                <w:b/>
                <w:bCs/>
                <w:color w:val="FFFFFF" w:themeColor="background1"/>
                <w:sz w:val="19"/>
                <w:szCs w:val="19"/>
              </w:rPr>
              <w:t>Sub Technique</w:t>
            </w:r>
          </w:p>
        </w:tc>
        <w:tc>
          <w:tcPr>
            <w:tcW w:w="1938" w:type="dxa"/>
            <w:shd w:val="clear" w:color="auto" w:fill="000000" w:themeFill="text1"/>
          </w:tcPr>
          <w:p w14:paraId="36FF2AEF" w14:textId="77777777" w:rsidR="001F1E37" w:rsidRPr="00861FAB" w:rsidRDefault="001F1E37">
            <w:pPr>
              <w:rPr>
                <w:rFonts w:ascii="Franklin Gothic Book" w:hAnsi="Franklin Gothic Book"/>
                <w:b/>
                <w:bCs/>
                <w:color w:val="FFFFFF" w:themeColor="background1"/>
                <w:sz w:val="19"/>
                <w:szCs w:val="19"/>
              </w:rPr>
            </w:pPr>
            <w:r w:rsidRPr="00861FAB">
              <w:rPr>
                <w:rFonts w:ascii="Franklin Gothic Book" w:hAnsi="Franklin Gothic Book"/>
                <w:b/>
                <w:bCs/>
                <w:color w:val="FFFFFF" w:themeColor="background1"/>
                <w:sz w:val="19"/>
                <w:szCs w:val="19"/>
              </w:rPr>
              <w:t>Procedure</w:t>
            </w:r>
          </w:p>
        </w:tc>
        <w:tc>
          <w:tcPr>
            <w:tcW w:w="1889" w:type="dxa"/>
            <w:shd w:val="clear" w:color="auto" w:fill="000000" w:themeFill="text1"/>
          </w:tcPr>
          <w:p w14:paraId="761EE6BE" w14:textId="77777777" w:rsidR="001F1E37" w:rsidRPr="00861FAB" w:rsidRDefault="001F1E37">
            <w:pPr>
              <w:rPr>
                <w:rFonts w:ascii="Franklin Gothic Book" w:hAnsi="Franklin Gothic Book"/>
                <w:b/>
                <w:bCs/>
                <w:color w:val="FFFFFF" w:themeColor="background1"/>
                <w:sz w:val="19"/>
                <w:szCs w:val="19"/>
              </w:rPr>
            </w:pPr>
            <w:r w:rsidRPr="00861FAB">
              <w:rPr>
                <w:rFonts w:ascii="Franklin Gothic Book" w:hAnsi="Franklin Gothic Book"/>
                <w:b/>
                <w:bCs/>
                <w:color w:val="FFFFFF" w:themeColor="background1"/>
                <w:sz w:val="19"/>
                <w:szCs w:val="19"/>
              </w:rPr>
              <w:t>D3FEND</w:t>
            </w:r>
          </w:p>
        </w:tc>
      </w:tr>
      <w:tr w:rsidR="001F1E37" w:rsidRPr="00676A69" w14:paraId="4CADD003" w14:textId="77777777" w:rsidTr="001F1E37">
        <w:tc>
          <w:tcPr>
            <w:tcW w:w="1861" w:type="dxa"/>
          </w:tcPr>
          <w:p w14:paraId="45F13310" w14:textId="77777777" w:rsidR="001F1E37" w:rsidRPr="00676A69" w:rsidRDefault="001F1E37">
            <w:pPr>
              <w:pStyle w:val="TableText"/>
              <w:rPr>
                <w:rFonts w:ascii="Franklin Gothic Book" w:hAnsi="Franklin Gothic Book"/>
              </w:rPr>
            </w:pPr>
            <w:r w:rsidRPr="00676A69">
              <w:rPr>
                <w:rFonts w:ascii="Franklin Gothic Book" w:hAnsi="Franklin Gothic Book"/>
              </w:rPr>
              <w:t>Sample text goes here</w:t>
            </w:r>
          </w:p>
        </w:tc>
        <w:tc>
          <w:tcPr>
            <w:tcW w:w="1961" w:type="dxa"/>
          </w:tcPr>
          <w:p w14:paraId="5140CAC6" w14:textId="77777777" w:rsidR="001F1E37" w:rsidRPr="00676A69" w:rsidRDefault="001F1E37">
            <w:pPr>
              <w:pStyle w:val="TableText"/>
              <w:rPr>
                <w:rFonts w:ascii="Franklin Gothic Book" w:hAnsi="Franklin Gothic Book"/>
                <w:b/>
                <w:bCs/>
              </w:rPr>
            </w:pPr>
          </w:p>
        </w:tc>
        <w:tc>
          <w:tcPr>
            <w:tcW w:w="1701" w:type="dxa"/>
          </w:tcPr>
          <w:p w14:paraId="04579CFB" w14:textId="77777777" w:rsidR="001F1E37" w:rsidRPr="00676A69" w:rsidRDefault="001F1E37">
            <w:pPr>
              <w:pStyle w:val="TableText"/>
              <w:rPr>
                <w:rFonts w:ascii="Franklin Gothic Book" w:hAnsi="Franklin Gothic Book"/>
                <w:b/>
                <w:bCs/>
              </w:rPr>
            </w:pPr>
          </w:p>
        </w:tc>
        <w:tc>
          <w:tcPr>
            <w:tcW w:w="1938" w:type="dxa"/>
          </w:tcPr>
          <w:p w14:paraId="3DAFDF3A" w14:textId="77777777" w:rsidR="001F1E37" w:rsidRPr="00676A69" w:rsidRDefault="001F1E37">
            <w:pPr>
              <w:pStyle w:val="TableText"/>
              <w:rPr>
                <w:rFonts w:ascii="Franklin Gothic Book" w:hAnsi="Franklin Gothic Book"/>
                <w:b/>
                <w:bCs/>
              </w:rPr>
            </w:pPr>
          </w:p>
        </w:tc>
        <w:tc>
          <w:tcPr>
            <w:tcW w:w="1889" w:type="dxa"/>
          </w:tcPr>
          <w:p w14:paraId="1F1390FC" w14:textId="77777777" w:rsidR="001F1E37" w:rsidRPr="00676A69" w:rsidRDefault="001F1E37">
            <w:pPr>
              <w:pStyle w:val="TableText"/>
              <w:rPr>
                <w:rFonts w:ascii="Franklin Gothic Book" w:hAnsi="Franklin Gothic Book"/>
                <w:b/>
                <w:bCs/>
              </w:rPr>
            </w:pPr>
          </w:p>
        </w:tc>
      </w:tr>
      <w:tr w:rsidR="001F1E37" w:rsidRPr="00676A69" w14:paraId="3468FA68" w14:textId="77777777" w:rsidTr="001F1E37">
        <w:tc>
          <w:tcPr>
            <w:tcW w:w="1861" w:type="dxa"/>
            <w:shd w:val="clear" w:color="auto" w:fill="E7E6E6" w:themeFill="background2"/>
          </w:tcPr>
          <w:p w14:paraId="4311F355" w14:textId="77777777" w:rsidR="001F1E37" w:rsidRPr="00676A69" w:rsidRDefault="001F1E37">
            <w:pPr>
              <w:pStyle w:val="TableText"/>
              <w:rPr>
                <w:rFonts w:ascii="Franklin Gothic Book" w:hAnsi="Franklin Gothic Book"/>
                <w:b/>
                <w:bCs/>
              </w:rPr>
            </w:pPr>
          </w:p>
        </w:tc>
        <w:tc>
          <w:tcPr>
            <w:tcW w:w="1961" w:type="dxa"/>
            <w:shd w:val="clear" w:color="auto" w:fill="E7E6E6" w:themeFill="background2"/>
          </w:tcPr>
          <w:p w14:paraId="22B0E177" w14:textId="77777777" w:rsidR="001F1E37" w:rsidRPr="00676A69" w:rsidRDefault="001F1E37">
            <w:pPr>
              <w:pStyle w:val="TableText"/>
              <w:rPr>
                <w:rFonts w:ascii="Franklin Gothic Book" w:hAnsi="Franklin Gothic Book"/>
                <w:b/>
                <w:bCs/>
              </w:rPr>
            </w:pPr>
          </w:p>
        </w:tc>
        <w:tc>
          <w:tcPr>
            <w:tcW w:w="1701" w:type="dxa"/>
            <w:shd w:val="clear" w:color="auto" w:fill="E7E6E6" w:themeFill="background2"/>
          </w:tcPr>
          <w:p w14:paraId="16BE4F59" w14:textId="77777777" w:rsidR="001F1E37" w:rsidRPr="00676A69" w:rsidRDefault="001F1E37">
            <w:pPr>
              <w:pStyle w:val="TableText"/>
              <w:rPr>
                <w:rFonts w:ascii="Franklin Gothic Book" w:hAnsi="Franklin Gothic Book"/>
                <w:b/>
                <w:bCs/>
              </w:rPr>
            </w:pPr>
          </w:p>
        </w:tc>
        <w:tc>
          <w:tcPr>
            <w:tcW w:w="1938" w:type="dxa"/>
            <w:shd w:val="clear" w:color="auto" w:fill="E7E6E6" w:themeFill="background2"/>
          </w:tcPr>
          <w:p w14:paraId="76C6670C" w14:textId="77777777" w:rsidR="001F1E37" w:rsidRPr="00676A69" w:rsidRDefault="001F1E37">
            <w:pPr>
              <w:pStyle w:val="TableText"/>
              <w:rPr>
                <w:rFonts w:ascii="Franklin Gothic Book" w:hAnsi="Franklin Gothic Book"/>
                <w:b/>
                <w:bCs/>
              </w:rPr>
            </w:pPr>
          </w:p>
        </w:tc>
        <w:tc>
          <w:tcPr>
            <w:tcW w:w="1889" w:type="dxa"/>
            <w:shd w:val="clear" w:color="auto" w:fill="E7E6E6" w:themeFill="background2"/>
          </w:tcPr>
          <w:p w14:paraId="346C28E0" w14:textId="77777777" w:rsidR="001F1E37" w:rsidRPr="00676A69" w:rsidRDefault="001F1E37">
            <w:pPr>
              <w:pStyle w:val="TableText"/>
              <w:rPr>
                <w:rFonts w:ascii="Franklin Gothic Book" w:hAnsi="Franklin Gothic Book"/>
                <w:b/>
                <w:bCs/>
              </w:rPr>
            </w:pPr>
          </w:p>
        </w:tc>
      </w:tr>
      <w:tr w:rsidR="001F1E37" w:rsidRPr="00676A69" w14:paraId="61DC99F0" w14:textId="77777777" w:rsidTr="001F1E37">
        <w:tc>
          <w:tcPr>
            <w:tcW w:w="1861" w:type="dxa"/>
          </w:tcPr>
          <w:p w14:paraId="3A5B4A3D" w14:textId="77777777" w:rsidR="001F1E37" w:rsidRPr="00676A69" w:rsidRDefault="001F1E37">
            <w:pPr>
              <w:pStyle w:val="TableText"/>
              <w:rPr>
                <w:rFonts w:ascii="Franklin Gothic Book" w:hAnsi="Franklin Gothic Book"/>
                <w:b/>
                <w:bCs/>
              </w:rPr>
            </w:pPr>
          </w:p>
        </w:tc>
        <w:tc>
          <w:tcPr>
            <w:tcW w:w="1961" w:type="dxa"/>
          </w:tcPr>
          <w:p w14:paraId="5B3BD38F" w14:textId="77777777" w:rsidR="001F1E37" w:rsidRPr="00676A69" w:rsidRDefault="001F1E37">
            <w:pPr>
              <w:pStyle w:val="TableText"/>
              <w:rPr>
                <w:rFonts w:ascii="Franklin Gothic Book" w:hAnsi="Franklin Gothic Book"/>
                <w:b/>
                <w:bCs/>
              </w:rPr>
            </w:pPr>
          </w:p>
        </w:tc>
        <w:tc>
          <w:tcPr>
            <w:tcW w:w="1701" w:type="dxa"/>
          </w:tcPr>
          <w:p w14:paraId="2CD27D9E" w14:textId="77777777" w:rsidR="001F1E37" w:rsidRPr="00676A69" w:rsidRDefault="001F1E37">
            <w:pPr>
              <w:pStyle w:val="TableText"/>
              <w:rPr>
                <w:rFonts w:ascii="Franklin Gothic Book" w:hAnsi="Franklin Gothic Book"/>
                <w:b/>
                <w:bCs/>
              </w:rPr>
            </w:pPr>
          </w:p>
        </w:tc>
        <w:tc>
          <w:tcPr>
            <w:tcW w:w="1938" w:type="dxa"/>
          </w:tcPr>
          <w:p w14:paraId="21300724" w14:textId="77777777" w:rsidR="001F1E37" w:rsidRPr="00676A69" w:rsidRDefault="001F1E37">
            <w:pPr>
              <w:pStyle w:val="TableText"/>
              <w:rPr>
                <w:rFonts w:ascii="Franklin Gothic Book" w:hAnsi="Franklin Gothic Book"/>
                <w:b/>
                <w:bCs/>
              </w:rPr>
            </w:pPr>
          </w:p>
        </w:tc>
        <w:tc>
          <w:tcPr>
            <w:tcW w:w="1889" w:type="dxa"/>
          </w:tcPr>
          <w:p w14:paraId="4A8EC306" w14:textId="77777777" w:rsidR="001F1E37" w:rsidRPr="00676A69" w:rsidRDefault="001F1E37">
            <w:pPr>
              <w:pStyle w:val="TableText"/>
              <w:rPr>
                <w:rFonts w:ascii="Franklin Gothic Book" w:hAnsi="Franklin Gothic Book"/>
                <w:b/>
                <w:bCs/>
              </w:rPr>
            </w:pPr>
          </w:p>
        </w:tc>
      </w:tr>
    </w:tbl>
    <w:p w14:paraId="670A8771" w14:textId="77777777" w:rsidR="00751954" w:rsidRPr="00676A69" w:rsidRDefault="00751954" w:rsidP="00751954">
      <w:pPr>
        <w:rPr>
          <w:rFonts w:ascii="Franklin Gothic Book" w:hAnsi="Franklin Gothic Book"/>
        </w:rPr>
      </w:pPr>
    </w:p>
    <w:p w14:paraId="55E24380" w14:textId="5D42A873" w:rsidR="00E21CF2" w:rsidRPr="00A12B32" w:rsidRDefault="00E21CF2" w:rsidP="00E21CF2">
      <w:pPr>
        <w:pStyle w:val="Heading1"/>
        <w:rPr>
          <w:rFonts w:ascii="Franklin Gothic Book" w:hAnsi="Franklin Gothic Book"/>
          <w:b/>
          <w:bCs/>
          <w:color w:val="000000" w:themeColor="text1"/>
        </w:rPr>
      </w:pPr>
      <w:r w:rsidRPr="00A12B32">
        <w:rPr>
          <w:rFonts w:ascii="Franklin Gothic Book" w:hAnsi="Franklin Gothic Book"/>
          <w:b/>
          <w:bCs/>
          <w:color w:val="000000" w:themeColor="text1"/>
        </w:rPr>
        <w:t xml:space="preserve">Indicators of Compromise </w:t>
      </w:r>
      <w:r w:rsidR="00A12B32" w:rsidRPr="00A12B32">
        <w:rPr>
          <w:rFonts w:ascii="Franklin Gothic Book" w:hAnsi="Franklin Gothic Book"/>
          <w:b/>
          <w:bCs/>
          <w:color w:val="000000" w:themeColor="text1"/>
        </w:rPr>
        <w:t>for Hunting</w:t>
      </w:r>
    </w:p>
    <w:p w14:paraId="644457C5" w14:textId="77777777" w:rsidR="00E21CF2" w:rsidRPr="00676A69" w:rsidRDefault="00E21CF2" w:rsidP="00E21CF2">
      <w:pPr>
        <w:rPr>
          <w:rFonts w:ascii="Franklin Gothic Book" w:hAnsi="Franklin Gothic Book"/>
        </w:rPr>
      </w:pPr>
      <w:r w:rsidRPr="4F13D7D1">
        <w:rPr>
          <w:rFonts w:ascii="Franklin Gothic Book" w:hAnsi="Franklin Gothic Book"/>
        </w:rPr>
        <w:t>This section consists of three IOC tables [Malware, Network, and System Artifacts] associated with the Campaign.</w:t>
      </w:r>
    </w:p>
    <w:p w14:paraId="204A95C8" w14:textId="19A1D759" w:rsidR="007668B0" w:rsidRDefault="5A36C097" w:rsidP="4F13D7D1">
      <w:pPr>
        <w:pStyle w:val="Heading1"/>
        <w:rPr>
          <w:rFonts w:ascii="Franklin Gothic Medium" w:eastAsia="Franklin Gothic Medium" w:hAnsi="Franklin Gothic Medium" w:cs="Franklin Gothic Medium"/>
          <w:color w:val="000000" w:themeColor="text1"/>
        </w:rPr>
      </w:pPr>
      <w:r w:rsidRPr="4F13D7D1">
        <w:rPr>
          <w:rFonts w:ascii="Franklin Gothic Medium" w:eastAsia="Franklin Gothic Medium" w:hAnsi="Franklin Gothic Medium" w:cs="Franklin Gothic Medium"/>
          <w:color w:val="000000" w:themeColor="text1"/>
        </w:rPr>
        <w:t>Malware</w:t>
      </w:r>
    </w:p>
    <w:p w14:paraId="3DADEDA3" w14:textId="4ABA86D1" w:rsidR="007668B0" w:rsidRDefault="5A36C097" w:rsidP="4F13D7D1">
      <w:pPr>
        <w:rPr>
          <w:rFonts w:ascii="Franklin Gothic Book" w:eastAsia="Franklin Gothic Book" w:hAnsi="Franklin Gothic Book" w:cs="Franklin Gothic Book"/>
          <w:color w:val="000000" w:themeColor="text1"/>
        </w:rPr>
      </w:pPr>
      <w:r w:rsidRPr="4F13D7D1">
        <w:rPr>
          <w:rFonts w:ascii="Franklin Gothic Book" w:eastAsia="Franklin Gothic Book" w:hAnsi="Franklin Gothic Book" w:cs="Franklin Gothic Book"/>
        </w:rPr>
        <w:t xml:space="preserve">This table should detail the malware and tools associated with the campaign. The “Associated Files Hash” column can include any files related to the tool or malware, e.g., downloader for a memory dropper. The “Brief Malware Description” column should provide a short description for context, as well as where the activity falls in the intrusion chain. </w:t>
      </w:r>
      <w:r w:rsidRPr="4F13D7D1">
        <w:rPr>
          <w:rFonts w:ascii="Franklin Gothic Book" w:eastAsia="Franklin Gothic Book" w:hAnsi="Franklin Gothic Book" w:cs="Franklin Gothic Book"/>
          <w:color w:val="000000" w:themeColor="text1"/>
        </w:rPr>
        <w:t>The first and last reported fields are intended to memorialize the longevity of a particular piece of malware, providing additional insight into trends in malicious behavior.</w:t>
      </w:r>
    </w:p>
    <w:tbl>
      <w:tblPr>
        <w:tblStyle w:val="TableGrid"/>
        <w:tblW w:w="0" w:type="auto"/>
        <w:tblLayout w:type="fixed"/>
        <w:tblLook w:val="04A0" w:firstRow="1" w:lastRow="0" w:firstColumn="1" w:lastColumn="0" w:noHBand="0" w:noVBand="1"/>
      </w:tblPr>
      <w:tblGrid>
        <w:gridCol w:w="1165"/>
        <w:gridCol w:w="1025"/>
        <w:gridCol w:w="855"/>
        <w:gridCol w:w="855"/>
        <w:gridCol w:w="1135"/>
        <w:gridCol w:w="1170"/>
        <w:gridCol w:w="995"/>
        <w:gridCol w:w="1035"/>
        <w:gridCol w:w="1035"/>
      </w:tblGrid>
      <w:tr w:rsidR="4F13D7D1" w14:paraId="1A9B825D" w14:textId="77777777" w:rsidTr="00D2671B">
        <w:trPr>
          <w:trHeight w:val="300"/>
        </w:trPr>
        <w:tc>
          <w:tcPr>
            <w:tcW w:w="1165" w:type="dxa"/>
            <w:shd w:val="clear" w:color="auto" w:fill="000000" w:themeFill="text1"/>
            <w:tcMar>
              <w:top w:w="45" w:type="dxa"/>
              <w:left w:w="105" w:type="dxa"/>
              <w:bottom w:w="45" w:type="dxa"/>
              <w:right w:w="105" w:type="dxa"/>
            </w:tcMar>
          </w:tcPr>
          <w:p w14:paraId="4F17DADE" w14:textId="3660B8D3" w:rsidR="4F13D7D1" w:rsidRDefault="4F13D7D1" w:rsidP="4F13D7D1">
            <w:pPr>
              <w:spacing w:after="0" w:line="240" w:lineRule="auto"/>
              <w:rPr>
                <w:rFonts w:ascii="Franklin Gothic Medium" w:eastAsia="Franklin Gothic Medium" w:hAnsi="Franklin Gothic Medium" w:cs="Franklin Gothic Medium"/>
                <w:color w:val="FFFFFF" w:themeColor="background1"/>
                <w:sz w:val="19"/>
                <w:szCs w:val="19"/>
              </w:rPr>
            </w:pPr>
          </w:p>
          <w:p w14:paraId="216F1D82" w14:textId="5B4397DD" w:rsidR="4F13D7D1" w:rsidRDefault="4F13D7D1" w:rsidP="4F13D7D1">
            <w:pPr>
              <w:spacing w:after="0" w:line="240" w:lineRule="auto"/>
              <w:rPr>
                <w:rFonts w:ascii="Franklin Gothic Medium" w:eastAsia="Franklin Gothic Medium" w:hAnsi="Franklin Gothic Medium" w:cs="Franklin Gothic Medium"/>
                <w:color w:val="FFFFFF" w:themeColor="background1"/>
                <w:sz w:val="19"/>
                <w:szCs w:val="19"/>
              </w:rPr>
            </w:pPr>
          </w:p>
          <w:p w14:paraId="1E73900F" w14:textId="07223AE1" w:rsidR="4F13D7D1" w:rsidRDefault="4F13D7D1" w:rsidP="4F13D7D1">
            <w:pPr>
              <w:spacing w:after="0" w:line="240" w:lineRule="auto"/>
              <w:rPr>
                <w:rFonts w:ascii="Franklin Gothic Medium" w:eastAsia="Franklin Gothic Medium" w:hAnsi="Franklin Gothic Medium" w:cs="Franklin Gothic Medium"/>
                <w:color w:val="FFFFFF" w:themeColor="background1"/>
                <w:sz w:val="19"/>
                <w:szCs w:val="19"/>
              </w:rPr>
            </w:pPr>
          </w:p>
          <w:p w14:paraId="1EAFDE14" w14:textId="1047E8C8" w:rsidR="4F13D7D1" w:rsidRDefault="4F13D7D1" w:rsidP="4F13D7D1">
            <w:pPr>
              <w:pStyle w:val="TableText"/>
              <w:rPr>
                <w:rFonts w:ascii="Franklin Gothic Medium" w:eastAsia="Franklin Gothic Medium" w:hAnsi="Franklin Gothic Medium" w:cs="Franklin Gothic Medium"/>
                <w:color w:val="FFFFFF" w:themeColor="background1"/>
                <w:sz w:val="19"/>
                <w:szCs w:val="19"/>
              </w:rPr>
            </w:pPr>
            <w:r w:rsidRPr="4F13D7D1">
              <w:rPr>
                <w:rFonts w:ascii="Franklin Gothic Medium" w:eastAsia="Franklin Gothic Medium" w:hAnsi="Franklin Gothic Medium" w:cs="Franklin Gothic Medium"/>
                <w:color w:val="FFFFFF" w:themeColor="background1"/>
                <w:sz w:val="19"/>
                <w:szCs w:val="19"/>
              </w:rPr>
              <w:t>Attribution</w:t>
            </w:r>
          </w:p>
        </w:tc>
        <w:tc>
          <w:tcPr>
            <w:tcW w:w="1025" w:type="dxa"/>
            <w:shd w:val="clear" w:color="auto" w:fill="000000" w:themeFill="text1"/>
            <w:tcMar>
              <w:top w:w="45" w:type="dxa"/>
              <w:left w:w="105" w:type="dxa"/>
              <w:bottom w:w="45" w:type="dxa"/>
              <w:right w:w="105" w:type="dxa"/>
            </w:tcMar>
            <w:vAlign w:val="bottom"/>
          </w:tcPr>
          <w:p w14:paraId="2012A129" w14:textId="676650B0" w:rsidR="4F13D7D1" w:rsidRDefault="4F13D7D1" w:rsidP="4F13D7D1">
            <w:pPr>
              <w:pStyle w:val="TableText"/>
              <w:rPr>
                <w:rFonts w:ascii="Franklin Gothic Medium" w:eastAsia="Franklin Gothic Medium" w:hAnsi="Franklin Gothic Medium" w:cs="Franklin Gothic Medium"/>
                <w:color w:val="FFFFFF" w:themeColor="background1"/>
                <w:sz w:val="19"/>
                <w:szCs w:val="19"/>
              </w:rPr>
            </w:pPr>
            <w:r w:rsidRPr="4F13D7D1">
              <w:rPr>
                <w:rFonts w:ascii="Franklin Gothic Medium" w:eastAsia="Franklin Gothic Medium" w:hAnsi="Franklin Gothic Medium" w:cs="Franklin Gothic Medium"/>
                <w:color w:val="FFFFFF" w:themeColor="background1"/>
                <w:sz w:val="19"/>
                <w:szCs w:val="19"/>
              </w:rPr>
              <w:t>Malicious Tool Name</w:t>
            </w:r>
          </w:p>
        </w:tc>
        <w:tc>
          <w:tcPr>
            <w:tcW w:w="855" w:type="dxa"/>
            <w:shd w:val="clear" w:color="auto" w:fill="000000" w:themeFill="text1"/>
            <w:tcMar>
              <w:top w:w="45" w:type="dxa"/>
              <w:left w:w="105" w:type="dxa"/>
              <w:bottom w:w="45" w:type="dxa"/>
              <w:right w:w="105" w:type="dxa"/>
            </w:tcMar>
            <w:vAlign w:val="bottom"/>
          </w:tcPr>
          <w:p w14:paraId="1840D2F8" w14:textId="25953A2A" w:rsidR="4F13D7D1" w:rsidRDefault="4F13D7D1" w:rsidP="4F13D7D1">
            <w:pPr>
              <w:pStyle w:val="TableText"/>
              <w:rPr>
                <w:rFonts w:ascii="Franklin Gothic Medium" w:eastAsia="Franklin Gothic Medium" w:hAnsi="Franklin Gothic Medium" w:cs="Franklin Gothic Medium"/>
                <w:color w:val="FFFFFF" w:themeColor="background1"/>
                <w:sz w:val="19"/>
                <w:szCs w:val="19"/>
              </w:rPr>
            </w:pPr>
            <w:r w:rsidRPr="4F13D7D1">
              <w:rPr>
                <w:rFonts w:ascii="Franklin Gothic Medium" w:eastAsia="Franklin Gothic Medium" w:hAnsi="Franklin Gothic Medium" w:cs="Franklin Gothic Medium"/>
                <w:color w:val="FFFFFF" w:themeColor="background1"/>
                <w:sz w:val="19"/>
                <w:szCs w:val="19"/>
              </w:rPr>
              <w:t>Hash Type</w:t>
            </w:r>
          </w:p>
        </w:tc>
        <w:tc>
          <w:tcPr>
            <w:tcW w:w="855" w:type="dxa"/>
            <w:shd w:val="clear" w:color="auto" w:fill="000000" w:themeFill="text1"/>
            <w:tcMar>
              <w:top w:w="45" w:type="dxa"/>
              <w:left w:w="105" w:type="dxa"/>
              <w:bottom w:w="45" w:type="dxa"/>
              <w:right w:w="105" w:type="dxa"/>
            </w:tcMar>
            <w:vAlign w:val="bottom"/>
          </w:tcPr>
          <w:p w14:paraId="673C8206" w14:textId="7CDB7D88" w:rsidR="4F13D7D1" w:rsidRDefault="4F13D7D1" w:rsidP="4F13D7D1">
            <w:pPr>
              <w:pStyle w:val="TableText"/>
              <w:rPr>
                <w:rFonts w:ascii="Franklin Gothic Medium" w:eastAsia="Franklin Gothic Medium" w:hAnsi="Franklin Gothic Medium" w:cs="Franklin Gothic Medium"/>
                <w:color w:val="FFFFFF" w:themeColor="background1"/>
                <w:sz w:val="19"/>
                <w:szCs w:val="19"/>
              </w:rPr>
            </w:pPr>
            <w:r w:rsidRPr="4F13D7D1">
              <w:rPr>
                <w:rFonts w:ascii="Franklin Gothic Medium" w:eastAsia="Franklin Gothic Medium" w:hAnsi="Franklin Gothic Medium" w:cs="Franklin Gothic Medium"/>
                <w:color w:val="FFFFFF" w:themeColor="background1"/>
                <w:sz w:val="19"/>
                <w:szCs w:val="19"/>
              </w:rPr>
              <w:t>File Hash</w:t>
            </w:r>
          </w:p>
        </w:tc>
        <w:tc>
          <w:tcPr>
            <w:tcW w:w="1135" w:type="dxa"/>
            <w:shd w:val="clear" w:color="auto" w:fill="000000" w:themeFill="text1"/>
            <w:tcMar>
              <w:top w:w="45" w:type="dxa"/>
              <w:left w:w="105" w:type="dxa"/>
              <w:bottom w:w="45" w:type="dxa"/>
              <w:right w:w="105" w:type="dxa"/>
            </w:tcMar>
            <w:vAlign w:val="bottom"/>
          </w:tcPr>
          <w:p w14:paraId="5BD788C1" w14:textId="5053A34C" w:rsidR="4F13D7D1" w:rsidRDefault="4F13D7D1" w:rsidP="4F13D7D1">
            <w:pPr>
              <w:pStyle w:val="TableText"/>
              <w:rPr>
                <w:rFonts w:ascii="Franklin Gothic Medium" w:eastAsia="Franklin Gothic Medium" w:hAnsi="Franklin Gothic Medium" w:cs="Franklin Gothic Medium"/>
                <w:color w:val="FFFFFF" w:themeColor="background1"/>
                <w:sz w:val="19"/>
                <w:szCs w:val="19"/>
              </w:rPr>
            </w:pPr>
            <w:r w:rsidRPr="4F13D7D1">
              <w:rPr>
                <w:rFonts w:ascii="Franklin Gothic Medium" w:eastAsia="Franklin Gothic Medium" w:hAnsi="Franklin Gothic Medium" w:cs="Franklin Gothic Medium"/>
                <w:color w:val="FFFFFF" w:themeColor="background1"/>
                <w:sz w:val="19"/>
                <w:szCs w:val="19"/>
              </w:rPr>
              <w:t>Associated Files Hash</w:t>
            </w:r>
          </w:p>
        </w:tc>
        <w:tc>
          <w:tcPr>
            <w:tcW w:w="1170" w:type="dxa"/>
            <w:shd w:val="clear" w:color="auto" w:fill="000000" w:themeFill="text1"/>
            <w:tcMar>
              <w:top w:w="45" w:type="dxa"/>
              <w:left w:w="105" w:type="dxa"/>
              <w:bottom w:w="45" w:type="dxa"/>
              <w:right w:w="105" w:type="dxa"/>
            </w:tcMar>
            <w:vAlign w:val="bottom"/>
          </w:tcPr>
          <w:p w14:paraId="7D14582F" w14:textId="205C385B" w:rsidR="4F13D7D1" w:rsidRDefault="4F13D7D1" w:rsidP="4F13D7D1">
            <w:pPr>
              <w:pStyle w:val="TableText"/>
              <w:rPr>
                <w:rFonts w:ascii="Franklin Gothic Medium" w:eastAsia="Franklin Gothic Medium" w:hAnsi="Franklin Gothic Medium" w:cs="Franklin Gothic Medium"/>
                <w:color w:val="FFFFFF" w:themeColor="background1"/>
                <w:sz w:val="19"/>
                <w:szCs w:val="19"/>
              </w:rPr>
            </w:pPr>
            <w:r w:rsidRPr="4F13D7D1">
              <w:rPr>
                <w:rFonts w:ascii="Franklin Gothic Medium" w:eastAsia="Franklin Gothic Medium" w:hAnsi="Franklin Gothic Medium" w:cs="Franklin Gothic Medium"/>
                <w:color w:val="FFFFFF" w:themeColor="background1"/>
                <w:sz w:val="19"/>
                <w:szCs w:val="19"/>
              </w:rPr>
              <w:t>Brief Description</w:t>
            </w:r>
          </w:p>
        </w:tc>
        <w:tc>
          <w:tcPr>
            <w:tcW w:w="995" w:type="dxa"/>
            <w:shd w:val="clear" w:color="auto" w:fill="000000" w:themeFill="text1"/>
            <w:tcMar>
              <w:top w:w="45" w:type="dxa"/>
              <w:left w:w="105" w:type="dxa"/>
              <w:bottom w:w="45" w:type="dxa"/>
              <w:right w:w="105" w:type="dxa"/>
            </w:tcMar>
            <w:vAlign w:val="bottom"/>
          </w:tcPr>
          <w:p w14:paraId="2FDC72F3" w14:textId="01051988" w:rsidR="4F13D7D1" w:rsidRDefault="4F13D7D1" w:rsidP="4F13D7D1">
            <w:pPr>
              <w:pStyle w:val="TableText"/>
              <w:rPr>
                <w:rFonts w:ascii="Franklin Gothic Medium" w:eastAsia="Franklin Gothic Medium" w:hAnsi="Franklin Gothic Medium" w:cs="Franklin Gothic Medium"/>
                <w:color w:val="FFFFFF" w:themeColor="background1"/>
                <w:sz w:val="19"/>
                <w:szCs w:val="19"/>
              </w:rPr>
            </w:pPr>
            <w:r w:rsidRPr="4F13D7D1">
              <w:rPr>
                <w:rFonts w:ascii="Franklin Gothic Medium" w:eastAsia="Franklin Gothic Medium" w:hAnsi="Franklin Gothic Medium" w:cs="Franklin Gothic Medium"/>
                <w:color w:val="FFFFFF" w:themeColor="background1"/>
                <w:sz w:val="19"/>
                <w:szCs w:val="19"/>
              </w:rPr>
              <w:t>Malware Analysis Report (Hyperlink, or N/A)</w:t>
            </w:r>
          </w:p>
        </w:tc>
        <w:tc>
          <w:tcPr>
            <w:tcW w:w="1035" w:type="dxa"/>
            <w:shd w:val="clear" w:color="auto" w:fill="000000" w:themeFill="text1"/>
            <w:tcMar>
              <w:top w:w="45" w:type="dxa"/>
              <w:left w:w="105" w:type="dxa"/>
              <w:bottom w:w="45" w:type="dxa"/>
              <w:right w:w="105" w:type="dxa"/>
            </w:tcMar>
            <w:vAlign w:val="bottom"/>
          </w:tcPr>
          <w:p w14:paraId="2C9310B5" w14:textId="102874D7" w:rsidR="4F13D7D1" w:rsidRDefault="4F13D7D1" w:rsidP="4F13D7D1">
            <w:pPr>
              <w:pStyle w:val="TableText"/>
              <w:rPr>
                <w:rFonts w:ascii="Franklin Gothic Medium" w:eastAsia="Franklin Gothic Medium" w:hAnsi="Franklin Gothic Medium" w:cs="Franklin Gothic Medium"/>
                <w:color w:val="FFFFFF" w:themeColor="background1"/>
                <w:sz w:val="19"/>
                <w:szCs w:val="19"/>
              </w:rPr>
            </w:pPr>
            <w:r w:rsidRPr="4F13D7D1">
              <w:rPr>
                <w:rFonts w:ascii="Franklin Gothic Medium" w:eastAsia="Franklin Gothic Medium" w:hAnsi="Franklin Gothic Medium" w:cs="Franklin Gothic Medium"/>
                <w:color w:val="FFFFFF" w:themeColor="background1"/>
                <w:sz w:val="19"/>
                <w:szCs w:val="19"/>
              </w:rPr>
              <w:t>First Reported</w:t>
            </w:r>
          </w:p>
        </w:tc>
        <w:tc>
          <w:tcPr>
            <w:tcW w:w="1035" w:type="dxa"/>
            <w:shd w:val="clear" w:color="auto" w:fill="000000" w:themeFill="text1"/>
            <w:tcMar>
              <w:top w:w="45" w:type="dxa"/>
              <w:left w:w="105" w:type="dxa"/>
              <w:bottom w:w="45" w:type="dxa"/>
              <w:right w:w="105" w:type="dxa"/>
            </w:tcMar>
            <w:vAlign w:val="bottom"/>
          </w:tcPr>
          <w:p w14:paraId="409450B2" w14:textId="19C424BF" w:rsidR="4F13D7D1" w:rsidRDefault="4F13D7D1" w:rsidP="4F13D7D1">
            <w:pPr>
              <w:pStyle w:val="TableText"/>
              <w:rPr>
                <w:rFonts w:ascii="Franklin Gothic Medium" w:eastAsia="Franklin Gothic Medium" w:hAnsi="Franklin Gothic Medium" w:cs="Franklin Gothic Medium"/>
                <w:color w:val="FFFFFF" w:themeColor="background1"/>
                <w:sz w:val="19"/>
                <w:szCs w:val="19"/>
              </w:rPr>
            </w:pPr>
            <w:r w:rsidRPr="4F13D7D1">
              <w:rPr>
                <w:rFonts w:ascii="Franklin Gothic Medium" w:eastAsia="Franklin Gothic Medium" w:hAnsi="Franklin Gothic Medium" w:cs="Franklin Gothic Medium"/>
                <w:color w:val="FFFFFF" w:themeColor="background1"/>
                <w:sz w:val="19"/>
                <w:szCs w:val="19"/>
              </w:rPr>
              <w:t>Last Reported</w:t>
            </w:r>
          </w:p>
        </w:tc>
      </w:tr>
      <w:tr w:rsidR="4F13D7D1" w14:paraId="26C4C5A5" w14:textId="77777777" w:rsidTr="00D2671B">
        <w:trPr>
          <w:trHeight w:val="300"/>
        </w:trPr>
        <w:tc>
          <w:tcPr>
            <w:tcW w:w="1165" w:type="dxa"/>
            <w:tcMar>
              <w:top w:w="45" w:type="dxa"/>
              <w:left w:w="105" w:type="dxa"/>
              <w:bottom w:w="45" w:type="dxa"/>
              <w:right w:w="105" w:type="dxa"/>
            </w:tcMar>
          </w:tcPr>
          <w:p w14:paraId="36326847" w14:textId="2D72971D" w:rsidR="4F13D7D1" w:rsidRDefault="4F13D7D1" w:rsidP="4F13D7D1">
            <w:pPr>
              <w:spacing w:after="0" w:line="240" w:lineRule="auto"/>
              <w:rPr>
                <w:rFonts w:ascii="Franklin Gothic Book" w:eastAsia="Franklin Gothic Book" w:hAnsi="Franklin Gothic Book" w:cs="Franklin Gothic Book"/>
                <w:sz w:val="18"/>
                <w:szCs w:val="18"/>
              </w:rPr>
            </w:pPr>
          </w:p>
        </w:tc>
        <w:tc>
          <w:tcPr>
            <w:tcW w:w="1025" w:type="dxa"/>
            <w:tcMar>
              <w:top w:w="45" w:type="dxa"/>
              <w:left w:w="105" w:type="dxa"/>
              <w:bottom w:w="45" w:type="dxa"/>
              <w:right w:w="105" w:type="dxa"/>
            </w:tcMar>
          </w:tcPr>
          <w:p w14:paraId="4BD415A1" w14:textId="7DF76D1B" w:rsidR="4F13D7D1" w:rsidRDefault="4F13D7D1" w:rsidP="4F13D7D1">
            <w:pPr>
              <w:spacing w:after="0" w:line="240" w:lineRule="auto"/>
              <w:rPr>
                <w:rFonts w:ascii="Franklin Gothic Book" w:eastAsia="Franklin Gothic Book" w:hAnsi="Franklin Gothic Book" w:cs="Franklin Gothic Book"/>
                <w:sz w:val="18"/>
                <w:szCs w:val="18"/>
              </w:rPr>
            </w:pPr>
          </w:p>
        </w:tc>
        <w:tc>
          <w:tcPr>
            <w:tcW w:w="855" w:type="dxa"/>
            <w:tcMar>
              <w:top w:w="45" w:type="dxa"/>
              <w:left w:w="105" w:type="dxa"/>
              <w:bottom w:w="45" w:type="dxa"/>
              <w:right w:w="105" w:type="dxa"/>
            </w:tcMar>
          </w:tcPr>
          <w:p w14:paraId="6649049E" w14:textId="55510E36" w:rsidR="4F13D7D1" w:rsidRDefault="4F13D7D1" w:rsidP="4F13D7D1">
            <w:pPr>
              <w:spacing w:after="0" w:line="240" w:lineRule="auto"/>
              <w:rPr>
                <w:rFonts w:ascii="Franklin Gothic Book" w:eastAsia="Franklin Gothic Book" w:hAnsi="Franklin Gothic Book" w:cs="Franklin Gothic Book"/>
                <w:sz w:val="18"/>
                <w:szCs w:val="18"/>
              </w:rPr>
            </w:pPr>
          </w:p>
        </w:tc>
        <w:tc>
          <w:tcPr>
            <w:tcW w:w="855" w:type="dxa"/>
            <w:tcMar>
              <w:top w:w="45" w:type="dxa"/>
              <w:left w:w="105" w:type="dxa"/>
              <w:bottom w:w="45" w:type="dxa"/>
              <w:right w:w="105" w:type="dxa"/>
            </w:tcMar>
          </w:tcPr>
          <w:p w14:paraId="1230CB05" w14:textId="4A82B8D2" w:rsidR="4F13D7D1" w:rsidRDefault="4F13D7D1" w:rsidP="4F13D7D1">
            <w:pPr>
              <w:spacing w:after="0" w:line="240" w:lineRule="auto"/>
              <w:rPr>
                <w:rFonts w:ascii="Franklin Gothic Book" w:eastAsia="Franklin Gothic Book" w:hAnsi="Franklin Gothic Book" w:cs="Franklin Gothic Book"/>
                <w:sz w:val="18"/>
                <w:szCs w:val="18"/>
              </w:rPr>
            </w:pPr>
          </w:p>
        </w:tc>
        <w:tc>
          <w:tcPr>
            <w:tcW w:w="1135" w:type="dxa"/>
            <w:tcMar>
              <w:top w:w="45" w:type="dxa"/>
              <w:left w:w="105" w:type="dxa"/>
              <w:bottom w:w="45" w:type="dxa"/>
              <w:right w:w="105" w:type="dxa"/>
            </w:tcMar>
          </w:tcPr>
          <w:p w14:paraId="514A4B87" w14:textId="4C42614B" w:rsidR="4F13D7D1" w:rsidRDefault="4F13D7D1" w:rsidP="4F13D7D1">
            <w:pPr>
              <w:spacing w:after="0" w:line="240" w:lineRule="auto"/>
              <w:rPr>
                <w:rFonts w:ascii="Franklin Gothic Book" w:eastAsia="Franklin Gothic Book" w:hAnsi="Franklin Gothic Book" w:cs="Franklin Gothic Book"/>
                <w:sz w:val="18"/>
                <w:szCs w:val="18"/>
              </w:rPr>
            </w:pPr>
          </w:p>
        </w:tc>
        <w:tc>
          <w:tcPr>
            <w:tcW w:w="1170" w:type="dxa"/>
            <w:tcMar>
              <w:top w:w="45" w:type="dxa"/>
              <w:left w:w="105" w:type="dxa"/>
              <w:bottom w:w="45" w:type="dxa"/>
              <w:right w:w="105" w:type="dxa"/>
            </w:tcMar>
          </w:tcPr>
          <w:p w14:paraId="694C2F77" w14:textId="7EB62632" w:rsidR="4F13D7D1" w:rsidRDefault="4F13D7D1" w:rsidP="4F13D7D1">
            <w:pPr>
              <w:spacing w:after="0" w:line="240" w:lineRule="auto"/>
              <w:rPr>
                <w:rFonts w:ascii="Franklin Gothic Book" w:eastAsia="Franklin Gothic Book" w:hAnsi="Franklin Gothic Book" w:cs="Franklin Gothic Book"/>
                <w:sz w:val="18"/>
                <w:szCs w:val="18"/>
              </w:rPr>
            </w:pPr>
          </w:p>
        </w:tc>
        <w:tc>
          <w:tcPr>
            <w:tcW w:w="995" w:type="dxa"/>
            <w:tcMar>
              <w:top w:w="45" w:type="dxa"/>
              <w:left w:w="105" w:type="dxa"/>
              <w:bottom w:w="45" w:type="dxa"/>
              <w:right w:w="105" w:type="dxa"/>
            </w:tcMar>
          </w:tcPr>
          <w:p w14:paraId="3F978BFB" w14:textId="2AD0C7F9" w:rsidR="4F13D7D1" w:rsidRDefault="4F13D7D1" w:rsidP="4F13D7D1">
            <w:pPr>
              <w:spacing w:after="0" w:line="240" w:lineRule="auto"/>
              <w:rPr>
                <w:rFonts w:ascii="Franklin Gothic Book" w:eastAsia="Franklin Gothic Book" w:hAnsi="Franklin Gothic Book" w:cs="Franklin Gothic Book"/>
                <w:sz w:val="18"/>
                <w:szCs w:val="18"/>
              </w:rPr>
            </w:pPr>
          </w:p>
        </w:tc>
        <w:tc>
          <w:tcPr>
            <w:tcW w:w="1035" w:type="dxa"/>
            <w:tcMar>
              <w:top w:w="45" w:type="dxa"/>
              <w:left w:w="105" w:type="dxa"/>
              <w:bottom w:w="45" w:type="dxa"/>
              <w:right w:w="105" w:type="dxa"/>
            </w:tcMar>
          </w:tcPr>
          <w:p w14:paraId="73F1C754" w14:textId="18B6567D" w:rsidR="4F13D7D1" w:rsidRDefault="4F13D7D1" w:rsidP="4F13D7D1">
            <w:pPr>
              <w:spacing w:after="0" w:line="240" w:lineRule="auto"/>
              <w:rPr>
                <w:rFonts w:ascii="Franklin Gothic Book" w:eastAsia="Franklin Gothic Book" w:hAnsi="Franklin Gothic Book" w:cs="Franklin Gothic Book"/>
                <w:sz w:val="18"/>
                <w:szCs w:val="18"/>
              </w:rPr>
            </w:pPr>
          </w:p>
        </w:tc>
        <w:tc>
          <w:tcPr>
            <w:tcW w:w="1035" w:type="dxa"/>
            <w:tcMar>
              <w:top w:w="45" w:type="dxa"/>
              <w:left w:w="105" w:type="dxa"/>
              <w:bottom w:w="45" w:type="dxa"/>
              <w:right w:w="105" w:type="dxa"/>
            </w:tcMar>
          </w:tcPr>
          <w:p w14:paraId="15C1376C" w14:textId="43F053F8" w:rsidR="4F13D7D1" w:rsidRDefault="4F13D7D1" w:rsidP="4F13D7D1">
            <w:pPr>
              <w:spacing w:after="0" w:line="240" w:lineRule="auto"/>
              <w:rPr>
                <w:rFonts w:ascii="Franklin Gothic Book" w:eastAsia="Franklin Gothic Book" w:hAnsi="Franklin Gothic Book" w:cs="Franklin Gothic Book"/>
                <w:sz w:val="18"/>
                <w:szCs w:val="18"/>
              </w:rPr>
            </w:pPr>
          </w:p>
        </w:tc>
      </w:tr>
      <w:tr w:rsidR="4F13D7D1" w14:paraId="0D520726" w14:textId="77777777" w:rsidTr="00D2671B">
        <w:trPr>
          <w:trHeight w:val="300"/>
        </w:trPr>
        <w:tc>
          <w:tcPr>
            <w:tcW w:w="1165" w:type="dxa"/>
            <w:shd w:val="clear" w:color="auto" w:fill="F0F1F2"/>
            <w:tcMar>
              <w:top w:w="45" w:type="dxa"/>
              <w:left w:w="105" w:type="dxa"/>
              <w:bottom w:w="45" w:type="dxa"/>
              <w:right w:w="105" w:type="dxa"/>
            </w:tcMar>
          </w:tcPr>
          <w:p w14:paraId="6EB61C19" w14:textId="2A42E07C" w:rsidR="4F13D7D1" w:rsidRDefault="4F13D7D1" w:rsidP="4F13D7D1">
            <w:pPr>
              <w:spacing w:after="0" w:line="240" w:lineRule="auto"/>
              <w:rPr>
                <w:rFonts w:ascii="Franklin Gothic Book" w:eastAsia="Franklin Gothic Book" w:hAnsi="Franklin Gothic Book" w:cs="Franklin Gothic Book"/>
                <w:sz w:val="18"/>
                <w:szCs w:val="18"/>
              </w:rPr>
            </w:pPr>
          </w:p>
        </w:tc>
        <w:tc>
          <w:tcPr>
            <w:tcW w:w="1025" w:type="dxa"/>
            <w:shd w:val="clear" w:color="auto" w:fill="F0F1F2"/>
            <w:tcMar>
              <w:top w:w="45" w:type="dxa"/>
              <w:left w:w="105" w:type="dxa"/>
              <w:bottom w:w="45" w:type="dxa"/>
              <w:right w:w="105" w:type="dxa"/>
            </w:tcMar>
          </w:tcPr>
          <w:p w14:paraId="0FF7AEFD" w14:textId="3FA7F7BE" w:rsidR="4F13D7D1" w:rsidRDefault="4F13D7D1" w:rsidP="4F13D7D1">
            <w:pPr>
              <w:spacing w:after="0" w:line="240" w:lineRule="auto"/>
              <w:rPr>
                <w:rFonts w:ascii="Franklin Gothic Book" w:eastAsia="Franklin Gothic Book" w:hAnsi="Franklin Gothic Book" w:cs="Franklin Gothic Book"/>
                <w:sz w:val="18"/>
                <w:szCs w:val="18"/>
              </w:rPr>
            </w:pPr>
          </w:p>
        </w:tc>
        <w:tc>
          <w:tcPr>
            <w:tcW w:w="855" w:type="dxa"/>
            <w:shd w:val="clear" w:color="auto" w:fill="F0F1F2"/>
            <w:tcMar>
              <w:top w:w="45" w:type="dxa"/>
              <w:left w:w="105" w:type="dxa"/>
              <w:bottom w:w="45" w:type="dxa"/>
              <w:right w:w="105" w:type="dxa"/>
            </w:tcMar>
          </w:tcPr>
          <w:p w14:paraId="57B1682D" w14:textId="02FE6AFD" w:rsidR="4F13D7D1" w:rsidRDefault="4F13D7D1" w:rsidP="4F13D7D1">
            <w:pPr>
              <w:spacing w:after="0" w:line="240" w:lineRule="auto"/>
              <w:rPr>
                <w:rFonts w:ascii="Franklin Gothic Book" w:eastAsia="Franklin Gothic Book" w:hAnsi="Franklin Gothic Book" w:cs="Franklin Gothic Book"/>
                <w:sz w:val="18"/>
                <w:szCs w:val="18"/>
              </w:rPr>
            </w:pPr>
          </w:p>
        </w:tc>
        <w:tc>
          <w:tcPr>
            <w:tcW w:w="855" w:type="dxa"/>
            <w:shd w:val="clear" w:color="auto" w:fill="F0F1F2"/>
            <w:tcMar>
              <w:top w:w="45" w:type="dxa"/>
              <w:left w:w="105" w:type="dxa"/>
              <w:bottom w:w="45" w:type="dxa"/>
              <w:right w:w="105" w:type="dxa"/>
            </w:tcMar>
          </w:tcPr>
          <w:p w14:paraId="6EE21549" w14:textId="6A990015" w:rsidR="4F13D7D1" w:rsidRDefault="4F13D7D1" w:rsidP="4F13D7D1">
            <w:pPr>
              <w:spacing w:after="0" w:line="240" w:lineRule="auto"/>
              <w:rPr>
                <w:rFonts w:ascii="Franklin Gothic Book" w:eastAsia="Franklin Gothic Book" w:hAnsi="Franklin Gothic Book" w:cs="Franklin Gothic Book"/>
                <w:sz w:val="18"/>
                <w:szCs w:val="18"/>
              </w:rPr>
            </w:pPr>
          </w:p>
        </w:tc>
        <w:tc>
          <w:tcPr>
            <w:tcW w:w="1135" w:type="dxa"/>
            <w:shd w:val="clear" w:color="auto" w:fill="F0F1F2"/>
            <w:tcMar>
              <w:top w:w="45" w:type="dxa"/>
              <w:left w:w="105" w:type="dxa"/>
              <w:bottom w:w="45" w:type="dxa"/>
              <w:right w:w="105" w:type="dxa"/>
            </w:tcMar>
          </w:tcPr>
          <w:p w14:paraId="15511192" w14:textId="6B1AECAA" w:rsidR="4F13D7D1" w:rsidRDefault="4F13D7D1" w:rsidP="4F13D7D1">
            <w:pPr>
              <w:spacing w:after="0" w:line="240" w:lineRule="auto"/>
              <w:rPr>
                <w:rFonts w:ascii="Franklin Gothic Book" w:eastAsia="Franklin Gothic Book" w:hAnsi="Franklin Gothic Book" w:cs="Franklin Gothic Book"/>
                <w:sz w:val="18"/>
                <w:szCs w:val="18"/>
              </w:rPr>
            </w:pPr>
          </w:p>
        </w:tc>
        <w:tc>
          <w:tcPr>
            <w:tcW w:w="1170" w:type="dxa"/>
            <w:shd w:val="clear" w:color="auto" w:fill="F0F1F2"/>
            <w:tcMar>
              <w:top w:w="45" w:type="dxa"/>
              <w:left w:w="105" w:type="dxa"/>
              <w:bottom w:w="45" w:type="dxa"/>
              <w:right w:w="105" w:type="dxa"/>
            </w:tcMar>
          </w:tcPr>
          <w:p w14:paraId="7E4C9340" w14:textId="33B75EB9" w:rsidR="4F13D7D1" w:rsidRDefault="4F13D7D1" w:rsidP="4F13D7D1">
            <w:pPr>
              <w:spacing w:after="0" w:line="240" w:lineRule="auto"/>
              <w:rPr>
                <w:rFonts w:ascii="Franklin Gothic Book" w:eastAsia="Franklin Gothic Book" w:hAnsi="Franklin Gothic Book" w:cs="Franklin Gothic Book"/>
                <w:sz w:val="18"/>
                <w:szCs w:val="18"/>
              </w:rPr>
            </w:pPr>
          </w:p>
        </w:tc>
        <w:tc>
          <w:tcPr>
            <w:tcW w:w="995" w:type="dxa"/>
            <w:shd w:val="clear" w:color="auto" w:fill="F0F1F2"/>
            <w:tcMar>
              <w:top w:w="45" w:type="dxa"/>
              <w:left w:w="105" w:type="dxa"/>
              <w:bottom w:w="45" w:type="dxa"/>
              <w:right w:w="105" w:type="dxa"/>
            </w:tcMar>
          </w:tcPr>
          <w:p w14:paraId="0AD1B983" w14:textId="2400C70F" w:rsidR="4F13D7D1" w:rsidRDefault="4F13D7D1" w:rsidP="4F13D7D1">
            <w:pPr>
              <w:spacing w:after="0" w:line="240" w:lineRule="auto"/>
              <w:rPr>
                <w:rFonts w:ascii="Franklin Gothic Book" w:eastAsia="Franklin Gothic Book" w:hAnsi="Franklin Gothic Book" w:cs="Franklin Gothic Book"/>
                <w:sz w:val="18"/>
                <w:szCs w:val="18"/>
              </w:rPr>
            </w:pPr>
          </w:p>
        </w:tc>
        <w:tc>
          <w:tcPr>
            <w:tcW w:w="1035" w:type="dxa"/>
            <w:shd w:val="clear" w:color="auto" w:fill="F0F1F2"/>
            <w:tcMar>
              <w:top w:w="45" w:type="dxa"/>
              <w:left w:w="105" w:type="dxa"/>
              <w:bottom w:w="45" w:type="dxa"/>
              <w:right w:w="105" w:type="dxa"/>
            </w:tcMar>
          </w:tcPr>
          <w:p w14:paraId="526CA5EB" w14:textId="56E0ECCD" w:rsidR="4F13D7D1" w:rsidRDefault="4F13D7D1" w:rsidP="4F13D7D1">
            <w:pPr>
              <w:spacing w:after="0" w:line="240" w:lineRule="auto"/>
              <w:rPr>
                <w:rFonts w:ascii="Franklin Gothic Book" w:eastAsia="Franklin Gothic Book" w:hAnsi="Franklin Gothic Book" w:cs="Franklin Gothic Book"/>
                <w:sz w:val="18"/>
                <w:szCs w:val="18"/>
              </w:rPr>
            </w:pPr>
          </w:p>
        </w:tc>
        <w:tc>
          <w:tcPr>
            <w:tcW w:w="1035" w:type="dxa"/>
            <w:shd w:val="clear" w:color="auto" w:fill="F0F1F2"/>
            <w:tcMar>
              <w:top w:w="45" w:type="dxa"/>
              <w:left w:w="105" w:type="dxa"/>
              <w:bottom w:w="45" w:type="dxa"/>
              <w:right w:w="105" w:type="dxa"/>
            </w:tcMar>
          </w:tcPr>
          <w:p w14:paraId="0F032AC4" w14:textId="3CB8944F" w:rsidR="4F13D7D1" w:rsidRDefault="4F13D7D1" w:rsidP="4F13D7D1">
            <w:pPr>
              <w:spacing w:after="0" w:line="240" w:lineRule="auto"/>
              <w:rPr>
                <w:rFonts w:ascii="Franklin Gothic Book" w:eastAsia="Franklin Gothic Book" w:hAnsi="Franklin Gothic Book" w:cs="Franklin Gothic Book"/>
                <w:sz w:val="18"/>
                <w:szCs w:val="18"/>
              </w:rPr>
            </w:pPr>
          </w:p>
        </w:tc>
      </w:tr>
      <w:tr w:rsidR="4F13D7D1" w14:paraId="3886A6DC" w14:textId="77777777" w:rsidTr="00D2671B">
        <w:trPr>
          <w:trHeight w:val="300"/>
        </w:trPr>
        <w:tc>
          <w:tcPr>
            <w:tcW w:w="1165" w:type="dxa"/>
            <w:tcMar>
              <w:top w:w="45" w:type="dxa"/>
              <w:left w:w="105" w:type="dxa"/>
              <w:bottom w:w="45" w:type="dxa"/>
              <w:right w:w="105" w:type="dxa"/>
            </w:tcMar>
          </w:tcPr>
          <w:p w14:paraId="596C4459" w14:textId="03654A07" w:rsidR="4F13D7D1" w:rsidRDefault="4F13D7D1" w:rsidP="4F13D7D1">
            <w:pPr>
              <w:spacing w:after="0" w:line="240" w:lineRule="auto"/>
              <w:rPr>
                <w:rFonts w:ascii="Franklin Gothic Book" w:eastAsia="Franklin Gothic Book" w:hAnsi="Franklin Gothic Book" w:cs="Franklin Gothic Book"/>
                <w:sz w:val="18"/>
                <w:szCs w:val="18"/>
              </w:rPr>
            </w:pPr>
          </w:p>
        </w:tc>
        <w:tc>
          <w:tcPr>
            <w:tcW w:w="1025" w:type="dxa"/>
            <w:tcMar>
              <w:top w:w="45" w:type="dxa"/>
              <w:left w:w="105" w:type="dxa"/>
              <w:bottom w:w="45" w:type="dxa"/>
              <w:right w:w="105" w:type="dxa"/>
            </w:tcMar>
          </w:tcPr>
          <w:p w14:paraId="29CE5120" w14:textId="02DCB9EC" w:rsidR="4F13D7D1" w:rsidRDefault="4F13D7D1" w:rsidP="4F13D7D1">
            <w:pPr>
              <w:spacing w:after="0" w:line="240" w:lineRule="auto"/>
              <w:rPr>
                <w:rFonts w:ascii="Franklin Gothic Book" w:eastAsia="Franklin Gothic Book" w:hAnsi="Franklin Gothic Book" w:cs="Franklin Gothic Book"/>
                <w:sz w:val="18"/>
                <w:szCs w:val="18"/>
              </w:rPr>
            </w:pPr>
          </w:p>
        </w:tc>
        <w:tc>
          <w:tcPr>
            <w:tcW w:w="855" w:type="dxa"/>
            <w:tcMar>
              <w:top w:w="45" w:type="dxa"/>
              <w:left w:w="105" w:type="dxa"/>
              <w:bottom w:w="45" w:type="dxa"/>
              <w:right w:w="105" w:type="dxa"/>
            </w:tcMar>
          </w:tcPr>
          <w:p w14:paraId="12C66846" w14:textId="5DE4CBAC" w:rsidR="4F13D7D1" w:rsidRDefault="4F13D7D1" w:rsidP="4F13D7D1">
            <w:pPr>
              <w:spacing w:after="0" w:line="240" w:lineRule="auto"/>
              <w:rPr>
                <w:rFonts w:ascii="Franklin Gothic Book" w:eastAsia="Franklin Gothic Book" w:hAnsi="Franklin Gothic Book" w:cs="Franklin Gothic Book"/>
                <w:sz w:val="18"/>
                <w:szCs w:val="18"/>
              </w:rPr>
            </w:pPr>
          </w:p>
        </w:tc>
        <w:tc>
          <w:tcPr>
            <w:tcW w:w="855" w:type="dxa"/>
            <w:tcMar>
              <w:top w:w="45" w:type="dxa"/>
              <w:left w:w="105" w:type="dxa"/>
              <w:bottom w:w="45" w:type="dxa"/>
              <w:right w:w="105" w:type="dxa"/>
            </w:tcMar>
          </w:tcPr>
          <w:p w14:paraId="1FFABE02" w14:textId="1C8D6618" w:rsidR="4F13D7D1" w:rsidRDefault="4F13D7D1" w:rsidP="4F13D7D1">
            <w:pPr>
              <w:spacing w:after="0" w:line="240" w:lineRule="auto"/>
              <w:rPr>
                <w:rFonts w:ascii="Franklin Gothic Book" w:eastAsia="Franklin Gothic Book" w:hAnsi="Franklin Gothic Book" w:cs="Franklin Gothic Book"/>
                <w:sz w:val="18"/>
                <w:szCs w:val="18"/>
              </w:rPr>
            </w:pPr>
          </w:p>
        </w:tc>
        <w:tc>
          <w:tcPr>
            <w:tcW w:w="1135" w:type="dxa"/>
            <w:tcMar>
              <w:top w:w="45" w:type="dxa"/>
              <w:left w:w="105" w:type="dxa"/>
              <w:bottom w:w="45" w:type="dxa"/>
              <w:right w:w="105" w:type="dxa"/>
            </w:tcMar>
          </w:tcPr>
          <w:p w14:paraId="4D3D813D" w14:textId="33C02BD6" w:rsidR="4F13D7D1" w:rsidRDefault="4F13D7D1" w:rsidP="4F13D7D1">
            <w:pPr>
              <w:spacing w:after="0" w:line="240" w:lineRule="auto"/>
              <w:rPr>
                <w:rFonts w:ascii="Franklin Gothic Book" w:eastAsia="Franklin Gothic Book" w:hAnsi="Franklin Gothic Book" w:cs="Franklin Gothic Book"/>
                <w:sz w:val="18"/>
                <w:szCs w:val="18"/>
              </w:rPr>
            </w:pPr>
          </w:p>
        </w:tc>
        <w:tc>
          <w:tcPr>
            <w:tcW w:w="1170" w:type="dxa"/>
            <w:tcMar>
              <w:top w:w="45" w:type="dxa"/>
              <w:left w:w="105" w:type="dxa"/>
              <w:bottom w:w="45" w:type="dxa"/>
              <w:right w:w="105" w:type="dxa"/>
            </w:tcMar>
          </w:tcPr>
          <w:p w14:paraId="22C9D16E" w14:textId="68041B5B" w:rsidR="4F13D7D1" w:rsidRDefault="4F13D7D1" w:rsidP="4F13D7D1">
            <w:pPr>
              <w:spacing w:after="0" w:line="240" w:lineRule="auto"/>
              <w:rPr>
                <w:rFonts w:ascii="Franklin Gothic Book" w:eastAsia="Franklin Gothic Book" w:hAnsi="Franklin Gothic Book" w:cs="Franklin Gothic Book"/>
                <w:sz w:val="18"/>
                <w:szCs w:val="18"/>
              </w:rPr>
            </w:pPr>
          </w:p>
        </w:tc>
        <w:tc>
          <w:tcPr>
            <w:tcW w:w="995" w:type="dxa"/>
            <w:tcMar>
              <w:top w:w="45" w:type="dxa"/>
              <w:left w:w="105" w:type="dxa"/>
              <w:bottom w:w="45" w:type="dxa"/>
              <w:right w:w="105" w:type="dxa"/>
            </w:tcMar>
          </w:tcPr>
          <w:p w14:paraId="2E2F29A5" w14:textId="77E0B755" w:rsidR="4F13D7D1" w:rsidRDefault="4F13D7D1" w:rsidP="4F13D7D1">
            <w:pPr>
              <w:spacing w:after="0" w:line="240" w:lineRule="auto"/>
              <w:rPr>
                <w:rFonts w:ascii="Franklin Gothic Book" w:eastAsia="Franklin Gothic Book" w:hAnsi="Franklin Gothic Book" w:cs="Franklin Gothic Book"/>
                <w:sz w:val="18"/>
                <w:szCs w:val="18"/>
              </w:rPr>
            </w:pPr>
          </w:p>
        </w:tc>
        <w:tc>
          <w:tcPr>
            <w:tcW w:w="1035" w:type="dxa"/>
            <w:tcMar>
              <w:top w:w="45" w:type="dxa"/>
              <w:left w:w="105" w:type="dxa"/>
              <w:bottom w:w="45" w:type="dxa"/>
              <w:right w:w="105" w:type="dxa"/>
            </w:tcMar>
          </w:tcPr>
          <w:p w14:paraId="6D471019" w14:textId="1E8D5AF1" w:rsidR="4F13D7D1" w:rsidRDefault="4F13D7D1" w:rsidP="4F13D7D1">
            <w:pPr>
              <w:spacing w:after="0" w:line="240" w:lineRule="auto"/>
              <w:rPr>
                <w:rFonts w:ascii="Franklin Gothic Book" w:eastAsia="Franklin Gothic Book" w:hAnsi="Franklin Gothic Book" w:cs="Franklin Gothic Book"/>
                <w:sz w:val="18"/>
                <w:szCs w:val="18"/>
              </w:rPr>
            </w:pPr>
          </w:p>
        </w:tc>
        <w:tc>
          <w:tcPr>
            <w:tcW w:w="1035" w:type="dxa"/>
            <w:tcMar>
              <w:top w:w="45" w:type="dxa"/>
              <w:left w:w="105" w:type="dxa"/>
              <w:bottom w:w="45" w:type="dxa"/>
              <w:right w:w="105" w:type="dxa"/>
            </w:tcMar>
          </w:tcPr>
          <w:p w14:paraId="6BFECBD1" w14:textId="230ED609" w:rsidR="4F13D7D1" w:rsidRDefault="4F13D7D1" w:rsidP="4F13D7D1">
            <w:pPr>
              <w:spacing w:after="0" w:line="240" w:lineRule="auto"/>
              <w:rPr>
                <w:rFonts w:ascii="Franklin Gothic Book" w:eastAsia="Franklin Gothic Book" w:hAnsi="Franklin Gothic Book" w:cs="Franklin Gothic Book"/>
                <w:sz w:val="18"/>
                <w:szCs w:val="18"/>
              </w:rPr>
            </w:pPr>
          </w:p>
        </w:tc>
      </w:tr>
    </w:tbl>
    <w:p w14:paraId="36F26DF3" w14:textId="3712D13D" w:rsidR="007668B0" w:rsidRDefault="007668B0" w:rsidP="4F13D7D1">
      <w:pPr>
        <w:rPr>
          <w:rFonts w:ascii="Franklin Gothic Book" w:eastAsia="Franklin Gothic Book" w:hAnsi="Franklin Gothic Book" w:cs="Franklin Gothic Book"/>
        </w:rPr>
      </w:pPr>
    </w:p>
    <w:p w14:paraId="18E9FBFB" w14:textId="598C47AD" w:rsidR="007668B0" w:rsidRDefault="5A36C097" w:rsidP="4F13D7D1">
      <w:pPr>
        <w:pStyle w:val="Heading1"/>
        <w:rPr>
          <w:rFonts w:ascii="Franklin Gothic Medium" w:eastAsia="Franklin Gothic Medium" w:hAnsi="Franklin Gothic Medium" w:cs="Franklin Gothic Medium"/>
          <w:color w:val="000000" w:themeColor="text1"/>
        </w:rPr>
      </w:pPr>
      <w:r w:rsidRPr="4F13D7D1">
        <w:rPr>
          <w:rFonts w:ascii="Franklin Gothic Medium" w:eastAsia="Franklin Gothic Medium" w:hAnsi="Franklin Gothic Medium" w:cs="Franklin Gothic Medium"/>
          <w:color w:val="000000" w:themeColor="text1"/>
        </w:rPr>
        <w:t>Network</w:t>
      </w:r>
    </w:p>
    <w:p w14:paraId="48D9DB20" w14:textId="441939C8" w:rsidR="007668B0" w:rsidRDefault="5A36C097" w:rsidP="4F13D7D1">
      <w:pPr>
        <w:rPr>
          <w:rFonts w:ascii="Franklin Gothic Book" w:eastAsia="Franklin Gothic Book" w:hAnsi="Franklin Gothic Book" w:cs="Franklin Gothic Book"/>
          <w:color w:val="000000" w:themeColor="text1"/>
        </w:rPr>
      </w:pPr>
      <w:r w:rsidRPr="4F13D7D1">
        <w:rPr>
          <w:rFonts w:ascii="Franklin Gothic Book" w:eastAsia="Franklin Gothic Book" w:hAnsi="Franklin Gothic Book" w:cs="Franklin Gothic Book"/>
        </w:rPr>
        <w:t xml:space="preserve">This table should detail the network indicators associated with the campaign, e.g., domains and IP addresses. The “Intrusion Phase” column includes Initial Access, Command and Control, and Exfiltration. </w:t>
      </w:r>
      <w:r w:rsidRPr="4F13D7D1">
        <w:rPr>
          <w:rFonts w:ascii="Franklin Gothic Book" w:eastAsia="Franklin Gothic Book" w:hAnsi="Franklin Gothic Book" w:cs="Franklin Gothic Book"/>
          <w:color w:val="000000" w:themeColor="text1"/>
        </w:rPr>
        <w:t>The first and last reported fields are intended to memorialize the longevity of a particular network artifact, providing additional insight into trends in malicious behavior.</w:t>
      </w:r>
    </w:p>
    <w:tbl>
      <w:tblPr>
        <w:tblStyle w:val="TableGrid"/>
        <w:tblW w:w="10509" w:type="dxa"/>
        <w:tblLayout w:type="fixed"/>
        <w:tblLook w:val="04A0" w:firstRow="1" w:lastRow="0" w:firstColumn="1" w:lastColumn="0" w:noHBand="0" w:noVBand="1"/>
      </w:tblPr>
      <w:tblGrid>
        <w:gridCol w:w="1571"/>
        <w:gridCol w:w="1782"/>
        <w:gridCol w:w="1782"/>
        <w:gridCol w:w="1782"/>
        <w:gridCol w:w="1796"/>
        <w:gridCol w:w="1796"/>
      </w:tblGrid>
      <w:tr w:rsidR="009D3874" w14:paraId="6BF0EC6E" w14:textId="77777777" w:rsidTr="00152E91">
        <w:trPr>
          <w:trHeight w:val="315"/>
        </w:trPr>
        <w:tc>
          <w:tcPr>
            <w:tcW w:w="1571" w:type="dxa"/>
            <w:shd w:val="clear" w:color="auto" w:fill="000000" w:themeFill="text1"/>
            <w:tcMar>
              <w:top w:w="45" w:type="dxa"/>
              <w:left w:w="105" w:type="dxa"/>
              <w:bottom w:w="45" w:type="dxa"/>
              <w:right w:w="105" w:type="dxa"/>
            </w:tcMar>
          </w:tcPr>
          <w:p w14:paraId="5E54EA9F" w14:textId="010F723C" w:rsidR="009D3874" w:rsidRDefault="009D3874" w:rsidP="4F13D7D1">
            <w:pPr>
              <w:rPr>
                <w:rFonts w:ascii="Franklin Gothic Medium" w:eastAsia="Franklin Gothic Medium" w:hAnsi="Franklin Gothic Medium" w:cs="Franklin Gothic Medium"/>
                <w:color w:val="FFFFFF" w:themeColor="background1"/>
                <w:sz w:val="19"/>
                <w:szCs w:val="19"/>
              </w:rPr>
            </w:pPr>
            <w:r w:rsidRPr="4F13D7D1">
              <w:rPr>
                <w:rFonts w:ascii="Franklin Gothic Medium" w:eastAsia="Franklin Gothic Medium" w:hAnsi="Franklin Gothic Medium" w:cs="Franklin Gothic Medium"/>
                <w:color w:val="FFFFFF" w:themeColor="background1"/>
                <w:sz w:val="19"/>
                <w:szCs w:val="19"/>
              </w:rPr>
              <w:t>Attribution</w:t>
            </w:r>
          </w:p>
        </w:tc>
        <w:tc>
          <w:tcPr>
            <w:tcW w:w="1782" w:type="dxa"/>
            <w:shd w:val="clear" w:color="auto" w:fill="000000" w:themeFill="text1"/>
            <w:tcMar>
              <w:top w:w="45" w:type="dxa"/>
              <w:left w:w="105" w:type="dxa"/>
              <w:bottom w:w="45" w:type="dxa"/>
              <w:right w:w="105" w:type="dxa"/>
            </w:tcMar>
          </w:tcPr>
          <w:p w14:paraId="3B6BB8CE" w14:textId="51AF45C0" w:rsidR="009D3874" w:rsidRDefault="009D3874" w:rsidP="4F13D7D1">
            <w:pPr>
              <w:rPr>
                <w:rFonts w:ascii="Franklin Gothic Medium" w:eastAsia="Franklin Gothic Medium" w:hAnsi="Franklin Gothic Medium" w:cs="Franklin Gothic Medium"/>
                <w:color w:val="FFFFFF" w:themeColor="background1"/>
                <w:sz w:val="19"/>
                <w:szCs w:val="19"/>
              </w:rPr>
            </w:pPr>
            <w:r w:rsidRPr="4F13D7D1">
              <w:rPr>
                <w:rFonts w:ascii="Franklin Gothic Medium" w:eastAsia="Franklin Gothic Medium" w:hAnsi="Franklin Gothic Medium" w:cs="Franklin Gothic Medium"/>
                <w:color w:val="FFFFFF" w:themeColor="background1"/>
                <w:sz w:val="19"/>
                <w:szCs w:val="19"/>
              </w:rPr>
              <w:t>Network Artifact</w:t>
            </w:r>
          </w:p>
        </w:tc>
        <w:tc>
          <w:tcPr>
            <w:tcW w:w="1782" w:type="dxa"/>
            <w:shd w:val="clear" w:color="auto" w:fill="000000" w:themeFill="text1"/>
          </w:tcPr>
          <w:p w14:paraId="71DA6043" w14:textId="632C3433" w:rsidR="009D3874" w:rsidRPr="4F13D7D1" w:rsidRDefault="00152E91" w:rsidP="00152E91">
            <w:pPr>
              <w:jc w:val="center"/>
              <w:rPr>
                <w:rFonts w:ascii="Franklin Gothic Medium" w:eastAsia="Franklin Gothic Medium" w:hAnsi="Franklin Gothic Medium" w:cs="Franklin Gothic Medium"/>
                <w:color w:val="FFFFFF" w:themeColor="background1"/>
                <w:sz w:val="19"/>
                <w:szCs w:val="19"/>
              </w:rPr>
            </w:pPr>
            <w:r>
              <w:rPr>
                <w:rFonts w:ascii="Franklin Gothic Medium" w:eastAsia="Franklin Gothic Medium" w:hAnsi="Franklin Gothic Medium" w:cs="Franklin Gothic Medium"/>
                <w:color w:val="FFFFFF" w:themeColor="background1"/>
                <w:sz w:val="19"/>
                <w:szCs w:val="19"/>
              </w:rPr>
              <w:t>Details</w:t>
            </w:r>
          </w:p>
        </w:tc>
        <w:tc>
          <w:tcPr>
            <w:tcW w:w="1782" w:type="dxa"/>
            <w:shd w:val="clear" w:color="auto" w:fill="000000" w:themeFill="text1"/>
            <w:tcMar>
              <w:top w:w="45" w:type="dxa"/>
              <w:left w:w="105" w:type="dxa"/>
              <w:bottom w:w="45" w:type="dxa"/>
              <w:right w:w="105" w:type="dxa"/>
            </w:tcMar>
          </w:tcPr>
          <w:p w14:paraId="2AEBD979" w14:textId="253809BD" w:rsidR="009D3874" w:rsidRDefault="009D3874" w:rsidP="4F13D7D1">
            <w:pPr>
              <w:rPr>
                <w:rFonts w:ascii="Franklin Gothic Medium" w:eastAsia="Franklin Gothic Medium" w:hAnsi="Franklin Gothic Medium" w:cs="Franklin Gothic Medium"/>
                <w:color w:val="FFFFFF" w:themeColor="background1"/>
                <w:sz w:val="19"/>
                <w:szCs w:val="19"/>
              </w:rPr>
            </w:pPr>
            <w:r w:rsidRPr="4F13D7D1">
              <w:rPr>
                <w:rFonts w:ascii="Franklin Gothic Medium" w:eastAsia="Franklin Gothic Medium" w:hAnsi="Franklin Gothic Medium" w:cs="Franklin Gothic Medium"/>
                <w:color w:val="FFFFFF" w:themeColor="background1"/>
                <w:sz w:val="19"/>
                <w:szCs w:val="19"/>
              </w:rPr>
              <w:t>Intrusion Phase</w:t>
            </w:r>
          </w:p>
        </w:tc>
        <w:tc>
          <w:tcPr>
            <w:tcW w:w="1796" w:type="dxa"/>
            <w:shd w:val="clear" w:color="auto" w:fill="000000" w:themeFill="text1"/>
            <w:tcMar>
              <w:top w:w="45" w:type="dxa"/>
              <w:left w:w="105" w:type="dxa"/>
              <w:bottom w:w="45" w:type="dxa"/>
              <w:right w:w="105" w:type="dxa"/>
            </w:tcMar>
          </w:tcPr>
          <w:p w14:paraId="570F983D" w14:textId="04281EC4" w:rsidR="009D3874" w:rsidRDefault="009D3874" w:rsidP="4F13D7D1">
            <w:pPr>
              <w:pStyle w:val="TableText"/>
              <w:rPr>
                <w:rFonts w:ascii="Franklin Gothic Medium" w:eastAsia="Franklin Gothic Medium" w:hAnsi="Franklin Gothic Medium" w:cs="Franklin Gothic Medium"/>
                <w:color w:val="FFFFFF" w:themeColor="background1"/>
                <w:sz w:val="19"/>
                <w:szCs w:val="19"/>
              </w:rPr>
            </w:pPr>
            <w:r w:rsidRPr="4F13D7D1">
              <w:rPr>
                <w:rFonts w:ascii="Franklin Gothic Medium" w:eastAsia="Franklin Gothic Medium" w:hAnsi="Franklin Gothic Medium" w:cs="Franklin Gothic Medium"/>
                <w:color w:val="FFFFFF" w:themeColor="background1"/>
                <w:sz w:val="19"/>
                <w:szCs w:val="19"/>
              </w:rPr>
              <w:t>First Reported</w:t>
            </w:r>
          </w:p>
        </w:tc>
        <w:tc>
          <w:tcPr>
            <w:tcW w:w="1796" w:type="dxa"/>
            <w:shd w:val="clear" w:color="auto" w:fill="000000" w:themeFill="text1"/>
            <w:tcMar>
              <w:top w:w="45" w:type="dxa"/>
              <w:left w:w="105" w:type="dxa"/>
              <w:bottom w:w="45" w:type="dxa"/>
              <w:right w:w="105" w:type="dxa"/>
            </w:tcMar>
          </w:tcPr>
          <w:p w14:paraId="1E658570" w14:textId="567E39B2" w:rsidR="009D3874" w:rsidRDefault="009D3874" w:rsidP="4F13D7D1">
            <w:pPr>
              <w:pStyle w:val="TableText"/>
              <w:rPr>
                <w:rFonts w:ascii="Franklin Gothic Medium" w:eastAsia="Franklin Gothic Medium" w:hAnsi="Franklin Gothic Medium" w:cs="Franklin Gothic Medium"/>
                <w:color w:val="FFFFFF" w:themeColor="background1"/>
                <w:sz w:val="19"/>
                <w:szCs w:val="19"/>
              </w:rPr>
            </w:pPr>
            <w:r w:rsidRPr="4F13D7D1">
              <w:rPr>
                <w:rFonts w:ascii="Franklin Gothic Medium" w:eastAsia="Franklin Gothic Medium" w:hAnsi="Franklin Gothic Medium" w:cs="Franklin Gothic Medium"/>
                <w:color w:val="FFFFFF" w:themeColor="background1"/>
                <w:sz w:val="19"/>
                <w:szCs w:val="19"/>
              </w:rPr>
              <w:t>Last Reported</w:t>
            </w:r>
          </w:p>
        </w:tc>
      </w:tr>
      <w:tr w:rsidR="009D3874" w14:paraId="0C015F49" w14:textId="77777777" w:rsidTr="00152E91">
        <w:trPr>
          <w:trHeight w:val="315"/>
        </w:trPr>
        <w:tc>
          <w:tcPr>
            <w:tcW w:w="1571" w:type="dxa"/>
            <w:tcMar>
              <w:top w:w="45" w:type="dxa"/>
              <w:left w:w="105" w:type="dxa"/>
              <w:bottom w:w="45" w:type="dxa"/>
              <w:right w:w="105" w:type="dxa"/>
            </w:tcMar>
          </w:tcPr>
          <w:p w14:paraId="4DC7E53C" w14:textId="62D3535D" w:rsidR="009D3874" w:rsidRDefault="009D3874" w:rsidP="4F13D7D1">
            <w:pPr>
              <w:spacing w:after="0" w:line="240" w:lineRule="auto"/>
              <w:rPr>
                <w:rFonts w:ascii="Franklin Gothic Book" w:eastAsia="Franklin Gothic Book" w:hAnsi="Franklin Gothic Book" w:cs="Franklin Gothic Book"/>
                <w:sz w:val="18"/>
                <w:szCs w:val="18"/>
              </w:rPr>
            </w:pPr>
          </w:p>
        </w:tc>
        <w:tc>
          <w:tcPr>
            <w:tcW w:w="1782" w:type="dxa"/>
            <w:tcMar>
              <w:top w:w="45" w:type="dxa"/>
              <w:left w:w="105" w:type="dxa"/>
              <w:bottom w:w="45" w:type="dxa"/>
              <w:right w:w="105" w:type="dxa"/>
            </w:tcMar>
          </w:tcPr>
          <w:p w14:paraId="1177BCBD" w14:textId="204E6642" w:rsidR="009D3874" w:rsidRDefault="009D3874" w:rsidP="4F13D7D1">
            <w:pPr>
              <w:spacing w:after="0" w:line="240" w:lineRule="auto"/>
              <w:rPr>
                <w:rFonts w:ascii="Franklin Gothic Book" w:eastAsia="Franklin Gothic Book" w:hAnsi="Franklin Gothic Book" w:cs="Franklin Gothic Book"/>
                <w:sz w:val="18"/>
                <w:szCs w:val="18"/>
              </w:rPr>
            </w:pPr>
          </w:p>
        </w:tc>
        <w:tc>
          <w:tcPr>
            <w:tcW w:w="1782" w:type="dxa"/>
          </w:tcPr>
          <w:p w14:paraId="72D3F953" w14:textId="77777777" w:rsidR="009D3874" w:rsidRDefault="009D3874" w:rsidP="4F13D7D1">
            <w:pPr>
              <w:spacing w:after="0" w:line="240" w:lineRule="auto"/>
              <w:rPr>
                <w:rFonts w:ascii="Franklin Gothic Book" w:eastAsia="Franklin Gothic Book" w:hAnsi="Franklin Gothic Book" w:cs="Franklin Gothic Book"/>
                <w:sz w:val="18"/>
                <w:szCs w:val="18"/>
              </w:rPr>
            </w:pPr>
          </w:p>
        </w:tc>
        <w:tc>
          <w:tcPr>
            <w:tcW w:w="1782" w:type="dxa"/>
            <w:tcMar>
              <w:top w:w="45" w:type="dxa"/>
              <w:left w:w="105" w:type="dxa"/>
              <w:bottom w:w="45" w:type="dxa"/>
              <w:right w:w="105" w:type="dxa"/>
            </w:tcMar>
          </w:tcPr>
          <w:p w14:paraId="73850516" w14:textId="4E0D6477" w:rsidR="009D3874" w:rsidRDefault="009D3874" w:rsidP="4F13D7D1">
            <w:pPr>
              <w:spacing w:after="0" w:line="240" w:lineRule="auto"/>
              <w:rPr>
                <w:rFonts w:ascii="Franklin Gothic Book" w:eastAsia="Franklin Gothic Book" w:hAnsi="Franklin Gothic Book" w:cs="Franklin Gothic Book"/>
                <w:sz w:val="18"/>
                <w:szCs w:val="18"/>
              </w:rPr>
            </w:pPr>
          </w:p>
        </w:tc>
        <w:tc>
          <w:tcPr>
            <w:tcW w:w="1796" w:type="dxa"/>
            <w:tcMar>
              <w:top w:w="45" w:type="dxa"/>
              <w:left w:w="105" w:type="dxa"/>
              <w:bottom w:w="45" w:type="dxa"/>
              <w:right w:w="105" w:type="dxa"/>
            </w:tcMar>
          </w:tcPr>
          <w:p w14:paraId="0F312142" w14:textId="6386B795" w:rsidR="009D3874" w:rsidRDefault="009D3874" w:rsidP="4F13D7D1">
            <w:pPr>
              <w:spacing w:after="0" w:line="240" w:lineRule="auto"/>
              <w:rPr>
                <w:rFonts w:ascii="Franklin Gothic Book" w:eastAsia="Franklin Gothic Book" w:hAnsi="Franklin Gothic Book" w:cs="Franklin Gothic Book"/>
                <w:sz w:val="18"/>
                <w:szCs w:val="18"/>
              </w:rPr>
            </w:pPr>
          </w:p>
        </w:tc>
        <w:tc>
          <w:tcPr>
            <w:tcW w:w="1796" w:type="dxa"/>
            <w:tcMar>
              <w:top w:w="45" w:type="dxa"/>
              <w:left w:w="105" w:type="dxa"/>
              <w:bottom w:w="45" w:type="dxa"/>
              <w:right w:w="105" w:type="dxa"/>
            </w:tcMar>
          </w:tcPr>
          <w:p w14:paraId="7142FA96" w14:textId="0A82055F" w:rsidR="009D3874" w:rsidRDefault="009D3874" w:rsidP="4F13D7D1">
            <w:pPr>
              <w:spacing w:after="0" w:line="240" w:lineRule="auto"/>
              <w:rPr>
                <w:rFonts w:ascii="Franklin Gothic Book" w:eastAsia="Franklin Gothic Book" w:hAnsi="Franklin Gothic Book" w:cs="Franklin Gothic Book"/>
                <w:sz w:val="18"/>
                <w:szCs w:val="18"/>
              </w:rPr>
            </w:pPr>
          </w:p>
        </w:tc>
      </w:tr>
      <w:tr w:rsidR="009D3874" w14:paraId="588A92B5" w14:textId="77777777" w:rsidTr="00152E91">
        <w:trPr>
          <w:trHeight w:val="315"/>
        </w:trPr>
        <w:tc>
          <w:tcPr>
            <w:tcW w:w="1571" w:type="dxa"/>
            <w:shd w:val="clear" w:color="auto" w:fill="F0F1F2"/>
            <w:tcMar>
              <w:top w:w="45" w:type="dxa"/>
              <w:left w:w="105" w:type="dxa"/>
              <w:bottom w:w="45" w:type="dxa"/>
              <w:right w:w="105" w:type="dxa"/>
            </w:tcMar>
          </w:tcPr>
          <w:p w14:paraId="62E18285" w14:textId="6EA9BD9B" w:rsidR="009D3874" w:rsidRDefault="009D3874" w:rsidP="4F13D7D1">
            <w:pPr>
              <w:spacing w:after="0" w:line="240" w:lineRule="auto"/>
              <w:rPr>
                <w:rFonts w:ascii="Franklin Gothic Book" w:eastAsia="Franklin Gothic Book" w:hAnsi="Franklin Gothic Book" w:cs="Franklin Gothic Book"/>
                <w:sz w:val="18"/>
                <w:szCs w:val="18"/>
              </w:rPr>
            </w:pPr>
          </w:p>
        </w:tc>
        <w:tc>
          <w:tcPr>
            <w:tcW w:w="1782" w:type="dxa"/>
            <w:shd w:val="clear" w:color="auto" w:fill="F0F1F2"/>
            <w:tcMar>
              <w:top w:w="45" w:type="dxa"/>
              <w:left w:w="105" w:type="dxa"/>
              <w:bottom w:w="45" w:type="dxa"/>
              <w:right w:w="105" w:type="dxa"/>
            </w:tcMar>
          </w:tcPr>
          <w:p w14:paraId="79EF79CA" w14:textId="0D70A828" w:rsidR="009D3874" w:rsidRDefault="009D3874" w:rsidP="4F13D7D1">
            <w:pPr>
              <w:spacing w:after="0" w:line="240" w:lineRule="auto"/>
              <w:rPr>
                <w:rFonts w:ascii="Franklin Gothic Book" w:eastAsia="Franklin Gothic Book" w:hAnsi="Franklin Gothic Book" w:cs="Franklin Gothic Book"/>
                <w:sz w:val="18"/>
                <w:szCs w:val="18"/>
              </w:rPr>
            </w:pPr>
          </w:p>
        </w:tc>
        <w:tc>
          <w:tcPr>
            <w:tcW w:w="1782" w:type="dxa"/>
            <w:shd w:val="clear" w:color="auto" w:fill="F0F1F2"/>
          </w:tcPr>
          <w:p w14:paraId="6A39B06C" w14:textId="77777777" w:rsidR="009D3874" w:rsidRDefault="009D3874" w:rsidP="4F13D7D1">
            <w:pPr>
              <w:spacing w:after="0" w:line="240" w:lineRule="auto"/>
              <w:rPr>
                <w:rFonts w:ascii="Franklin Gothic Book" w:eastAsia="Franklin Gothic Book" w:hAnsi="Franklin Gothic Book" w:cs="Franklin Gothic Book"/>
                <w:sz w:val="18"/>
                <w:szCs w:val="18"/>
              </w:rPr>
            </w:pPr>
          </w:p>
        </w:tc>
        <w:tc>
          <w:tcPr>
            <w:tcW w:w="1782" w:type="dxa"/>
            <w:shd w:val="clear" w:color="auto" w:fill="F0F1F2"/>
            <w:tcMar>
              <w:top w:w="45" w:type="dxa"/>
              <w:left w:w="105" w:type="dxa"/>
              <w:bottom w:w="45" w:type="dxa"/>
              <w:right w:w="105" w:type="dxa"/>
            </w:tcMar>
          </w:tcPr>
          <w:p w14:paraId="16FFDCCE" w14:textId="69CCA097" w:rsidR="009D3874" w:rsidRDefault="009D3874" w:rsidP="4F13D7D1">
            <w:pPr>
              <w:spacing w:after="0" w:line="240" w:lineRule="auto"/>
              <w:rPr>
                <w:rFonts w:ascii="Franklin Gothic Book" w:eastAsia="Franklin Gothic Book" w:hAnsi="Franklin Gothic Book" w:cs="Franklin Gothic Book"/>
                <w:sz w:val="18"/>
                <w:szCs w:val="18"/>
              </w:rPr>
            </w:pPr>
          </w:p>
        </w:tc>
        <w:tc>
          <w:tcPr>
            <w:tcW w:w="1796" w:type="dxa"/>
            <w:shd w:val="clear" w:color="auto" w:fill="F0F1F2"/>
            <w:tcMar>
              <w:top w:w="45" w:type="dxa"/>
              <w:left w:w="105" w:type="dxa"/>
              <w:bottom w:w="45" w:type="dxa"/>
              <w:right w:w="105" w:type="dxa"/>
            </w:tcMar>
          </w:tcPr>
          <w:p w14:paraId="63BE3AEB" w14:textId="4EA18312" w:rsidR="009D3874" w:rsidRDefault="009D3874" w:rsidP="4F13D7D1">
            <w:pPr>
              <w:spacing w:after="0" w:line="240" w:lineRule="auto"/>
              <w:rPr>
                <w:rFonts w:ascii="Franklin Gothic Book" w:eastAsia="Franklin Gothic Book" w:hAnsi="Franklin Gothic Book" w:cs="Franklin Gothic Book"/>
                <w:sz w:val="18"/>
                <w:szCs w:val="18"/>
              </w:rPr>
            </w:pPr>
          </w:p>
        </w:tc>
        <w:tc>
          <w:tcPr>
            <w:tcW w:w="1796" w:type="dxa"/>
            <w:shd w:val="clear" w:color="auto" w:fill="F0F1F2"/>
            <w:tcMar>
              <w:top w:w="45" w:type="dxa"/>
              <w:left w:w="105" w:type="dxa"/>
              <w:bottom w:w="45" w:type="dxa"/>
              <w:right w:w="105" w:type="dxa"/>
            </w:tcMar>
          </w:tcPr>
          <w:p w14:paraId="6288ACEA" w14:textId="51F4DA63" w:rsidR="009D3874" w:rsidRDefault="009D3874" w:rsidP="4F13D7D1">
            <w:pPr>
              <w:spacing w:after="0" w:line="240" w:lineRule="auto"/>
              <w:rPr>
                <w:rFonts w:ascii="Franklin Gothic Book" w:eastAsia="Franklin Gothic Book" w:hAnsi="Franklin Gothic Book" w:cs="Franklin Gothic Book"/>
                <w:sz w:val="18"/>
                <w:szCs w:val="18"/>
              </w:rPr>
            </w:pPr>
          </w:p>
        </w:tc>
      </w:tr>
      <w:tr w:rsidR="009D3874" w14:paraId="166B8E7C" w14:textId="77777777" w:rsidTr="00152E91">
        <w:trPr>
          <w:trHeight w:val="315"/>
        </w:trPr>
        <w:tc>
          <w:tcPr>
            <w:tcW w:w="1571" w:type="dxa"/>
            <w:tcMar>
              <w:top w:w="45" w:type="dxa"/>
              <w:left w:w="105" w:type="dxa"/>
              <w:bottom w:w="45" w:type="dxa"/>
              <w:right w:w="105" w:type="dxa"/>
            </w:tcMar>
          </w:tcPr>
          <w:p w14:paraId="383BEEB9" w14:textId="08F6541C" w:rsidR="009D3874" w:rsidRDefault="009D3874" w:rsidP="4F13D7D1">
            <w:pPr>
              <w:spacing w:after="0" w:line="240" w:lineRule="auto"/>
              <w:rPr>
                <w:rFonts w:ascii="Franklin Gothic Book" w:eastAsia="Franklin Gothic Book" w:hAnsi="Franklin Gothic Book" w:cs="Franklin Gothic Book"/>
                <w:sz w:val="18"/>
                <w:szCs w:val="18"/>
              </w:rPr>
            </w:pPr>
          </w:p>
        </w:tc>
        <w:tc>
          <w:tcPr>
            <w:tcW w:w="1782" w:type="dxa"/>
            <w:tcMar>
              <w:top w:w="45" w:type="dxa"/>
              <w:left w:w="105" w:type="dxa"/>
              <w:bottom w:w="45" w:type="dxa"/>
              <w:right w:w="105" w:type="dxa"/>
            </w:tcMar>
          </w:tcPr>
          <w:p w14:paraId="22CEC542" w14:textId="350364C4" w:rsidR="009D3874" w:rsidRDefault="009D3874" w:rsidP="4F13D7D1">
            <w:pPr>
              <w:spacing w:after="0" w:line="240" w:lineRule="auto"/>
              <w:rPr>
                <w:rFonts w:ascii="Franklin Gothic Book" w:eastAsia="Franklin Gothic Book" w:hAnsi="Franklin Gothic Book" w:cs="Franklin Gothic Book"/>
                <w:sz w:val="18"/>
                <w:szCs w:val="18"/>
              </w:rPr>
            </w:pPr>
          </w:p>
        </w:tc>
        <w:tc>
          <w:tcPr>
            <w:tcW w:w="1782" w:type="dxa"/>
          </w:tcPr>
          <w:p w14:paraId="680D3106" w14:textId="77777777" w:rsidR="009D3874" w:rsidRDefault="009D3874" w:rsidP="4F13D7D1">
            <w:pPr>
              <w:spacing w:after="0" w:line="240" w:lineRule="auto"/>
              <w:rPr>
                <w:rFonts w:ascii="Franklin Gothic Book" w:eastAsia="Franklin Gothic Book" w:hAnsi="Franklin Gothic Book" w:cs="Franklin Gothic Book"/>
                <w:sz w:val="18"/>
                <w:szCs w:val="18"/>
              </w:rPr>
            </w:pPr>
          </w:p>
        </w:tc>
        <w:tc>
          <w:tcPr>
            <w:tcW w:w="1782" w:type="dxa"/>
            <w:tcMar>
              <w:top w:w="45" w:type="dxa"/>
              <w:left w:w="105" w:type="dxa"/>
              <w:bottom w:w="45" w:type="dxa"/>
              <w:right w:w="105" w:type="dxa"/>
            </w:tcMar>
          </w:tcPr>
          <w:p w14:paraId="76214334" w14:textId="7F512BE0" w:rsidR="009D3874" w:rsidRDefault="009D3874" w:rsidP="4F13D7D1">
            <w:pPr>
              <w:spacing w:after="0" w:line="240" w:lineRule="auto"/>
              <w:rPr>
                <w:rFonts w:ascii="Franklin Gothic Book" w:eastAsia="Franklin Gothic Book" w:hAnsi="Franklin Gothic Book" w:cs="Franklin Gothic Book"/>
                <w:sz w:val="18"/>
                <w:szCs w:val="18"/>
              </w:rPr>
            </w:pPr>
          </w:p>
        </w:tc>
        <w:tc>
          <w:tcPr>
            <w:tcW w:w="1796" w:type="dxa"/>
            <w:tcMar>
              <w:top w:w="45" w:type="dxa"/>
              <w:left w:w="105" w:type="dxa"/>
              <w:bottom w:w="45" w:type="dxa"/>
              <w:right w:w="105" w:type="dxa"/>
            </w:tcMar>
          </w:tcPr>
          <w:p w14:paraId="0BB83FE5" w14:textId="43ABD9C0" w:rsidR="009D3874" w:rsidRDefault="009D3874" w:rsidP="4F13D7D1">
            <w:pPr>
              <w:spacing w:after="0" w:line="240" w:lineRule="auto"/>
              <w:rPr>
                <w:rFonts w:ascii="Franklin Gothic Book" w:eastAsia="Franklin Gothic Book" w:hAnsi="Franklin Gothic Book" w:cs="Franklin Gothic Book"/>
                <w:sz w:val="18"/>
                <w:szCs w:val="18"/>
              </w:rPr>
            </w:pPr>
          </w:p>
        </w:tc>
        <w:tc>
          <w:tcPr>
            <w:tcW w:w="1796" w:type="dxa"/>
            <w:tcMar>
              <w:top w:w="45" w:type="dxa"/>
              <w:left w:w="105" w:type="dxa"/>
              <w:bottom w:w="45" w:type="dxa"/>
              <w:right w:w="105" w:type="dxa"/>
            </w:tcMar>
          </w:tcPr>
          <w:p w14:paraId="5A887FAE" w14:textId="3529EF48" w:rsidR="009D3874" w:rsidRDefault="009D3874" w:rsidP="4F13D7D1">
            <w:pPr>
              <w:spacing w:after="0" w:line="240" w:lineRule="auto"/>
              <w:rPr>
                <w:rFonts w:ascii="Franklin Gothic Book" w:eastAsia="Franklin Gothic Book" w:hAnsi="Franklin Gothic Book" w:cs="Franklin Gothic Book"/>
                <w:sz w:val="18"/>
                <w:szCs w:val="18"/>
              </w:rPr>
            </w:pPr>
          </w:p>
        </w:tc>
      </w:tr>
    </w:tbl>
    <w:p w14:paraId="4C8C0AA7" w14:textId="12F4C81A" w:rsidR="007668B0" w:rsidRDefault="5A36C097" w:rsidP="4F13D7D1">
      <w:pPr>
        <w:pStyle w:val="Heading1"/>
        <w:rPr>
          <w:rFonts w:ascii="Franklin Gothic Medium" w:eastAsia="Franklin Gothic Medium" w:hAnsi="Franklin Gothic Medium" w:cs="Franklin Gothic Medium"/>
          <w:color w:val="000000" w:themeColor="text1"/>
        </w:rPr>
      </w:pPr>
      <w:r w:rsidRPr="4F13D7D1">
        <w:rPr>
          <w:rFonts w:ascii="Franklin Gothic Medium" w:eastAsia="Franklin Gothic Medium" w:hAnsi="Franklin Gothic Medium" w:cs="Franklin Gothic Medium"/>
          <w:color w:val="000000" w:themeColor="text1"/>
        </w:rPr>
        <w:lastRenderedPageBreak/>
        <w:t>System Artifacts</w:t>
      </w:r>
    </w:p>
    <w:p w14:paraId="047DAF45" w14:textId="356CB0D2" w:rsidR="007668B0" w:rsidRDefault="5A36C097" w:rsidP="4F13D7D1">
      <w:pPr>
        <w:rPr>
          <w:rFonts w:ascii="Franklin Gothic Book" w:eastAsia="Franklin Gothic Book" w:hAnsi="Franklin Gothic Book" w:cs="Franklin Gothic Book"/>
          <w:color w:val="000000" w:themeColor="text1"/>
        </w:rPr>
      </w:pPr>
      <w:r w:rsidRPr="4F13D7D1">
        <w:rPr>
          <w:rFonts w:ascii="Franklin Gothic Book" w:eastAsia="Franklin Gothic Book" w:hAnsi="Franklin Gothic Book" w:cs="Franklin Gothic Book"/>
        </w:rPr>
        <w:t xml:space="preserve">This table should detail any unique artifacts associated with the campaign that could be observed on a host, e.g., processes, DLLs, registry keys. </w:t>
      </w:r>
      <w:r w:rsidRPr="4F13D7D1">
        <w:rPr>
          <w:rFonts w:ascii="Franklin Gothic Book" w:eastAsia="Franklin Gothic Book" w:hAnsi="Franklin Gothic Book" w:cs="Franklin Gothic Book"/>
          <w:color w:val="000000" w:themeColor="text1"/>
        </w:rPr>
        <w:t>The first and last reported fields are intended to memorialize the longevity of a particular system artifact, providing additional insight into trends in malicious behavior.</w:t>
      </w:r>
    </w:p>
    <w:tbl>
      <w:tblPr>
        <w:tblStyle w:val="TableGrid"/>
        <w:tblW w:w="0" w:type="auto"/>
        <w:tblLayout w:type="fixed"/>
        <w:tblLook w:val="04A0" w:firstRow="1" w:lastRow="0" w:firstColumn="1" w:lastColumn="0" w:noHBand="0" w:noVBand="1"/>
      </w:tblPr>
      <w:tblGrid>
        <w:gridCol w:w="1290"/>
        <w:gridCol w:w="1335"/>
        <w:gridCol w:w="1380"/>
        <w:gridCol w:w="1560"/>
        <w:gridCol w:w="1170"/>
        <w:gridCol w:w="1275"/>
        <w:gridCol w:w="1275"/>
      </w:tblGrid>
      <w:tr w:rsidR="4F13D7D1" w14:paraId="5FABCCE4" w14:textId="77777777" w:rsidTr="4F13D7D1">
        <w:trPr>
          <w:trHeight w:val="300"/>
        </w:trPr>
        <w:tc>
          <w:tcPr>
            <w:tcW w:w="1290" w:type="dxa"/>
            <w:shd w:val="clear" w:color="auto" w:fill="000000" w:themeFill="text1"/>
            <w:tcMar>
              <w:top w:w="45" w:type="dxa"/>
              <w:left w:w="105" w:type="dxa"/>
              <w:bottom w:w="45" w:type="dxa"/>
              <w:right w:w="105" w:type="dxa"/>
            </w:tcMar>
          </w:tcPr>
          <w:p w14:paraId="6C188088" w14:textId="0F2B2F20" w:rsidR="4F13D7D1" w:rsidRDefault="4F13D7D1" w:rsidP="4F13D7D1">
            <w:pPr>
              <w:rPr>
                <w:rFonts w:ascii="Franklin Gothic Medium" w:eastAsia="Franklin Gothic Medium" w:hAnsi="Franklin Gothic Medium" w:cs="Franklin Gothic Medium"/>
                <w:color w:val="FFFFFF" w:themeColor="background1"/>
                <w:sz w:val="19"/>
                <w:szCs w:val="19"/>
              </w:rPr>
            </w:pPr>
            <w:r w:rsidRPr="4F13D7D1">
              <w:rPr>
                <w:rFonts w:ascii="Franklin Gothic Medium" w:eastAsia="Franklin Gothic Medium" w:hAnsi="Franklin Gothic Medium" w:cs="Franklin Gothic Medium"/>
                <w:color w:val="FFFFFF" w:themeColor="background1"/>
                <w:sz w:val="19"/>
                <w:szCs w:val="19"/>
              </w:rPr>
              <w:t>Attribution</w:t>
            </w:r>
          </w:p>
        </w:tc>
        <w:tc>
          <w:tcPr>
            <w:tcW w:w="1335" w:type="dxa"/>
            <w:shd w:val="clear" w:color="auto" w:fill="000000" w:themeFill="text1"/>
            <w:tcMar>
              <w:top w:w="45" w:type="dxa"/>
              <w:left w:w="105" w:type="dxa"/>
              <w:bottom w:w="45" w:type="dxa"/>
              <w:right w:w="105" w:type="dxa"/>
            </w:tcMar>
          </w:tcPr>
          <w:p w14:paraId="334754F5" w14:textId="120E1237" w:rsidR="4F13D7D1" w:rsidRDefault="4F13D7D1" w:rsidP="4F13D7D1">
            <w:pPr>
              <w:rPr>
                <w:rFonts w:ascii="Franklin Gothic Medium" w:eastAsia="Franklin Gothic Medium" w:hAnsi="Franklin Gothic Medium" w:cs="Franklin Gothic Medium"/>
                <w:color w:val="FFFFFF" w:themeColor="background1"/>
                <w:sz w:val="19"/>
                <w:szCs w:val="19"/>
              </w:rPr>
            </w:pPr>
            <w:r w:rsidRPr="4F13D7D1">
              <w:rPr>
                <w:rFonts w:ascii="Franklin Gothic Medium" w:eastAsia="Franklin Gothic Medium" w:hAnsi="Franklin Gothic Medium" w:cs="Franklin Gothic Medium"/>
                <w:color w:val="FFFFFF" w:themeColor="background1"/>
                <w:sz w:val="19"/>
                <w:szCs w:val="19"/>
              </w:rPr>
              <w:t>Host Artifact</w:t>
            </w:r>
          </w:p>
        </w:tc>
        <w:tc>
          <w:tcPr>
            <w:tcW w:w="1380" w:type="dxa"/>
            <w:shd w:val="clear" w:color="auto" w:fill="000000" w:themeFill="text1"/>
            <w:tcMar>
              <w:top w:w="45" w:type="dxa"/>
              <w:left w:w="105" w:type="dxa"/>
              <w:bottom w:w="45" w:type="dxa"/>
              <w:right w:w="105" w:type="dxa"/>
            </w:tcMar>
          </w:tcPr>
          <w:p w14:paraId="60E2AC72" w14:textId="370E015A" w:rsidR="4F13D7D1" w:rsidRDefault="4F13D7D1" w:rsidP="4F13D7D1">
            <w:pPr>
              <w:rPr>
                <w:rFonts w:ascii="Franklin Gothic Medium" w:eastAsia="Franklin Gothic Medium" w:hAnsi="Franklin Gothic Medium" w:cs="Franklin Gothic Medium"/>
                <w:color w:val="FFFFFF" w:themeColor="background1"/>
                <w:sz w:val="19"/>
                <w:szCs w:val="19"/>
              </w:rPr>
            </w:pPr>
            <w:r w:rsidRPr="4F13D7D1">
              <w:rPr>
                <w:rFonts w:ascii="Franklin Gothic Medium" w:eastAsia="Franklin Gothic Medium" w:hAnsi="Franklin Gothic Medium" w:cs="Franklin Gothic Medium"/>
                <w:color w:val="FFFFFF" w:themeColor="background1"/>
                <w:sz w:val="19"/>
                <w:szCs w:val="19"/>
              </w:rPr>
              <w:t>Type</w:t>
            </w:r>
          </w:p>
        </w:tc>
        <w:tc>
          <w:tcPr>
            <w:tcW w:w="1560" w:type="dxa"/>
            <w:shd w:val="clear" w:color="auto" w:fill="000000" w:themeFill="text1"/>
            <w:tcMar>
              <w:top w:w="45" w:type="dxa"/>
              <w:left w:w="105" w:type="dxa"/>
              <w:bottom w:w="45" w:type="dxa"/>
              <w:right w:w="105" w:type="dxa"/>
            </w:tcMar>
          </w:tcPr>
          <w:p w14:paraId="06D4CB8A" w14:textId="3602A63A" w:rsidR="4F13D7D1" w:rsidRDefault="4F13D7D1" w:rsidP="4F13D7D1">
            <w:pPr>
              <w:rPr>
                <w:rFonts w:ascii="Franklin Gothic Medium" w:eastAsia="Franklin Gothic Medium" w:hAnsi="Franklin Gothic Medium" w:cs="Franklin Gothic Medium"/>
                <w:color w:val="FFFFFF" w:themeColor="background1"/>
                <w:sz w:val="19"/>
                <w:szCs w:val="19"/>
              </w:rPr>
            </w:pPr>
            <w:r w:rsidRPr="4F13D7D1">
              <w:rPr>
                <w:rFonts w:ascii="Franklin Gothic Medium" w:eastAsia="Franklin Gothic Medium" w:hAnsi="Franklin Gothic Medium" w:cs="Franklin Gothic Medium"/>
                <w:color w:val="FFFFFF" w:themeColor="background1"/>
                <w:sz w:val="19"/>
                <w:szCs w:val="19"/>
              </w:rPr>
              <w:t>Details</w:t>
            </w:r>
          </w:p>
        </w:tc>
        <w:tc>
          <w:tcPr>
            <w:tcW w:w="1170" w:type="dxa"/>
            <w:shd w:val="clear" w:color="auto" w:fill="000000" w:themeFill="text1"/>
            <w:tcMar>
              <w:top w:w="45" w:type="dxa"/>
              <w:left w:w="105" w:type="dxa"/>
              <w:bottom w:w="45" w:type="dxa"/>
              <w:right w:w="105" w:type="dxa"/>
            </w:tcMar>
          </w:tcPr>
          <w:p w14:paraId="4D4CF29B" w14:textId="4AB4492F" w:rsidR="4F13D7D1" w:rsidRDefault="4F13D7D1" w:rsidP="4F13D7D1">
            <w:pPr>
              <w:rPr>
                <w:rFonts w:ascii="Franklin Gothic Medium" w:eastAsia="Franklin Gothic Medium" w:hAnsi="Franklin Gothic Medium" w:cs="Franklin Gothic Medium"/>
                <w:color w:val="FFFFFF" w:themeColor="background1"/>
                <w:sz w:val="19"/>
                <w:szCs w:val="19"/>
              </w:rPr>
            </w:pPr>
            <w:r w:rsidRPr="4F13D7D1">
              <w:rPr>
                <w:rFonts w:ascii="Franklin Gothic Medium" w:eastAsia="Franklin Gothic Medium" w:hAnsi="Franklin Gothic Medium" w:cs="Franklin Gothic Medium"/>
                <w:color w:val="FFFFFF" w:themeColor="background1"/>
                <w:sz w:val="19"/>
                <w:szCs w:val="19"/>
              </w:rPr>
              <w:t>Tactic</w:t>
            </w:r>
          </w:p>
        </w:tc>
        <w:tc>
          <w:tcPr>
            <w:tcW w:w="1275" w:type="dxa"/>
            <w:shd w:val="clear" w:color="auto" w:fill="000000" w:themeFill="text1"/>
            <w:tcMar>
              <w:top w:w="45" w:type="dxa"/>
              <w:left w:w="105" w:type="dxa"/>
              <w:bottom w:w="45" w:type="dxa"/>
              <w:right w:w="105" w:type="dxa"/>
            </w:tcMar>
          </w:tcPr>
          <w:p w14:paraId="6ADAFD22" w14:textId="2789B2DD" w:rsidR="4F13D7D1" w:rsidRDefault="4F13D7D1" w:rsidP="4F13D7D1">
            <w:pPr>
              <w:pStyle w:val="TableText"/>
              <w:rPr>
                <w:rFonts w:ascii="Franklin Gothic Medium" w:eastAsia="Franklin Gothic Medium" w:hAnsi="Franklin Gothic Medium" w:cs="Franklin Gothic Medium"/>
                <w:color w:val="FFFFFF" w:themeColor="background1"/>
                <w:sz w:val="19"/>
                <w:szCs w:val="19"/>
              </w:rPr>
            </w:pPr>
            <w:r w:rsidRPr="4F13D7D1">
              <w:rPr>
                <w:rFonts w:ascii="Franklin Gothic Medium" w:eastAsia="Franklin Gothic Medium" w:hAnsi="Franklin Gothic Medium" w:cs="Franklin Gothic Medium"/>
                <w:color w:val="FFFFFF" w:themeColor="background1"/>
                <w:sz w:val="19"/>
                <w:szCs w:val="19"/>
              </w:rPr>
              <w:t>First Reported</w:t>
            </w:r>
          </w:p>
        </w:tc>
        <w:tc>
          <w:tcPr>
            <w:tcW w:w="1275" w:type="dxa"/>
            <w:shd w:val="clear" w:color="auto" w:fill="000000" w:themeFill="text1"/>
            <w:tcMar>
              <w:top w:w="45" w:type="dxa"/>
              <w:left w:w="105" w:type="dxa"/>
              <w:bottom w:w="45" w:type="dxa"/>
              <w:right w:w="105" w:type="dxa"/>
            </w:tcMar>
          </w:tcPr>
          <w:p w14:paraId="0A51722E" w14:textId="15F50855" w:rsidR="4F13D7D1" w:rsidRDefault="4F13D7D1" w:rsidP="4F13D7D1">
            <w:pPr>
              <w:pStyle w:val="TableText"/>
              <w:rPr>
                <w:rFonts w:ascii="Franklin Gothic Medium" w:eastAsia="Franklin Gothic Medium" w:hAnsi="Franklin Gothic Medium" w:cs="Franklin Gothic Medium"/>
                <w:color w:val="FFFFFF" w:themeColor="background1"/>
                <w:sz w:val="19"/>
                <w:szCs w:val="19"/>
              </w:rPr>
            </w:pPr>
            <w:r w:rsidRPr="4F13D7D1">
              <w:rPr>
                <w:rFonts w:ascii="Franklin Gothic Medium" w:eastAsia="Franklin Gothic Medium" w:hAnsi="Franklin Gothic Medium" w:cs="Franklin Gothic Medium"/>
                <w:color w:val="FFFFFF" w:themeColor="background1"/>
                <w:sz w:val="19"/>
                <w:szCs w:val="19"/>
              </w:rPr>
              <w:t>Last Reported</w:t>
            </w:r>
          </w:p>
        </w:tc>
      </w:tr>
      <w:tr w:rsidR="4F13D7D1" w14:paraId="0224BB5F" w14:textId="77777777" w:rsidTr="4F13D7D1">
        <w:trPr>
          <w:trHeight w:val="300"/>
        </w:trPr>
        <w:tc>
          <w:tcPr>
            <w:tcW w:w="1290" w:type="dxa"/>
            <w:tcMar>
              <w:top w:w="45" w:type="dxa"/>
              <w:left w:w="105" w:type="dxa"/>
              <w:bottom w:w="45" w:type="dxa"/>
              <w:right w:w="105" w:type="dxa"/>
            </w:tcMar>
          </w:tcPr>
          <w:p w14:paraId="5DE03B56" w14:textId="6D7889B1" w:rsidR="4F13D7D1" w:rsidRDefault="4F13D7D1" w:rsidP="4F13D7D1">
            <w:pPr>
              <w:spacing w:after="0" w:line="240" w:lineRule="auto"/>
              <w:rPr>
                <w:rFonts w:ascii="Franklin Gothic Book" w:eastAsia="Franklin Gothic Book" w:hAnsi="Franklin Gothic Book" w:cs="Franklin Gothic Book"/>
                <w:sz w:val="18"/>
                <w:szCs w:val="18"/>
              </w:rPr>
            </w:pPr>
          </w:p>
        </w:tc>
        <w:tc>
          <w:tcPr>
            <w:tcW w:w="1335" w:type="dxa"/>
            <w:tcMar>
              <w:top w:w="45" w:type="dxa"/>
              <w:left w:w="105" w:type="dxa"/>
              <w:bottom w:w="45" w:type="dxa"/>
              <w:right w:w="105" w:type="dxa"/>
            </w:tcMar>
          </w:tcPr>
          <w:p w14:paraId="35951AF4" w14:textId="4AC83560" w:rsidR="4F13D7D1" w:rsidRDefault="4F13D7D1" w:rsidP="4F13D7D1">
            <w:pPr>
              <w:spacing w:after="0" w:line="240" w:lineRule="auto"/>
              <w:rPr>
                <w:rFonts w:ascii="Franklin Gothic Book" w:eastAsia="Franklin Gothic Book" w:hAnsi="Franklin Gothic Book" w:cs="Franklin Gothic Book"/>
                <w:sz w:val="18"/>
                <w:szCs w:val="18"/>
              </w:rPr>
            </w:pPr>
          </w:p>
        </w:tc>
        <w:tc>
          <w:tcPr>
            <w:tcW w:w="1380" w:type="dxa"/>
            <w:tcMar>
              <w:top w:w="45" w:type="dxa"/>
              <w:left w:w="105" w:type="dxa"/>
              <w:bottom w:w="45" w:type="dxa"/>
              <w:right w:w="105" w:type="dxa"/>
            </w:tcMar>
          </w:tcPr>
          <w:p w14:paraId="746BBC59" w14:textId="4D0D175A" w:rsidR="4F13D7D1" w:rsidRDefault="4F13D7D1" w:rsidP="4F13D7D1">
            <w:pPr>
              <w:spacing w:after="0" w:line="240" w:lineRule="auto"/>
              <w:rPr>
                <w:rFonts w:ascii="Franklin Gothic Book" w:eastAsia="Franklin Gothic Book" w:hAnsi="Franklin Gothic Book" w:cs="Franklin Gothic Book"/>
                <w:sz w:val="18"/>
                <w:szCs w:val="18"/>
              </w:rPr>
            </w:pPr>
          </w:p>
        </w:tc>
        <w:tc>
          <w:tcPr>
            <w:tcW w:w="1560" w:type="dxa"/>
            <w:tcMar>
              <w:top w:w="45" w:type="dxa"/>
              <w:left w:w="105" w:type="dxa"/>
              <w:bottom w:w="45" w:type="dxa"/>
              <w:right w:w="105" w:type="dxa"/>
            </w:tcMar>
          </w:tcPr>
          <w:p w14:paraId="6D850C6E" w14:textId="1835E7C7" w:rsidR="4F13D7D1" w:rsidRDefault="4F13D7D1" w:rsidP="4F13D7D1">
            <w:pPr>
              <w:spacing w:after="0" w:line="240" w:lineRule="auto"/>
              <w:rPr>
                <w:rFonts w:ascii="Franklin Gothic Book" w:eastAsia="Franklin Gothic Book" w:hAnsi="Franklin Gothic Book" w:cs="Franklin Gothic Book"/>
                <w:sz w:val="18"/>
                <w:szCs w:val="18"/>
              </w:rPr>
            </w:pPr>
          </w:p>
        </w:tc>
        <w:tc>
          <w:tcPr>
            <w:tcW w:w="1170" w:type="dxa"/>
            <w:tcMar>
              <w:top w:w="45" w:type="dxa"/>
              <w:left w:w="105" w:type="dxa"/>
              <w:bottom w:w="45" w:type="dxa"/>
              <w:right w:w="105" w:type="dxa"/>
            </w:tcMar>
          </w:tcPr>
          <w:p w14:paraId="524215AB" w14:textId="1994380D" w:rsidR="4F13D7D1" w:rsidRDefault="4F13D7D1" w:rsidP="4F13D7D1">
            <w:pPr>
              <w:spacing w:after="0" w:line="240" w:lineRule="auto"/>
              <w:rPr>
                <w:rFonts w:ascii="Franklin Gothic Book" w:eastAsia="Franklin Gothic Book" w:hAnsi="Franklin Gothic Book" w:cs="Franklin Gothic Book"/>
                <w:sz w:val="18"/>
                <w:szCs w:val="18"/>
              </w:rPr>
            </w:pPr>
          </w:p>
        </w:tc>
        <w:tc>
          <w:tcPr>
            <w:tcW w:w="1275" w:type="dxa"/>
            <w:tcMar>
              <w:top w:w="45" w:type="dxa"/>
              <w:left w:w="105" w:type="dxa"/>
              <w:bottom w:w="45" w:type="dxa"/>
              <w:right w:w="105" w:type="dxa"/>
            </w:tcMar>
          </w:tcPr>
          <w:p w14:paraId="45A698D7" w14:textId="73211545" w:rsidR="4F13D7D1" w:rsidRDefault="4F13D7D1" w:rsidP="4F13D7D1">
            <w:pPr>
              <w:spacing w:after="0" w:line="240" w:lineRule="auto"/>
              <w:rPr>
                <w:rFonts w:ascii="Franklin Gothic Book" w:eastAsia="Franklin Gothic Book" w:hAnsi="Franklin Gothic Book" w:cs="Franklin Gothic Book"/>
                <w:sz w:val="18"/>
                <w:szCs w:val="18"/>
              </w:rPr>
            </w:pPr>
          </w:p>
        </w:tc>
        <w:tc>
          <w:tcPr>
            <w:tcW w:w="1275" w:type="dxa"/>
            <w:tcMar>
              <w:top w:w="45" w:type="dxa"/>
              <w:left w:w="105" w:type="dxa"/>
              <w:bottom w:w="45" w:type="dxa"/>
              <w:right w:w="105" w:type="dxa"/>
            </w:tcMar>
          </w:tcPr>
          <w:p w14:paraId="26426A46" w14:textId="655A65CE" w:rsidR="4F13D7D1" w:rsidRDefault="4F13D7D1" w:rsidP="4F13D7D1">
            <w:pPr>
              <w:spacing w:after="0" w:line="240" w:lineRule="auto"/>
              <w:rPr>
                <w:rFonts w:ascii="Franklin Gothic Book" w:eastAsia="Franklin Gothic Book" w:hAnsi="Franklin Gothic Book" w:cs="Franklin Gothic Book"/>
                <w:sz w:val="18"/>
                <w:szCs w:val="18"/>
              </w:rPr>
            </w:pPr>
          </w:p>
        </w:tc>
      </w:tr>
      <w:tr w:rsidR="4F13D7D1" w14:paraId="2BAFF428" w14:textId="77777777" w:rsidTr="4F13D7D1">
        <w:trPr>
          <w:trHeight w:val="300"/>
        </w:trPr>
        <w:tc>
          <w:tcPr>
            <w:tcW w:w="1290" w:type="dxa"/>
            <w:shd w:val="clear" w:color="auto" w:fill="F0F1F2"/>
            <w:tcMar>
              <w:top w:w="45" w:type="dxa"/>
              <w:left w:w="105" w:type="dxa"/>
              <w:bottom w:w="45" w:type="dxa"/>
              <w:right w:w="105" w:type="dxa"/>
            </w:tcMar>
          </w:tcPr>
          <w:p w14:paraId="28FDFC70" w14:textId="1B89E5F7" w:rsidR="4F13D7D1" w:rsidRDefault="4F13D7D1" w:rsidP="4F13D7D1">
            <w:pPr>
              <w:spacing w:after="0" w:line="240" w:lineRule="auto"/>
              <w:rPr>
                <w:rFonts w:ascii="Franklin Gothic Book" w:eastAsia="Franklin Gothic Book" w:hAnsi="Franklin Gothic Book" w:cs="Franklin Gothic Book"/>
                <w:sz w:val="18"/>
                <w:szCs w:val="18"/>
              </w:rPr>
            </w:pPr>
          </w:p>
        </w:tc>
        <w:tc>
          <w:tcPr>
            <w:tcW w:w="1335" w:type="dxa"/>
            <w:shd w:val="clear" w:color="auto" w:fill="F0F1F2"/>
            <w:tcMar>
              <w:top w:w="45" w:type="dxa"/>
              <w:left w:w="105" w:type="dxa"/>
              <w:bottom w:w="45" w:type="dxa"/>
              <w:right w:w="105" w:type="dxa"/>
            </w:tcMar>
          </w:tcPr>
          <w:p w14:paraId="005AF88C" w14:textId="19E0AF7D" w:rsidR="4F13D7D1" w:rsidRDefault="4F13D7D1" w:rsidP="4F13D7D1">
            <w:pPr>
              <w:spacing w:after="0" w:line="240" w:lineRule="auto"/>
              <w:rPr>
                <w:rFonts w:ascii="Franklin Gothic Book" w:eastAsia="Franklin Gothic Book" w:hAnsi="Franklin Gothic Book" w:cs="Franklin Gothic Book"/>
                <w:sz w:val="18"/>
                <w:szCs w:val="18"/>
              </w:rPr>
            </w:pPr>
          </w:p>
        </w:tc>
        <w:tc>
          <w:tcPr>
            <w:tcW w:w="1380" w:type="dxa"/>
            <w:shd w:val="clear" w:color="auto" w:fill="F0F1F2"/>
            <w:tcMar>
              <w:top w:w="45" w:type="dxa"/>
              <w:left w:w="105" w:type="dxa"/>
              <w:bottom w:w="45" w:type="dxa"/>
              <w:right w:w="105" w:type="dxa"/>
            </w:tcMar>
          </w:tcPr>
          <w:p w14:paraId="030D6339" w14:textId="3E43593A" w:rsidR="4F13D7D1" w:rsidRDefault="4F13D7D1" w:rsidP="4F13D7D1">
            <w:pPr>
              <w:spacing w:after="0" w:line="240" w:lineRule="auto"/>
              <w:rPr>
                <w:rFonts w:ascii="Franklin Gothic Book" w:eastAsia="Franklin Gothic Book" w:hAnsi="Franklin Gothic Book" w:cs="Franklin Gothic Book"/>
                <w:sz w:val="18"/>
                <w:szCs w:val="18"/>
              </w:rPr>
            </w:pPr>
          </w:p>
        </w:tc>
        <w:tc>
          <w:tcPr>
            <w:tcW w:w="1560" w:type="dxa"/>
            <w:shd w:val="clear" w:color="auto" w:fill="F0F1F2"/>
            <w:tcMar>
              <w:top w:w="45" w:type="dxa"/>
              <w:left w:w="105" w:type="dxa"/>
              <w:bottom w:w="45" w:type="dxa"/>
              <w:right w:w="105" w:type="dxa"/>
            </w:tcMar>
          </w:tcPr>
          <w:p w14:paraId="1109DE9B" w14:textId="01E54D51" w:rsidR="4F13D7D1" w:rsidRDefault="4F13D7D1" w:rsidP="4F13D7D1">
            <w:pPr>
              <w:spacing w:after="0" w:line="240" w:lineRule="auto"/>
              <w:rPr>
                <w:rFonts w:ascii="Franklin Gothic Book" w:eastAsia="Franklin Gothic Book" w:hAnsi="Franklin Gothic Book" w:cs="Franklin Gothic Book"/>
                <w:sz w:val="18"/>
                <w:szCs w:val="18"/>
              </w:rPr>
            </w:pPr>
          </w:p>
        </w:tc>
        <w:tc>
          <w:tcPr>
            <w:tcW w:w="1170" w:type="dxa"/>
            <w:shd w:val="clear" w:color="auto" w:fill="F0F1F2"/>
            <w:tcMar>
              <w:top w:w="45" w:type="dxa"/>
              <w:left w:w="105" w:type="dxa"/>
              <w:bottom w:w="45" w:type="dxa"/>
              <w:right w:w="105" w:type="dxa"/>
            </w:tcMar>
          </w:tcPr>
          <w:p w14:paraId="60081461" w14:textId="38837326" w:rsidR="4F13D7D1" w:rsidRDefault="4F13D7D1" w:rsidP="4F13D7D1">
            <w:pPr>
              <w:spacing w:after="0" w:line="240" w:lineRule="auto"/>
              <w:rPr>
                <w:rFonts w:ascii="Franklin Gothic Book" w:eastAsia="Franklin Gothic Book" w:hAnsi="Franklin Gothic Book" w:cs="Franklin Gothic Book"/>
                <w:sz w:val="18"/>
                <w:szCs w:val="18"/>
              </w:rPr>
            </w:pPr>
          </w:p>
        </w:tc>
        <w:tc>
          <w:tcPr>
            <w:tcW w:w="1275" w:type="dxa"/>
            <w:shd w:val="clear" w:color="auto" w:fill="F0F1F2"/>
            <w:tcMar>
              <w:top w:w="45" w:type="dxa"/>
              <w:left w:w="105" w:type="dxa"/>
              <w:bottom w:w="45" w:type="dxa"/>
              <w:right w:w="105" w:type="dxa"/>
            </w:tcMar>
          </w:tcPr>
          <w:p w14:paraId="25B6FAF3" w14:textId="1B974D30" w:rsidR="4F13D7D1" w:rsidRDefault="4F13D7D1" w:rsidP="4F13D7D1">
            <w:pPr>
              <w:spacing w:after="0" w:line="240" w:lineRule="auto"/>
              <w:rPr>
                <w:rFonts w:ascii="Franklin Gothic Book" w:eastAsia="Franklin Gothic Book" w:hAnsi="Franklin Gothic Book" w:cs="Franklin Gothic Book"/>
                <w:sz w:val="18"/>
                <w:szCs w:val="18"/>
              </w:rPr>
            </w:pPr>
          </w:p>
        </w:tc>
        <w:tc>
          <w:tcPr>
            <w:tcW w:w="1275" w:type="dxa"/>
            <w:shd w:val="clear" w:color="auto" w:fill="F0F1F2"/>
            <w:tcMar>
              <w:top w:w="45" w:type="dxa"/>
              <w:left w:w="105" w:type="dxa"/>
              <w:bottom w:w="45" w:type="dxa"/>
              <w:right w:w="105" w:type="dxa"/>
            </w:tcMar>
          </w:tcPr>
          <w:p w14:paraId="23760109" w14:textId="073B9EC3" w:rsidR="4F13D7D1" w:rsidRDefault="4F13D7D1" w:rsidP="4F13D7D1">
            <w:pPr>
              <w:spacing w:after="0" w:line="240" w:lineRule="auto"/>
              <w:rPr>
                <w:rFonts w:ascii="Franklin Gothic Book" w:eastAsia="Franklin Gothic Book" w:hAnsi="Franklin Gothic Book" w:cs="Franklin Gothic Book"/>
                <w:sz w:val="18"/>
                <w:szCs w:val="18"/>
              </w:rPr>
            </w:pPr>
          </w:p>
        </w:tc>
      </w:tr>
      <w:tr w:rsidR="4F13D7D1" w14:paraId="58C9201D" w14:textId="77777777" w:rsidTr="4F13D7D1">
        <w:trPr>
          <w:trHeight w:val="300"/>
        </w:trPr>
        <w:tc>
          <w:tcPr>
            <w:tcW w:w="1290" w:type="dxa"/>
            <w:shd w:val="clear" w:color="auto" w:fill="F0F1F2"/>
            <w:tcMar>
              <w:top w:w="45" w:type="dxa"/>
              <w:left w:w="105" w:type="dxa"/>
              <w:bottom w:w="45" w:type="dxa"/>
              <w:right w:w="105" w:type="dxa"/>
            </w:tcMar>
          </w:tcPr>
          <w:p w14:paraId="3B94CA8C" w14:textId="3CD1F5AD" w:rsidR="4F13D7D1" w:rsidRDefault="4F13D7D1" w:rsidP="4F13D7D1">
            <w:pPr>
              <w:spacing w:after="0" w:line="240" w:lineRule="auto"/>
              <w:rPr>
                <w:rFonts w:ascii="Franklin Gothic Book" w:eastAsia="Franklin Gothic Book" w:hAnsi="Franklin Gothic Book" w:cs="Franklin Gothic Book"/>
                <w:sz w:val="18"/>
                <w:szCs w:val="18"/>
              </w:rPr>
            </w:pPr>
          </w:p>
        </w:tc>
        <w:tc>
          <w:tcPr>
            <w:tcW w:w="1335" w:type="dxa"/>
            <w:shd w:val="clear" w:color="auto" w:fill="F0F1F2"/>
            <w:tcMar>
              <w:top w:w="45" w:type="dxa"/>
              <w:left w:w="105" w:type="dxa"/>
              <w:bottom w:w="45" w:type="dxa"/>
              <w:right w:w="105" w:type="dxa"/>
            </w:tcMar>
          </w:tcPr>
          <w:p w14:paraId="400CEDD2" w14:textId="1F87B84D" w:rsidR="4F13D7D1" w:rsidRDefault="4F13D7D1" w:rsidP="4F13D7D1">
            <w:pPr>
              <w:spacing w:after="0" w:line="240" w:lineRule="auto"/>
              <w:rPr>
                <w:rFonts w:ascii="Franklin Gothic Book" w:eastAsia="Franklin Gothic Book" w:hAnsi="Franklin Gothic Book" w:cs="Franklin Gothic Book"/>
                <w:sz w:val="18"/>
                <w:szCs w:val="18"/>
              </w:rPr>
            </w:pPr>
          </w:p>
        </w:tc>
        <w:tc>
          <w:tcPr>
            <w:tcW w:w="1380" w:type="dxa"/>
            <w:shd w:val="clear" w:color="auto" w:fill="F0F1F2"/>
            <w:tcMar>
              <w:top w:w="45" w:type="dxa"/>
              <w:left w:w="105" w:type="dxa"/>
              <w:bottom w:w="45" w:type="dxa"/>
              <w:right w:w="105" w:type="dxa"/>
            </w:tcMar>
          </w:tcPr>
          <w:p w14:paraId="2E1A657B" w14:textId="61A5DF0E" w:rsidR="4F13D7D1" w:rsidRDefault="4F13D7D1" w:rsidP="4F13D7D1">
            <w:pPr>
              <w:spacing w:after="0" w:line="240" w:lineRule="auto"/>
              <w:rPr>
                <w:rFonts w:ascii="Franklin Gothic Book" w:eastAsia="Franklin Gothic Book" w:hAnsi="Franklin Gothic Book" w:cs="Franklin Gothic Book"/>
                <w:sz w:val="18"/>
                <w:szCs w:val="18"/>
              </w:rPr>
            </w:pPr>
          </w:p>
        </w:tc>
        <w:tc>
          <w:tcPr>
            <w:tcW w:w="1560" w:type="dxa"/>
            <w:shd w:val="clear" w:color="auto" w:fill="F0F1F2"/>
            <w:tcMar>
              <w:top w:w="45" w:type="dxa"/>
              <w:left w:w="105" w:type="dxa"/>
              <w:bottom w:w="45" w:type="dxa"/>
              <w:right w:w="105" w:type="dxa"/>
            </w:tcMar>
          </w:tcPr>
          <w:p w14:paraId="12303F81" w14:textId="235FB11E" w:rsidR="4F13D7D1" w:rsidRDefault="4F13D7D1" w:rsidP="4F13D7D1">
            <w:pPr>
              <w:spacing w:after="0" w:line="240" w:lineRule="auto"/>
              <w:rPr>
                <w:rFonts w:ascii="Franklin Gothic Book" w:eastAsia="Franklin Gothic Book" w:hAnsi="Franklin Gothic Book" w:cs="Franklin Gothic Book"/>
                <w:sz w:val="18"/>
                <w:szCs w:val="18"/>
              </w:rPr>
            </w:pPr>
          </w:p>
        </w:tc>
        <w:tc>
          <w:tcPr>
            <w:tcW w:w="1170" w:type="dxa"/>
            <w:shd w:val="clear" w:color="auto" w:fill="F0F1F2"/>
            <w:tcMar>
              <w:top w:w="45" w:type="dxa"/>
              <w:left w:w="105" w:type="dxa"/>
              <w:bottom w:w="45" w:type="dxa"/>
              <w:right w:w="105" w:type="dxa"/>
            </w:tcMar>
          </w:tcPr>
          <w:p w14:paraId="23485429" w14:textId="02BBF593" w:rsidR="4F13D7D1" w:rsidRDefault="4F13D7D1" w:rsidP="4F13D7D1">
            <w:pPr>
              <w:spacing w:after="0" w:line="240" w:lineRule="auto"/>
              <w:rPr>
                <w:rFonts w:ascii="Franklin Gothic Book" w:eastAsia="Franklin Gothic Book" w:hAnsi="Franklin Gothic Book" w:cs="Franklin Gothic Book"/>
                <w:sz w:val="18"/>
                <w:szCs w:val="18"/>
              </w:rPr>
            </w:pPr>
          </w:p>
        </w:tc>
        <w:tc>
          <w:tcPr>
            <w:tcW w:w="1275" w:type="dxa"/>
            <w:shd w:val="clear" w:color="auto" w:fill="F0F1F2"/>
            <w:tcMar>
              <w:top w:w="45" w:type="dxa"/>
              <w:left w:w="105" w:type="dxa"/>
              <w:bottom w:w="45" w:type="dxa"/>
              <w:right w:w="105" w:type="dxa"/>
            </w:tcMar>
          </w:tcPr>
          <w:p w14:paraId="6134F957" w14:textId="175E0D90" w:rsidR="4F13D7D1" w:rsidRDefault="4F13D7D1" w:rsidP="4F13D7D1">
            <w:pPr>
              <w:spacing w:after="0" w:line="240" w:lineRule="auto"/>
              <w:rPr>
                <w:rFonts w:ascii="Franklin Gothic Book" w:eastAsia="Franklin Gothic Book" w:hAnsi="Franklin Gothic Book" w:cs="Franklin Gothic Book"/>
                <w:sz w:val="18"/>
                <w:szCs w:val="18"/>
              </w:rPr>
            </w:pPr>
          </w:p>
        </w:tc>
        <w:tc>
          <w:tcPr>
            <w:tcW w:w="1275" w:type="dxa"/>
            <w:shd w:val="clear" w:color="auto" w:fill="F0F1F2"/>
            <w:tcMar>
              <w:top w:w="45" w:type="dxa"/>
              <w:left w:w="105" w:type="dxa"/>
              <w:bottom w:w="45" w:type="dxa"/>
              <w:right w:w="105" w:type="dxa"/>
            </w:tcMar>
          </w:tcPr>
          <w:p w14:paraId="73E02667" w14:textId="52374011" w:rsidR="4F13D7D1" w:rsidRDefault="4F13D7D1" w:rsidP="4F13D7D1">
            <w:pPr>
              <w:spacing w:after="0" w:line="240" w:lineRule="auto"/>
              <w:rPr>
                <w:rFonts w:ascii="Franklin Gothic Book" w:eastAsia="Franklin Gothic Book" w:hAnsi="Franklin Gothic Book" w:cs="Franklin Gothic Book"/>
                <w:sz w:val="18"/>
                <w:szCs w:val="18"/>
              </w:rPr>
            </w:pPr>
          </w:p>
        </w:tc>
      </w:tr>
    </w:tbl>
    <w:p w14:paraId="216579EF" w14:textId="061592F1" w:rsidR="007668B0" w:rsidRDefault="5A36C097" w:rsidP="4F13D7D1">
      <w:pPr>
        <w:pStyle w:val="Heading1"/>
        <w:rPr>
          <w:rFonts w:ascii="Franklin Gothic Medium" w:eastAsia="Franklin Gothic Medium" w:hAnsi="Franklin Gothic Medium" w:cs="Franklin Gothic Medium"/>
          <w:color w:val="000000" w:themeColor="text1"/>
        </w:rPr>
      </w:pPr>
      <w:r w:rsidRPr="4F13D7D1">
        <w:rPr>
          <w:rFonts w:ascii="Franklin Gothic Medium" w:eastAsia="Franklin Gothic Medium" w:hAnsi="Franklin Gothic Medium" w:cs="Franklin Gothic Medium"/>
          <w:color w:val="000000" w:themeColor="text1"/>
        </w:rPr>
        <w:t>Common Vulnerabilities and Exposures (CVEs)</w:t>
      </w:r>
    </w:p>
    <w:p w14:paraId="1D78A655" w14:textId="498FB7B7" w:rsidR="007668B0" w:rsidRDefault="5A36C097" w:rsidP="4F13D7D1">
      <w:pPr>
        <w:rPr>
          <w:rFonts w:ascii="Franklin Gothic Book" w:eastAsia="Franklin Gothic Book" w:hAnsi="Franklin Gothic Book" w:cs="Franklin Gothic Book"/>
        </w:rPr>
      </w:pPr>
      <w:r w:rsidRPr="4F13D7D1">
        <w:rPr>
          <w:rFonts w:ascii="Franklin Gothic Book" w:eastAsia="Franklin Gothic Book" w:hAnsi="Franklin Gothic Book" w:cs="Franklin Gothic Book"/>
        </w:rPr>
        <w:t xml:space="preserve">CVEs associated with the campaign. The date reported field is designed to capture the date when the CVE became public knowledge. To adequately fill out this table, it may require information from other internal teams. </w:t>
      </w:r>
    </w:p>
    <w:tbl>
      <w:tblPr>
        <w:tblStyle w:val="TableGrid"/>
        <w:tblW w:w="0" w:type="auto"/>
        <w:tblLayout w:type="fixed"/>
        <w:tblLook w:val="04A0" w:firstRow="1" w:lastRow="0" w:firstColumn="1" w:lastColumn="0" w:noHBand="0" w:noVBand="1"/>
      </w:tblPr>
      <w:tblGrid>
        <w:gridCol w:w="1125"/>
        <w:gridCol w:w="1320"/>
        <w:gridCol w:w="1260"/>
        <w:gridCol w:w="1350"/>
        <w:gridCol w:w="1455"/>
        <w:gridCol w:w="1365"/>
        <w:gridCol w:w="1410"/>
      </w:tblGrid>
      <w:tr w:rsidR="4F13D7D1" w14:paraId="147E4758" w14:textId="77777777" w:rsidTr="4F13D7D1">
        <w:trPr>
          <w:trHeight w:val="300"/>
        </w:trPr>
        <w:tc>
          <w:tcPr>
            <w:tcW w:w="1125" w:type="dxa"/>
            <w:shd w:val="clear" w:color="auto" w:fill="000000" w:themeFill="text1"/>
            <w:tcMar>
              <w:top w:w="45" w:type="dxa"/>
              <w:left w:w="105" w:type="dxa"/>
              <w:bottom w:w="45" w:type="dxa"/>
              <w:right w:w="105" w:type="dxa"/>
            </w:tcMar>
          </w:tcPr>
          <w:p w14:paraId="21A900B6" w14:textId="1E3D5B12" w:rsidR="4F13D7D1" w:rsidRDefault="4F13D7D1" w:rsidP="4F13D7D1">
            <w:pPr>
              <w:pStyle w:val="TableText"/>
              <w:rPr>
                <w:rFonts w:ascii="Franklin Gothic Medium" w:eastAsia="Franklin Gothic Medium" w:hAnsi="Franklin Gothic Medium" w:cs="Franklin Gothic Medium"/>
                <w:color w:val="FFFFFF" w:themeColor="background1"/>
                <w:sz w:val="19"/>
                <w:szCs w:val="19"/>
              </w:rPr>
            </w:pPr>
            <w:r w:rsidRPr="4F13D7D1">
              <w:rPr>
                <w:rFonts w:ascii="Franklin Gothic Medium" w:eastAsia="Franklin Gothic Medium" w:hAnsi="Franklin Gothic Medium" w:cs="Franklin Gothic Medium"/>
                <w:color w:val="FFFFFF" w:themeColor="background1"/>
                <w:sz w:val="19"/>
                <w:szCs w:val="19"/>
              </w:rPr>
              <w:t>Attribution</w:t>
            </w:r>
          </w:p>
        </w:tc>
        <w:tc>
          <w:tcPr>
            <w:tcW w:w="1320" w:type="dxa"/>
            <w:shd w:val="clear" w:color="auto" w:fill="000000" w:themeFill="text1"/>
            <w:tcMar>
              <w:top w:w="45" w:type="dxa"/>
              <w:left w:w="105" w:type="dxa"/>
              <w:bottom w:w="45" w:type="dxa"/>
              <w:right w:w="105" w:type="dxa"/>
            </w:tcMar>
          </w:tcPr>
          <w:p w14:paraId="378A36DF" w14:textId="55CCA5F9" w:rsidR="4F13D7D1" w:rsidRDefault="4F13D7D1" w:rsidP="4F13D7D1">
            <w:pPr>
              <w:pStyle w:val="TableText"/>
              <w:rPr>
                <w:rFonts w:ascii="Franklin Gothic Medium" w:eastAsia="Franklin Gothic Medium" w:hAnsi="Franklin Gothic Medium" w:cs="Franklin Gothic Medium"/>
                <w:color w:val="FFFFFF" w:themeColor="background1"/>
                <w:sz w:val="19"/>
                <w:szCs w:val="19"/>
              </w:rPr>
            </w:pPr>
            <w:r w:rsidRPr="4F13D7D1">
              <w:rPr>
                <w:rFonts w:ascii="Franklin Gothic Medium" w:eastAsia="Franklin Gothic Medium" w:hAnsi="Franklin Gothic Medium" w:cs="Franklin Gothic Medium"/>
                <w:color w:val="FFFFFF" w:themeColor="background1"/>
                <w:sz w:val="19"/>
                <w:szCs w:val="19"/>
              </w:rPr>
              <w:t>CVE Number</w:t>
            </w:r>
          </w:p>
        </w:tc>
        <w:tc>
          <w:tcPr>
            <w:tcW w:w="1260" w:type="dxa"/>
            <w:shd w:val="clear" w:color="auto" w:fill="000000" w:themeFill="text1"/>
            <w:tcMar>
              <w:top w:w="45" w:type="dxa"/>
              <w:left w:w="105" w:type="dxa"/>
              <w:bottom w:w="45" w:type="dxa"/>
              <w:right w:w="105" w:type="dxa"/>
            </w:tcMar>
          </w:tcPr>
          <w:p w14:paraId="291FEC7F" w14:textId="2B557DFD" w:rsidR="4F13D7D1" w:rsidRDefault="4F13D7D1" w:rsidP="4F13D7D1">
            <w:pPr>
              <w:pStyle w:val="TableText"/>
              <w:rPr>
                <w:rFonts w:ascii="Franklin Gothic Medium" w:eastAsia="Franklin Gothic Medium" w:hAnsi="Franklin Gothic Medium" w:cs="Franklin Gothic Medium"/>
                <w:color w:val="FFFFFF" w:themeColor="background1"/>
                <w:sz w:val="19"/>
                <w:szCs w:val="19"/>
              </w:rPr>
            </w:pPr>
            <w:r w:rsidRPr="4F13D7D1">
              <w:rPr>
                <w:rFonts w:ascii="Franklin Gothic Medium" w:eastAsia="Franklin Gothic Medium" w:hAnsi="Franklin Gothic Medium" w:cs="Franklin Gothic Medium"/>
                <w:color w:val="FFFFFF" w:themeColor="background1"/>
                <w:sz w:val="19"/>
                <w:szCs w:val="19"/>
              </w:rPr>
              <w:t>CVSS Score</w:t>
            </w:r>
          </w:p>
        </w:tc>
        <w:tc>
          <w:tcPr>
            <w:tcW w:w="1350" w:type="dxa"/>
            <w:shd w:val="clear" w:color="auto" w:fill="000000" w:themeFill="text1"/>
            <w:tcMar>
              <w:top w:w="45" w:type="dxa"/>
              <w:left w:w="105" w:type="dxa"/>
              <w:bottom w:w="45" w:type="dxa"/>
              <w:right w:w="105" w:type="dxa"/>
            </w:tcMar>
          </w:tcPr>
          <w:p w14:paraId="5A0EDC38" w14:textId="2FC088BD" w:rsidR="4F13D7D1" w:rsidRDefault="4F13D7D1" w:rsidP="4F13D7D1">
            <w:pPr>
              <w:pStyle w:val="TableText"/>
              <w:rPr>
                <w:rFonts w:ascii="Franklin Gothic Medium" w:eastAsia="Franklin Gothic Medium" w:hAnsi="Franklin Gothic Medium" w:cs="Franklin Gothic Medium"/>
                <w:color w:val="FFFFFF" w:themeColor="background1"/>
                <w:sz w:val="19"/>
                <w:szCs w:val="19"/>
              </w:rPr>
            </w:pPr>
            <w:r w:rsidRPr="4F13D7D1">
              <w:rPr>
                <w:rFonts w:ascii="Franklin Gothic Medium" w:eastAsia="Franklin Gothic Medium" w:hAnsi="Franklin Gothic Medium" w:cs="Franklin Gothic Medium"/>
                <w:color w:val="FFFFFF" w:themeColor="background1"/>
                <w:sz w:val="19"/>
                <w:szCs w:val="19"/>
              </w:rPr>
              <w:t>Patch Available (Y/N)</w:t>
            </w:r>
          </w:p>
        </w:tc>
        <w:tc>
          <w:tcPr>
            <w:tcW w:w="1455" w:type="dxa"/>
            <w:shd w:val="clear" w:color="auto" w:fill="000000" w:themeFill="text1"/>
            <w:tcMar>
              <w:top w:w="45" w:type="dxa"/>
              <w:left w:w="105" w:type="dxa"/>
              <w:bottom w:w="45" w:type="dxa"/>
              <w:right w:w="105" w:type="dxa"/>
            </w:tcMar>
          </w:tcPr>
          <w:p w14:paraId="012770CD" w14:textId="428879B1" w:rsidR="4F13D7D1" w:rsidRDefault="4F13D7D1" w:rsidP="4F13D7D1">
            <w:pPr>
              <w:pStyle w:val="TableText"/>
              <w:rPr>
                <w:rFonts w:ascii="Franklin Gothic Medium" w:eastAsia="Franklin Gothic Medium" w:hAnsi="Franklin Gothic Medium" w:cs="Franklin Gothic Medium"/>
                <w:color w:val="FFFFFF" w:themeColor="background1"/>
                <w:sz w:val="19"/>
                <w:szCs w:val="19"/>
              </w:rPr>
            </w:pPr>
            <w:r w:rsidRPr="4F13D7D1">
              <w:rPr>
                <w:rFonts w:ascii="Franklin Gothic Medium" w:eastAsia="Franklin Gothic Medium" w:hAnsi="Franklin Gothic Medium" w:cs="Franklin Gothic Medium"/>
                <w:color w:val="FFFFFF" w:themeColor="background1"/>
                <w:sz w:val="19"/>
                <w:szCs w:val="19"/>
              </w:rPr>
              <w:t>Other Remediation</w:t>
            </w:r>
          </w:p>
        </w:tc>
        <w:tc>
          <w:tcPr>
            <w:tcW w:w="1365" w:type="dxa"/>
            <w:shd w:val="clear" w:color="auto" w:fill="000000" w:themeFill="text1"/>
            <w:tcMar>
              <w:top w:w="45" w:type="dxa"/>
              <w:left w:w="105" w:type="dxa"/>
              <w:bottom w:w="45" w:type="dxa"/>
              <w:right w:w="105" w:type="dxa"/>
            </w:tcMar>
          </w:tcPr>
          <w:p w14:paraId="6A7E08D8" w14:textId="2BCFA9E6" w:rsidR="4F13D7D1" w:rsidRDefault="4F13D7D1" w:rsidP="4F13D7D1">
            <w:pPr>
              <w:pStyle w:val="TableText"/>
              <w:rPr>
                <w:rFonts w:ascii="Franklin Gothic Medium" w:eastAsia="Franklin Gothic Medium" w:hAnsi="Franklin Gothic Medium" w:cs="Franklin Gothic Medium"/>
                <w:color w:val="FFFFFF" w:themeColor="background1"/>
                <w:sz w:val="19"/>
                <w:szCs w:val="19"/>
              </w:rPr>
            </w:pPr>
            <w:r w:rsidRPr="4F13D7D1">
              <w:rPr>
                <w:rFonts w:ascii="Franklin Gothic Medium" w:eastAsia="Franklin Gothic Medium" w:hAnsi="Franklin Gothic Medium" w:cs="Franklin Gothic Medium"/>
                <w:color w:val="FFFFFF" w:themeColor="background1"/>
                <w:sz w:val="19"/>
                <w:szCs w:val="19"/>
              </w:rPr>
              <w:t>Date Reported</w:t>
            </w:r>
          </w:p>
        </w:tc>
        <w:tc>
          <w:tcPr>
            <w:tcW w:w="1410" w:type="dxa"/>
            <w:shd w:val="clear" w:color="auto" w:fill="000000" w:themeFill="text1"/>
            <w:tcMar>
              <w:top w:w="45" w:type="dxa"/>
              <w:left w:w="105" w:type="dxa"/>
              <w:bottom w:w="45" w:type="dxa"/>
              <w:right w:w="105" w:type="dxa"/>
            </w:tcMar>
          </w:tcPr>
          <w:p w14:paraId="5C7E4722" w14:textId="15EEF54D" w:rsidR="4F13D7D1" w:rsidRDefault="4F13D7D1" w:rsidP="4F13D7D1">
            <w:pPr>
              <w:pStyle w:val="TableText"/>
              <w:rPr>
                <w:rFonts w:ascii="Franklin Gothic Medium" w:eastAsia="Franklin Gothic Medium" w:hAnsi="Franklin Gothic Medium" w:cs="Franklin Gothic Medium"/>
                <w:color w:val="FFFFFF" w:themeColor="background1"/>
                <w:sz w:val="19"/>
                <w:szCs w:val="19"/>
              </w:rPr>
            </w:pPr>
            <w:r w:rsidRPr="4F13D7D1">
              <w:rPr>
                <w:rFonts w:ascii="Franklin Gothic Medium" w:eastAsia="Franklin Gothic Medium" w:hAnsi="Franklin Gothic Medium" w:cs="Franklin Gothic Medium"/>
                <w:color w:val="FFFFFF" w:themeColor="background1"/>
                <w:sz w:val="19"/>
                <w:szCs w:val="19"/>
              </w:rPr>
              <w:t xml:space="preserve">Patch </w:t>
            </w:r>
            <w:proofErr w:type="gramStart"/>
            <w:r w:rsidRPr="4F13D7D1">
              <w:rPr>
                <w:rFonts w:ascii="Franklin Gothic Medium" w:eastAsia="Franklin Gothic Medium" w:hAnsi="Franklin Gothic Medium" w:cs="Franklin Gothic Medium"/>
                <w:color w:val="FFFFFF" w:themeColor="background1"/>
                <w:sz w:val="19"/>
                <w:szCs w:val="19"/>
              </w:rPr>
              <w:t>Applied  (</w:t>
            </w:r>
            <w:proofErr w:type="gramEnd"/>
            <w:r w:rsidRPr="4F13D7D1">
              <w:rPr>
                <w:rFonts w:ascii="Franklin Gothic Medium" w:eastAsia="Franklin Gothic Medium" w:hAnsi="Franklin Gothic Medium" w:cs="Franklin Gothic Medium"/>
                <w:color w:val="FFFFFF" w:themeColor="background1"/>
                <w:sz w:val="19"/>
                <w:szCs w:val="19"/>
              </w:rPr>
              <w:t>Y/N/UNK/NA)</w:t>
            </w:r>
          </w:p>
        </w:tc>
      </w:tr>
      <w:tr w:rsidR="4F13D7D1" w14:paraId="01400A29" w14:textId="77777777" w:rsidTr="4F13D7D1">
        <w:trPr>
          <w:trHeight w:val="300"/>
        </w:trPr>
        <w:tc>
          <w:tcPr>
            <w:tcW w:w="1125" w:type="dxa"/>
            <w:tcMar>
              <w:top w:w="45" w:type="dxa"/>
              <w:left w:w="105" w:type="dxa"/>
              <w:bottom w:w="45" w:type="dxa"/>
              <w:right w:w="105" w:type="dxa"/>
            </w:tcMar>
          </w:tcPr>
          <w:p w14:paraId="11A6819D" w14:textId="6BEA0B27" w:rsidR="4F13D7D1" w:rsidRDefault="4F13D7D1" w:rsidP="4F13D7D1">
            <w:pPr>
              <w:spacing w:after="0" w:line="240" w:lineRule="auto"/>
              <w:rPr>
                <w:rFonts w:ascii="Franklin Gothic Book" w:eastAsia="Franklin Gothic Book" w:hAnsi="Franklin Gothic Book" w:cs="Franklin Gothic Book"/>
                <w:sz w:val="18"/>
                <w:szCs w:val="18"/>
              </w:rPr>
            </w:pPr>
          </w:p>
        </w:tc>
        <w:tc>
          <w:tcPr>
            <w:tcW w:w="1320" w:type="dxa"/>
            <w:tcMar>
              <w:top w:w="45" w:type="dxa"/>
              <w:left w:w="105" w:type="dxa"/>
              <w:bottom w:w="45" w:type="dxa"/>
              <w:right w:w="105" w:type="dxa"/>
            </w:tcMar>
          </w:tcPr>
          <w:p w14:paraId="770742CF" w14:textId="509DC509" w:rsidR="4F13D7D1" w:rsidRDefault="4F13D7D1" w:rsidP="4F13D7D1">
            <w:pPr>
              <w:spacing w:after="0" w:line="240" w:lineRule="auto"/>
              <w:rPr>
                <w:rFonts w:ascii="Franklin Gothic Book" w:eastAsia="Franklin Gothic Book" w:hAnsi="Franklin Gothic Book" w:cs="Franklin Gothic Book"/>
                <w:sz w:val="18"/>
                <w:szCs w:val="18"/>
              </w:rPr>
            </w:pPr>
          </w:p>
        </w:tc>
        <w:tc>
          <w:tcPr>
            <w:tcW w:w="1260" w:type="dxa"/>
            <w:tcMar>
              <w:top w:w="45" w:type="dxa"/>
              <w:left w:w="105" w:type="dxa"/>
              <w:bottom w:w="45" w:type="dxa"/>
              <w:right w:w="105" w:type="dxa"/>
            </w:tcMar>
          </w:tcPr>
          <w:p w14:paraId="14E79D3B" w14:textId="11A4E766" w:rsidR="4F13D7D1" w:rsidRDefault="4F13D7D1" w:rsidP="4F13D7D1">
            <w:pPr>
              <w:spacing w:after="0" w:line="240" w:lineRule="auto"/>
              <w:rPr>
                <w:rFonts w:ascii="Franklin Gothic Book" w:eastAsia="Franklin Gothic Book" w:hAnsi="Franklin Gothic Book" w:cs="Franklin Gothic Book"/>
                <w:sz w:val="18"/>
                <w:szCs w:val="18"/>
              </w:rPr>
            </w:pPr>
          </w:p>
        </w:tc>
        <w:tc>
          <w:tcPr>
            <w:tcW w:w="1350" w:type="dxa"/>
            <w:tcMar>
              <w:top w:w="45" w:type="dxa"/>
              <w:left w:w="105" w:type="dxa"/>
              <w:bottom w:w="45" w:type="dxa"/>
              <w:right w:w="105" w:type="dxa"/>
            </w:tcMar>
          </w:tcPr>
          <w:p w14:paraId="7595E94A" w14:textId="016DDC25" w:rsidR="4F13D7D1" w:rsidRDefault="4F13D7D1" w:rsidP="4F13D7D1">
            <w:pPr>
              <w:spacing w:after="0" w:line="240" w:lineRule="auto"/>
              <w:rPr>
                <w:rFonts w:ascii="Franklin Gothic Book" w:eastAsia="Franklin Gothic Book" w:hAnsi="Franklin Gothic Book" w:cs="Franklin Gothic Book"/>
                <w:sz w:val="18"/>
                <w:szCs w:val="18"/>
              </w:rPr>
            </w:pPr>
          </w:p>
        </w:tc>
        <w:tc>
          <w:tcPr>
            <w:tcW w:w="1455" w:type="dxa"/>
            <w:tcMar>
              <w:top w:w="45" w:type="dxa"/>
              <w:left w:w="105" w:type="dxa"/>
              <w:bottom w:w="45" w:type="dxa"/>
              <w:right w:w="105" w:type="dxa"/>
            </w:tcMar>
          </w:tcPr>
          <w:p w14:paraId="201B4555" w14:textId="4058DD73" w:rsidR="4F13D7D1" w:rsidRDefault="4F13D7D1" w:rsidP="4F13D7D1">
            <w:pPr>
              <w:spacing w:after="0" w:line="240" w:lineRule="auto"/>
              <w:rPr>
                <w:rFonts w:ascii="Franklin Gothic Book" w:eastAsia="Franklin Gothic Book" w:hAnsi="Franklin Gothic Book" w:cs="Franklin Gothic Book"/>
                <w:sz w:val="18"/>
                <w:szCs w:val="18"/>
              </w:rPr>
            </w:pPr>
          </w:p>
        </w:tc>
        <w:tc>
          <w:tcPr>
            <w:tcW w:w="1365" w:type="dxa"/>
            <w:tcMar>
              <w:top w:w="45" w:type="dxa"/>
              <w:left w:w="105" w:type="dxa"/>
              <w:bottom w:w="45" w:type="dxa"/>
              <w:right w:w="105" w:type="dxa"/>
            </w:tcMar>
          </w:tcPr>
          <w:p w14:paraId="19A200AE" w14:textId="01E10A65" w:rsidR="4F13D7D1" w:rsidRDefault="4F13D7D1" w:rsidP="4F13D7D1">
            <w:pPr>
              <w:spacing w:after="0" w:line="240" w:lineRule="auto"/>
              <w:rPr>
                <w:rFonts w:ascii="Franklin Gothic Book" w:eastAsia="Franklin Gothic Book" w:hAnsi="Franklin Gothic Book" w:cs="Franklin Gothic Book"/>
                <w:sz w:val="18"/>
                <w:szCs w:val="18"/>
              </w:rPr>
            </w:pPr>
          </w:p>
        </w:tc>
        <w:tc>
          <w:tcPr>
            <w:tcW w:w="1410" w:type="dxa"/>
            <w:tcMar>
              <w:top w:w="45" w:type="dxa"/>
              <w:left w:w="105" w:type="dxa"/>
              <w:bottom w:w="45" w:type="dxa"/>
              <w:right w:w="105" w:type="dxa"/>
            </w:tcMar>
          </w:tcPr>
          <w:p w14:paraId="11D2DD20" w14:textId="444F7212" w:rsidR="4F13D7D1" w:rsidRDefault="4F13D7D1" w:rsidP="4F13D7D1">
            <w:pPr>
              <w:spacing w:after="0" w:line="240" w:lineRule="auto"/>
              <w:rPr>
                <w:rFonts w:ascii="Franklin Gothic Book" w:eastAsia="Franklin Gothic Book" w:hAnsi="Franklin Gothic Book" w:cs="Franklin Gothic Book"/>
                <w:sz w:val="18"/>
                <w:szCs w:val="18"/>
              </w:rPr>
            </w:pPr>
          </w:p>
        </w:tc>
      </w:tr>
      <w:tr w:rsidR="4F13D7D1" w14:paraId="3FDC8ED5" w14:textId="77777777" w:rsidTr="4F13D7D1">
        <w:trPr>
          <w:trHeight w:val="300"/>
        </w:trPr>
        <w:tc>
          <w:tcPr>
            <w:tcW w:w="1125" w:type="dxa"/>
            <w:shd w:val="clear" w:color="auto" w:fill="F0F1F2"/>
            <w:tcMar>
              <w:top w:w="45" w:type="dxa"/>
              <w:left w:w="105" w:type="dxa"/>
              <w:bottom w:w="45" w:type="dxa"/>
              <w:right w:w="105" w:type="dxa"/>
            </w:tcMar>
          </w:tcPr>
          <w:p w14:paraId="6B6C4D0B" w14:textId="2CB4F6CC" w:rsidR="4F13D7D1" w:rsidRDefault="4F13D7D1" w:rsidP="4F13D7D1">
            <w:pPr>
              <w:spacing w:after="0" w:line="240" w:lineRule="auto"/>
              <w:rPr>
                <w:rFonts w:ascii="Franklin Gothic Book" w:eastAsia="Franklin Gothic Book" w:hAnsi="Franklin Gothic Book" w:cs="Franklin Gothic Book"/>
                <w:sz w:val="18"/>
                <w:szCs w:val="18"/>
              </w:rPr>
            </w:pPr>
          </w:p>
        </w:tc>
        <w:tc>
          <w:tcPr>
            <w:tcW w:w="1320" w:type="dxa"/>
            <w:shd w:val="clear" w:color="auto" w:fill="F0F1F2"/>
            <w:tcMar>
              <w:top w:w="45" w:type="dxa"/>
              <w:left w:w="105" w:type="dxa"/>
              <w:bottom w:w="45" w:type="dxa"/>
              <w:right w:w="105" w:type="dxa"/>
            </w:tcMar>
          </w:tcPr>
          <w:p w14:paraId="2CCF081B" w14:textId="491CF130" w:rsidR="4F13D7D1" w:rsidRDefault="4F13D7D1" w:rsidP="4F13D7D1">
            <w:pPr>
              <w:spacing w:after="0" w:line="240" w:lineRule="auto"/>
              <w:rPr>
                <w:rFonts w:ascii="Franklin Gothic Book" w:eastAsia="Franklin Gothic Book" w:hAnsi="Franklin Gothic Book" w:cs="Franklin Gothic Book"/>
                <w:sz w:val="18"/>
                <w:szCs w:val="18"/>
              </w:rPr>
            </w:pPr>
          </w:p>
        </w:tc>
        <w:tc>
          <w:tcPr>
            <w:tcW w:w="1260" w:type="dxa"/>
            <w:shd w:val="clear" w:color="auto" w:fill="F0F1F2"/>
            <w:tcMar>
              <w:top w:w="45" w:type="dxa"/>
              <w:left w:w="105" w:type="dxa"/>
              <w:bottom w:w="45" w:type="dxa"/>
              <w:right w:w="105" w:type="dxa"/>
            </w:tcMar>
          </w:tcPr>
          <w:p w14:paraId="17254C58" w14:textId="4459254F" w:rsidR="4F13D7D1" w:rsidRDefault="4F13D7D1" w:rsidP="4F13D7D1">
            <w:pPr>
              <w:spacing w:after="0" w:line="240" w:lineRule="auto"/>
              <w:rPr>
                <w:rFonts w:ascii="Franklin Gothic Book" w:eastAsia="Franklin Gothic Book" w:hAnsi="Franklin Gothic Book" w:cs="Franklin Gothic Book"/>
                <w:sz w:val="18"/>
                <w:szCs w:val="18"/>
              </w:rPr>
            </w:pPr>
          </w:p>
        </w:tc>
        <w:tc>
          <w:tcPr>
            <w:tcW w:w="1350" w:type="dxa"/>
            <w:shd w:val="clear" w:color="auto" w:fill="F0F1F2"/>
            <w:tcMar>
              <w:top w:w="45" w:type="dxa"/>
              <w:left w:w="105" w:type="dxa"/>
              <w:bottom w:w="45" w:type="dxa"/>
              <w:right w:w="105" w:type="dxa"/>
            </w:tcMar>
          </w:tcPr>
          <w:p w14:paraId="00C0E80B" w14:textId="6359DCDA" w:rsidR="4F13D7D1" w:rsidRDefault="4F13D7D1" w:rsidP="4F13D7D1">
            <w:pPr>
              <w:spacing w:after="0" w:line="240" w:lineRule="auto"/>
              <w:rPr>
                <w:rFonts w:ascii="Franklin Gothic Book" w:eastAsia="Franklin Gothic Book" w:hAnsi="Franklin Gothic Book" w:cs="Franklin Gothic Book"/>
                <w:sz w:val="18"/>
                <w:szCs w:val="18"/>
              </w:rPr>
            </w:pPr>
          </w:p>
        </w:tc>
        <w:tc>
          <w:tcPr>
            <w:tcW w:w="1455" w:type="dxa"/>
            <w:shd w:val="clear" w:color="auto" w:fill="F0F1F2"/>
            <w:tcMar>
              <w:top w:w="45" w:type="dxa"/>
              <w:left w:w="105" w:type="dxa"/>
              <w:bottom w:w="45" w:type="dxa"/>
              <w:right w:w="105" w:type="dxa"/>
            </w:tcMar>
          </w:tcPr>
          <w:p w14:paraId="28076CB6" w14:textId="0F3AD26B" w:rsidR="4F13D7D1" w:rsidRDefault="4F13D7D1" w:rsidP="4F13D7D1">
            <w:pPr>
              <w:spacing w:after="0" w:line="240" w:lineRule="auto"/>
              <w:rPr>
                <w:rFonts w:ascii="Franklin Gothic Book" w:eastAsia="Franklin Gothic Book" w:hAnsi="Franklin Gothic Book" w:cs="Franklin Gothic Book"/>
                <w:sz w:val="18"/>
                <w:szCs w:val="18"/>
              </w:rPr>
            </w:pPr>
          </w:p>
        </w:tc>
        <w:tc>
          <w:tcPr>
            <w:tcW w:w="1365" w:type="dxa"/>
            <w:shd w:val="clear" w:color="auto" w:fill="F0F1F2"/>
            <w:tcMar>
              <w:top w:w="45" w:type="dxa"/>
              <w:left w:w="105" w:type="dxa"/>
              <w:bottom w:w="45" w:type="dxa"/>
              <w:right w:w="105" w:type="dxa"/>
            </w:tcMar>
          </w:tcPr>
          <w:p w14:paraId="247872DC" w14:textId="0A151D02" w:rsidR="4F13D7D1" w:rsidRDefault="4F13D7D1" w:rsidP="4F13D7D1">
            <w:pPr>
              <w:spacing w:after="0" w:line="240" w:lineRule="auto"/>
              <w:rPr>
                <w:rFonts w:ascii="Franklin Gothic Book" w:eastAsia="Franklin Gothic Book" w:hAnsi="Franklin Gothic Book" w:cs="Franklin Gothic Book"/>
                <w:sz w:val="18"/>
                <w:szCs w:val="18"/>
              </w:rPr>
            </w:pPr>
          </w:p>
        </w:tc>
        <w:tc>
          <w:tcPr>
            <w:tcW w:w="1410" w:type="dxa"/>
            <w:shd w:val="clear" w:color="auto" w:fill="F0F1F2"/>
            <w:tcMar>
              <w:top w:w="45" w:type="dxa"/>
              <w:left w:w="105" w:type="dxa"/>
              <w:bottom w:w="45" w:type="dxa"/>
              <w:right w:w="105" w:type="dxa"/>
            </w:tcMar>
          </w:tcPr>
          <w:p w14:paraId="614F5590" w14:textId="55FE2EFF" w:rsidR="4F13D7D1" w:rsidRDefault="4F13D7D1" w:rsidP="4F13D7D1">
            <w:pPr>
              <w:spacing w:after="0" w:line="240" w:lineRule="auto"/>
              <w:rPr>
                <w:rFonts w:ascii="Franklin Gothic Book" w:eastAsia="Franklin Gothic Book" w:hAnsi="Franklin Gothic Book" w:cs="Franklin Gothic Book"/>
                <w:sz w:val="18"/>
                <w:szCs w:val="18"/>
              </w:rPr>
            </w:pPr>
          </w:p>
        </w:tc>
      </w:tr>
      <w:tr w:rsidR="4F13D7D1" w14:paraId="2AAB9F01" w14:textId="77777777" w:rsidTr="4F13D7D1">
        <w:trPr>
          <w:trHeight w:val="300"/>
        </w:trPr>
        <w:tc>
          <w:tcPr>
            <w:tcW w:w="1125" w:type="dxa"/>
            <w:tcMar>
              <w:top w:w="45" w:type="dxa"/>
              <w:left w:w="105" w:type="dxa"/>
              <w:bottom w:w="45" w:type="dxa"/>
              <w:right w:w="105" w:type="dxa"/>
            </w:tcMar>
          </w:tcPr>
          <w:p w14:paraId="1732ABAB" w14:textId="746DCF51" w:rsidR="4F13D7D1" w:rsidRDefault="4F13D7D1" w:rsidP="4F13D7D1">
            <w:pPr>
              <w:spacing w:after="0" w:line="240" w:lineRule="auto"/>
              <w:rPr>
                <w:rFonts w:ascii="Franklin Gothic Book" w:eastAsia="Franklin Gothic Book" w:hAnsi="Franklin Gothic Book" w:cs="Franklin Gothic Book"/>
                <w:sz w:val="18"/>
                <w:szCs w:val="18"/>
              </w:rPr>
            </w:pPr>
          </w:p>
        </w:tc>
        <w:tc>
          <w:tcPr>
            <w:tcW w:w="1320" w:type="dxa"/>
            <w:tcMar>
              <w:top w:w="45" w:type="dxa"/>
              <w:left w:w="105" w:type="dxa"/>
              <w:bottom w:w="45" w:type="dxa"/>
              <w:right w:w="105" w:type="dxa"/>
            </w:tcMar>
          </w:tcPr>
          <w:p w14:paraId="0CB11266" w14:textId="75ADEA13" w:rsidR="4F13D7D1" w:rsidRDefault="4F13D7D1" w:rsidP="4F13D7D1">
            <w:pPr>
              <w:spacing w:after="0" w:line="240" w:lineRule="auto"/>
              <w:rPr>
                <w:rFonts w:ascii="Franklin Gothic Book" w:eastAsia="Franklin Gothic Book" w:hAnsi="Franklin Gothic Book" w:cs="Franklin Gothic Book"/>
                <w:sz w:val="18"/>
                <w:szCs w:val="18"/>
              </w:rPr>
            </w:pPr>
          </w:p>
        </w:tc>
        <w:tc>
          <w:tcPr>
            <w:tcW w:w="1260" w:type="dxa"/>
            <w:tcMar>
              <w:top w:w="45" w:type="dxa"/>
              <w:left w:w="105" w:type="dxa"/>
              <w:bottom w:w="45" w:type="dxa"/>
              <w:right w:w="105" w:type="dxa"/>
            </w:tcMar>
          </w:tcPr>
          <w:p w14:paraId="4A03D1D7" w14:textId="084BD2D0" w:rsidR="4F13D7D1" w:rsidRDefault="4F13D7D1" w:rsidP="4F13D7D1">
            <w:pPr>
              <w:spacing w:after="0" w:line="240" w:lineRule="auto"/>
              <w:rPr>
                <w:rFonts w:ascii="Franklin Gothic Book" w:eastAsia="Franklin Gothic Book" w:hAnsi="Franklin Gothic Book" w:cs="Franklin Gothic Book"/>
                <w:sz w:val="18"/>
                <w:szCs w:val="18"/>
              </w:rPr>
            </w:pPr>
          </w:p>
        </w:tc>
        <w:tc>
          <w:tcPr>
            <w:tcW w:w="1350" w:type="dxa"/>
            <w:tcMar>
              <w:top w:w="45" w:type="dxa"/>
              <w:left w:w="105" w:type="dxa"/>
              <w:bottom w:w="45" w:type="dxa"/>
              <w:right w:w="105" w:type="dxa"/>
            </w:tcMar>
          </w:tcPr>
          <w:p w14:paraId="2F8BC64F" w14:textId="060836CF" w:rsidR="4F13D7D1" w:rsidRDefault="4F13D7D1" w:rsidP="4F13D7D1">
            <w:pPr>
              <w:spacing w:after="0" w:line="240" w:lineRule="auto"/>
              <w:rPr>
                <w:rFonts w:ascii="Franklin Gothic Book" w:eastAsia="Franklin Gothic Book" w:hAnsi="Franklin Gothic Book" w:cs="Franklin Gothic Book"/>
                <w:sz w:val="18"/>
                <w:szCs w:val="18"/>
              </w:rPr>
            </w:pPr>
          </w:p>
        </w:tc>
        <w:tc>
          <w:tcPr>
            <w:tcW w:w="1455" w:type="dxa"/>
            <w:tcMar>
              <w:top w:w="45" w:type="dxa"/>
              <w:left w:w="105" w:type="dxa"/>
              <w:bottom w:w="45" w:type="dxa"/>
              <w:right w:w="105" w:type="dxa"/>
            </w:tcMar>
          </w:tcPr>
          <w:p w14:paraId="290F54F9" w14:textId="66821D06" w:rsidR="4F13D7D1" w:rsidRDefault="4F13D7D1" w:rsidP="4F13D7D1">
            <w:pPr>
              <w:spacing w:after="0" w:line="240" w:lineRule="auto"/>
              <w:rPr>
                <w:rFonts w:ascii="Franklin Gothic Book" w:eastAsia="Franklin Gothic Book" w:hAnsi="Franklin Gothic Book" w:cs="Franklin Gothic Book"/>
                <w:sz w:val="18"/>
                <w:szCs w:val="18"/>
              </w:rPr>
            </w:pPr>
          </w:p>
        </w:tc>
        <w:tc>
          <w:tcPr>
            <w:tcW w:w="1365" w:type="dxa"/>
            <w:tcMar>
              <w:top w:w="45" w:type="dxa"/>
              <w:left w:w="105" w:type="dxa"/>
              <w:bottom w:w="45" w:type="dxa"/>
              <w:right w:w="105" w:type="dxa"/>
            </w:tcMar>
          </w:tcPr>
          <w:p w14:paraId="7473632C" w14:textId="10F6E215" w:rsidR="4F13D7D1" w:rsidRDefault="4F13D7D1" w:rsidP="4F13D7D1">
            <w:pPr>
              <w:spacing w:after="0" w:line="240" w:lineRule="auto"/>
              <w:rPr>
                <w:rFonts w:ascii="Franklin Gothic Book" w:eastAsia="Franklin Gothic Book" w:hAnsi="Franklin Gothic Book" w:cs="Franklin Gothic Book"/>
                <w:sz w:val="18"/>
                <w:szCs w:val="18"/>
              </w:rPr>
            </w:pPr>
          </w:p>
        </w:tc>
        <w:tc>
          <w:tcPr>
            <w:tcW w:w="1410" w:type="dxa"/>
            <w:tcMar>
              <w:top w:w="45" w:type="dxa"/>
              <w:left w:w="105" w:type="dxa"/>
              <w:bottom w:w="45" w:type="dxa"/>
              <w:right w:w="105" w:type="dxa"/>
            </w:tcMar>
          </w:tcPr>
          <w:p w14:paraId="72F2CB43" w14:textId="3D317237" w:rsidR="4F13D7D1" w:rsidRDefault="4F13D7D1" w:rsidP="4F13D7D1">
            <w:pPr>
              <w:spacing w:after="0" w:line="240" w:lineRule="auto"/>
              <w:rPr>
                <w:rFonts w:ascii="Franklin Gothic Book" w:eastAsia="Franklin Gothic Book" w:hAnsi="Franklin Gothic Book" w:cs="Franklin Gothic Book"/>
                <w:sz w:val="18"/>
                <w:szCs w:val="18"/>
              </w:rPr>
            </w:pPr>
          </w:p>
        </w:tc>
      </w:tr>
    </w:tbl>
    <w:p w14:paraId="5BBA9318" w14:textId="5E0AD6B3" w:rsidR="007668B0" w:rsidRDefault="007668B0" w:rsidP="4F13D7D1"/>
    <w:p w14:paraId="70120AA5" w14:textId="77777777" w:rsidR="007668B0" w:rsidRPr="007668B0" w:rsidRDefault="00E21CF2" w:rsidP="007668B0">
      <w:pPr>
        <w:pStyle w:val="Heading1"/>
        <w:rPr>
          <w:rFonts w:ascii="Franklin Gothic Book" w:hAnsi="Franklin Gothic Book"/>
          <w:b/>
          <w:bCs/>
          <w:color w:val="000000" w:themeColor="text1"/>
        </w:rPr>
      </w:pPr>
      <w:r w:rsidRPr="00826C36">
        <w:rPr>
          <w:rFonts w:ascii="Franklin Gothic Book" w:hAnsi="Franklin Gothic Book"/>
          <w:b/>
          <w:bCs/>
          <w:color w:val="000000" w:themeColor="text1"/>
        </w:rPr>
        <w:t>Signatures</w:t>
      </w:r>
    </w:p>
    <w:p w14:paraId="7F2F4A15" w14:textId="77777777" w:rsidR="00E21CF2" w:rsidRPr="00676A69" w:rsidRDefault="00E21CF2" w:rsidP="00E21CF2">
      <w:pPr>
        <w:rPr>
          <w:rFonts w:ascii="Franklin Gothic Book" w:hAnsi="Franklin Gothic Book"/>
        </w:rPr>
      </w:pPr>
      <w:r w:rsidRPr="00676A69">
        <w:rPr>
          <w:rFonts w:ascii="Franklin Gothic Book" w:hAnsi="Franklin Gothic Book"/>
        </w:rPr>
        <w:t>This section should include detections (e.g., Yara signature) that correspond to the malware or malicious activity associated with the campaign.</w:t>
      </w:r>
    </w:p>
    <w:p w14:paraId="543A086E" w14:textId="77777777" w:rsidR="00E21CF2" w:rsidRPr="00676A69" w:rsidRDefault="00E21CF2" w:rsidP="00E21CF2">
      <w:pPr>
        <w:numPr>
          <w:ilvl w:val="0"/>
          <w:numId w:val="5"/>
        </w:numPr>
        <w:rPr>
          <w:rFonts w:ascii="Franklin Gothic Book" w:hAnsi="Franklin Gothic Book"/>
        </w:rPr>
      </w:pPr>
      <w:r w:rsidRPr="00676A69">
        <w:rPr>
          <w:rFonts w:ascii="Franklin Gothic Book" w:hAnsi="Franklin Gothic Book"/>
        </w:rPr>
        <w:t xml:space="preserve">Malware or malicious activity name </w:t>
      </w:r>
    </w:p>
    <w:p w14:paraId="51624717" w14:textId="77777777" w:rsidR="00E21CF2" w:rsidRPr="00676A69" w:rsidRDefault="00E21CF2" w:rsidP="00E21CF2">
      <w:pPr>
        <w:numPr>
          <w:ilvl w:val="1"/>
          <w:numId w:val="5"/>
        </w:numPr>
        <w:rPr>
          <w:rFonts w:ascii="Franklin Gothic Book" w:hAnsi="Franklin Gothic Book"/>
        </w:rPr>
      </w:pPr>
      <w:r w:rsidRPr="00676A69">
        <w:rPr>
          <w:rFonts w:ascii="Franklin Gothic Book" w:hAnsi="Franklin Gothic Book"/>
        </w:rPr>
        <w:t xml:space="preserve">Detection </w:t>
      </w:r>
    </w:p>
    <w:p w14:paraId="424E231C" w14:textId="77777777" w:rsidR="00E21CF2" w:rsidRPr="00676A69" w:rsidRDefault="00E21CF2" w:rsidP="00E21CF2">
      <w:pPr>
        <w:numPr>
          <w:ilvl w:val="0"/>
          <w:numId w:val="5"/>
        </w:numPr>
        <w:rPr>
          <w:rFonts w:ascii="Franklin Gothic Book" w:hAnsi="Franklin Gothic Book"/>
        </w:rPr>
      </w:pPr>
      <w:r w:rsidRPr="00676A69">
        <w:rPr>
          <w:rFonts w:ascii="Franklin Gothic Book" w:hAnsi="Franklin Gothic Book"/>
        </w:rPr>
        <w:t xml:space="preserve">Malware or malicious activity name </w:t>
      </w:r>
    </w:p>
    <w:p w14:paraId="4AA5B646" w14:textId="77777777" w:rsidR="00E21CF2" w:rsidRPr="00676A69" w:rsidRDefault="00E21CF2" w:rsidP="00E21CF2">
      <w:pPr>
        <w:numPr>
          <w:ilvl w:val="1"/>
          <w:numId w:val="5"/>
        </w:numPr>
        <w:rPr>
          <w:rFonts w:ascii="Franklin Gothic Book" w:hAnsi="Franklin Gothic Book"/>
        </w:rPr>
      </w:pPr>
      <w:r w:rsidRPr="00676A69">
        <w:rPr>
          <w:rFonts w:ascii="Franklin Gothic Book" w:hAnsi="Franklin Gothic Book"/>
        </w:rPr>
        <w:t>Detection</w:t>
      </w:r>
    </w:p>
    <w:p w14:paraId="524E71BF" w14:textId="77777777" w:rsidR="00E21CF2" w:rsidRPr="00676A69" w:rsidRDefault="00E21CF2" w:rsidP="00E21CF2">
      <w:pPr>
        <w:rPr>
          <w:rFonts w:ascii="Franklin Gothic Book" w:hAnsi="Franklin Gothic Book"/>
        </w:rPr>
      </w:pPr>
    </w:p>
    <w:p w14:paraId="266E8FD2" w14:textId="77777777" w:rsidR="00E21CF2" w:rsidRPr="00826C36" w:rsidRDefault="00E21CF2" w:rsidP="00E21CF2">
      <w:pPr>
        <w:pStyle w:val="Heading1"/>
        <w:rPr>
          <w:rFonts w:ascii="Franklin Gothic Book" w:hAnsi="Franklin Gothic Book"/>
          <w:b/>
          <w:bCs/>
          <w:color w:val="000000" w:themeColor="text1"/>
        </w:rPr>
      </w:pPr>
      <w:r w:rsidRPr="00826C36">
        <w:rPr>
          <w:rFonts w:ascii="Franklin Gothic Book" w:hAnsi="Franklin Gothic Book"/>
          <w:b/>
          <w:bCs/>
          <w:color w:val="000000" w:themeColor="text1"/>
        </w:rPr>
        <w:t>Attached Attack Flow and/or Navigator Heat Maps, if applicable</w:t>
      </w:r>
    </w:p>
    <w:p w14:paraId="2522FF25" w14:textId="77777777" w:rsidR="006307DF" w:rsidRPr="006307DF" w:rsidRDefault="006307DF">
      <w:pPr>
        <w:pStyle w:val="Heading1"/>
        <w:rPr>
          <w:rFonts w:ascii="Franklin Gothic Book" w:hAnsi="Franklin Gothic Book"/>
          <w:b/>
          <w:bCs/>
          <w:color w:val="000000" w:themeColor="text1"/>
        </w:rPr>
      </w:pPr>
      <w:r w:rsidRPr="006307DF">
        <w:rPr>
          <w:rFonts w:ascii="Franklin Gothic Book" w:hAnsi="Franklin Gothic Book"/>
          <w:b/>
          <w:bCs/>
          <w:color w:val="000000" w:themeColor="text1"/>
        </w:rPr>
        <w:t>Probability Matrix</w:t>
      </w:r>
    </w:p>
    <w:p w14:paraId="4AA2F998" w14:textId="77777777" w:rsidR="006307DF" w:rsidRPr="006307DF" w:rsidRDefault="006307DF" w:rsidP="006307DF">
      <w:pPr>
        <w:rPr>
          <w:rFonts w:ascii="Franklin Gothic Book" w:hAnsi="Franklin Gothic Book"/>
        </w:rPr>
      </w:pPr>
      <w:r w:rsidRPr="006307DF">
        <w:rPr>
          <w:rFonts w:ascii="Franklin Gothic Book" w:hAnsi="Franklin Gothic Book"/>
        </w:rPr>
        <w:t>We recommend that analysts properly express and explain uncertainties associated with major analytic judgments.</w:t>
      </w:r>
    </w:p>
    <w:tbl>
      <w:tblPr>
        <w:tblStyle w:val="TableGrid"/>
        <w:tblW w:w="0" w:type="auto"/>
        <w:tblCellMar>
          <w:top w:w="58" w:type="dxa"/>
          <w:bottom w:w="58" w:type="dxa"/>
        </w:tblCellMar>
        <w:tblLook w:val="04A0" w:firstRow="1" w:lastRow="0" w:firstColumn="1" w:lastColumn="0" w:noHBand="0" w:noVBand="1"/>
      </w:tblPr>
      <w:tblGrid>
        <w:gridCol w:w="1335"/>
        <w:gridCol w:w="1335"/>
        <w:gridCol w:w="1336"/>
        <w:gridCol w:w="1336"/>
        <w:gridCol w:w="1336"/>
        <w:gridCol w:w="1336"/>
        <w:gridCol w:w="1336"/>
      </w:tblGrid>
      <w:tr w:rsidR="00E21CF2" w:rsidRPr="00676A69" w14:paraId="168D9457" w14:textId="77777777">
        <w:tc>
          <w:tcPr>
            <w:tcW w:w="1335" w:type="dxa"/>
            <w:shd w:val="clear" w:color="auto" w:fill="000000" w:themeFill="text1"/>
            <w:vAlign w:val="bottom"/>
          </w:tcPr>
          <w:p w14:paraId="6F2944C2" w14:textId="77777777" w:rsidR="00E21CF2" w:rsidRPr="00676A69" w:rsidRDefault="00E21CF2">
            <w:pPr>
              <w:pStyle w:val="TableText"/>
              <w:rPr>
                <w:rFonts w:ascii="Franklin Gothic Book" w:hAnsi="Franklin Gothic Book"/>
                <w:color w:val="FFFFFF" w:themeColor="background1"/>
                <w:sz w:val="19"/>
                <w:szCs w:val="19"/>
              </w:rPr>
            </w:pPr>
            <w:r w:rsidRPr="00676A69">
              <w:rPr>
                <w:rFonts w:ascii="Franklin Gothic Book" w:hAnsi="Franklin Gothic Book"/>
                <w:color w:val="FFFFFF" w:themeColor="background1"/>
                <w:sz w:val="19"/>
                <w:szCs w:val="19"/>
              </w:rPr>
              <w:t>Almost no chance</w:t>
            </w:r>
          </w:p>
        </w:tc>
        <w:tc>
          <w:tcPr>
            <w:tcW w:w="1335" w:type="dxa"/>
            <w:shd w:val="clear" w:color="auto" w:fill="000000" w:themeFill="text1"/>
            <w:vAlign w:val="bottom"/>
          </w:tcPr>
          <w:p w14:paraId="1D3FC927" w14:textId="77777777" w:rsidR="00E21CF2" w:rsidRPr="00676A69" w:rsidRDefault="00E21CF2">
            <w:pPr>
              <w:pStyle w:val="TableText"/>
              <w:rPr>
                <w:rFonts w:ascii="Franklin Gothic Book" w:hAnsi="Franklin Gothic Book"/>
                <w:color w:val="FFFFFF" w:themeColor="background1"/>
                <w:sz w:val="19"/>
                <w:szCs w:val="19"/>
              </w:rPr>
            </w:pPr>
            <w:r w:rsidRPr="00676A69">
              <w:rPr>
                <w:rFonts w:ascii="Franklin Gothic Book" w:hAnsi="Franklin Gothic Book"/>
                <w:color w:val="FFFFFF" w:themeColor="background1"/>
                <w:sz w:val="19"/>
                <w:szCs w:val="19"/>
              </w:rPr>
              <w:t>Very unlikely</w:t>
            </w:r>
          </w:p>
        </w:tc>
        <w:tc>
          <w:tcPr>
            <w:tcW w:w="1336" w:type="dxa"/>
            <w:shd w:val="clear" w:color="auto" w:fill="000000" w:themeFill="text1"/>
            <w:vAlign w:val="bottom"/>
          </w:tcPr>
          <w:p w14:paraId="3314AE9E" w14:textId="77777777" w:rsidR="00E21CF2" w:rsidRPr="00676A69" w:rsidRDefault="00E21CF2">
            <w:pPr>
              <w:pStyle w:val="TableText"/>
              <w:rPr>
                <w:rFonts w:ascii="Franklin Gothic Book" w:hAnsi="Franklin Gothic Book"/>
                <w:color w:val="FFFFFF" w:themeColor="background1"/>
                <w:sz w:val="19"/>
                <w:szCs w:val="19"/>
              </w:rPr>
            </w:pPr>
            <w:r w:rsidRPr="00676A69">
              <w:rPr>
                <w:rFonts w:ascii="Franklin Gothic Book" w:hAnsi="Franklin Gothic Book"/>
                <w:color w:val="FFFFFF" w:themeColor="background1"/>
                <w:sz w:val="19"/>
                <w:szCs w:val="19"/>
              </w:rPr>
              <w:t>Unlikely</w:t>
            </w:r>
          </w:p>
        </w:tc>
        <w:tc>
          <w:tcPr>
            <w:tcW w:w="1336" w:type="dxa"/>
            <w:shd w:val="clear" w:color="auto" w:fill="000000" w:themeFill="text1"/>
            <w:vAlign w:val="bottom"/>
          </w:tcPr>
          <w:p w14:paraId="3B7BA7E2" w14:textId="77777777" w:rsidR="00E21CF2" w:rsidRPr="00676A69" w:rsidRDefault="00E21CF2">
            <w:pPr>
              <w:pStyle w:val="TableText"/>
              <w:rPr>
                <w:rFonts w:ascii="Franklin Gothic Book" w:hAnsi="Franklin Gothic Book"/>
                <w:color w:val="FFFFFF" w:themeColor="background1"/>
                <w:sz w:val="19"/>
                <w:szCs w:val="19"/>
              </w:rPr>
            </w:pPr>
            <w:r w:rsidRPr="00676A69">
              <w:rPr>
                <w:rFonts w:ascii="Franklin Gothic Book" w:hAnsi="Franklin Gothic Book"/>
                <w:color w:val="FFFFFF" w:themeColor="background1"/>
                <w:sz w:val="19"/>
                <w:szCs w:val="19"/>
              </w:rPr>
              <w:t>Roughly Even Chance</w:t>
            </w:r>
          </w:p>
        </w:tc>
        <w:tc>
          <w:tcPr>
            <w:tcW w:w="1336" w:type="dxa"/>
            <w:shd w:val="clear" w:color="auto" w:fill="000000" w:themeFill="text1"/>
            <w:vAlign w:val="bottom"/>
          </w:tcPr>
          <w:p w14:paraId="11E463B1" w14:textId="77777777" w:rsidR="00E21CF2" w:rsidRPr="00676A69" w:rsidRDefault="00E21CF2">
            <w:pPr>
              <w:pStyle w:val="TableText"/>
              <w:rPr>
                <w:rFonts w:ascii="Franklin Gothic Book" w:hAnsi="Franklin Gothic Book"/>
                <w:color w:val="FFFFFF" w:themeColor="background1"/>
                <w:sz w:val="19"/>
                <w:szCs w:val="19"/>
              </w:rPr>
            </w:pPr>
            <w:r w:rsidRPr="00676A69">
              <w:rPr>
                <w:rFonts w:ascii="Franklin Gothic Book" w:hAnsi="Franklin Gothic Book"/>
                <w:color w:val="FFFFFF" w:themeColor="background1"/>
                <w:sz w:val="19"/>
                <w:szCs w:val="19"/>
              </w:rPr>
              <w:t>Likely</w:t>
            </w:r>
          </w:p>
        </w:tc>
        <w:tc>
          <w:tcPr>
            <w:tcW w:w="1336" w:type="dxa"/>
            <w:shd w:val="clear" w:color="auto" w:fill="000000" w:themeFill="text1"/>
            <w:vAlign w:val="bottom"/>
          </w:tcPr>
          <w:p w14:paraId="01D147EF" w14:textId="77777777" w:rsidR="00E21CF2" w:rsidRPr="00676A69" w:rsidRDefault="00E21CF2">
            <w:pPr>
              <w:pStyle w:val="TableText"/>
              <w:rPr>
                <w:rFonts w:ascii="Franklin Gothic Book" w:hAnsi="Franklin Gothic Book"/>
                <w:color w:val="FFFFFF" w:themeColor="background1"/>
                <w:sz w:val="19"/>
                <w:szCs w:val="19"/>
              </w:rPr>
            </w:pPr>
            <w:r w:rsidRPr="00676A69">
              <w:rPr>
                <w:rFonts w:ascii="Franklin Gothic Book" w:hAnsi="Franklin Gothic Book"/>
                <w:color w:val="FFFFFF" w:themeColor="background1"/>
                <w:sz w:val="19"/>
                <w:szCs w:val="19"/>
              </w:rPr>
              <w:t>Very likely</w:t>
            </w:r>
          </w:p>
        </w:tc>
        <w:tc>
          <w:tcPr>
            <w:tcW w:w="1336" w:type="dxa"/>
            <w:shd w:val="clear" w:color="auto" w:fill="000000" w:themeFill="text1"/>
            <w:vAlign w:val="bottom"/>
          </w:tcPr>
          <w:p w14:paraId="54C14C01" w14:textId="77777777" w:rsidR="00E21CF2" w:rsidRPr="00676A69" w:rsidRDefault="00E21CF2">
            <w:pPr>
              <w:pStyle w:val="TableText"/>
              <w:rPr>
                <w:rFonts w:ascii="Franklin Gothic Book" w:hAnsi="Franklin Gothic Book"/>
                <w:color w:val="FFFFFF" w:themeColor="background1"/>
                <w:sz w:val="19"/>
                <w:szCs w:val="19"/>
              </w:rPr>
            </w:pPr>
            <w:r w:rsidRPr="00676A69">
              <w:rPr>
                <w:rFonts w:ascii="Franklin Gothic Book" w:hAnsi="Franklin Gothic Book"/>
                <w:color w:val="FFFFFF" w:themeColor="background1"/>
                <w:sz w:val="19"/>
                <w:szCs w:val="19"/>
              </w:rPr>
              <w:t>Almost certain(</w:t>
            </w:r>
            <w:proofErr w:type="spellStart"/>
            <w:r w:rsidRPr="00676A69">
              <w:rPr>
                <w:rFonts w:ascii="Franklin Gothic Book" w:hAnsi="Franklin Gothic Book"/>
                <w:color w:val="FFFFFF" w:themeColor="background1"/>
                <w:sz w:val="19"/>
                <w:szCs w:val="19"/>
              </w:rPr>
              <w:t>ly</w:t>
            </w:r>
            <w:proofErr w:type="spellEnd"/>
            <w:r w:rsidRPr="00676A69">
              <w:rPr>
                <w:rFonts w:ascii="Franklin Gothic Book" w:hAnsi="Franklin Gothic Book"/>
                <w:color w:val="FFFFFF" w:themeColor="background1"/>
                <w:sz w:val="19"/>
                <w:szCs w:val="19"/>
              </w:rPr>
              <w:t>)</w:t>
            </w:r>
          </w:p>
        </w:tc>
      </w:tr>
      <w:tr w:rsidR="00E21CF2" w:rsidRPr="00676A69" w14:paraId="4939FEB0" w14:textId="77777777">
        <w:tc>
          <w:tcPr>
            <w:tcW w:w="1335" w:type="dxa"/>
          </w:tcPr>
          <w:p w14:paraId="50808D25" w14:textId="77777777" w:rsidR="00E21CF2" w:rsidRPr="00676A69" w:rsidRDefault="00E21CF2">
            <w:pPr>
              <w:pStyle w:val="TableText"/>
              <w:rPr>
                <w:rFonts w:ascii="Franklin Gothic Book" w:hAnsi="Franklin Gothic Book"/>
              </w:rPr>
            </w:pPr>
            <w:r w:rsidRPr="00676A69">
              <w:rPr>
                <w:rFonts w:ascii="Franklin Gothic Book" w:hAnsi="Franklin Gothic Book"/>
              </w:rPr>
              <w:lastRenderedPageBreak/>
              <w:t>01–05%</w:t>
            </w:r>
          </w:p>
        </w:tc>
        <w:tc>
          <w:tcPr>
            <w:tcW w:w="1335" w:type="dxa"/>
          </w:tcPr>
          <w:p w14:paraId="6EB39F7A" w14:textId="77777777" w:rsidR="00E21CF2" w:rsidRPr="00676A69" w:rsidRDefault="00E21CF2">
            <w:pPr>
              <w:pStyle w:val="TableText"/>
              <w:rPr>
                <w:rFonts w:ascii="Franklin Gothic Book" w:hAnsi="Franklin Gothic Book"/>
              </w:rPr>
            </w:pPr>
            <w:r w:rsidRPr="00676A69">
              <w:rPr>
                <w:rFonts w:ascii="Franklin Gothic Book" w:hAnsi="Franklin Gothic Book"/>
              </w:rPr>
              <w:t>05–20%</w:t>
            </w:r>
          </w:p>
        </w:tc>
        <w:tc>
          <w:tcPr>
            <w:tcW w:w="1336" w:type="dxa"/>
          </w:tcPr>
          <w:p w14:paraId="7BF9FFC1" w14:textId="77777777" w:rsidR="00E21CF2" w:rsidRPr="00676A69" w:rsidRDefault="00E21CF2">
            <w:pPr>
              <w:pStyle w:val="TableText"/>
              <w:rPr>
                <w:rFonts w:ascii="Franklin Gothic Book" w:hAnsi="Franklin Gothic Book"/>
              </w:rPr>
            </w:pPr>
            <w:r w:rsidRPr="00676A69">
              <w:rPr>
                <w:rFonts w:ascii="Franklin Gothic Book" w:hAnsi="Franklin Gothic Book"/>
              </w:rPr>
              <w:t>20–45%</w:t>
            </w:r>
          </w:p>
        </w:tc>
        <w:tc>
          <w:tcPr>
            <w:tcW w:w="1336" w:type="dxa"/>
          </w:tcPr>
          <w:p w14:paraId="40D599CE" w14:textId="77777777" w:rsidR="00E21CF2" w:rsidRPr="00676A69" w:rsidRDefault="00E21CF2">
            <w:pPr>
              <w:pStyle w:val="TableText"/>
              <w:rPr>
                <w:rFonts w:ascii="Franklin Gothic Book" w:hAnsi="Franklin Gothic Book"/>
              </w:rPr>
            </w:pPr>
            <w:r w:rsidRPr="00676A69">
              <w:rPr>
                <w:rFonts w:ascii="Franklin Gothic Book" w:hAnsi="Franklin Gothic Book"/>
              </w:rPr>
              <w:t>45–55%</w:t>
            </w:r>
          </w:p>
        </w:tc>
        <w:tc>
          <w:tcPr>
            <w:tcW w:w="1336" w:type="dxa"/>
          </w:tcPr>
          <w:p w14:paraId="5D7A5611" w14:textId="77777777" w:rsidR="00E21CF2" w:rsidRPr="00676A69" w:rsidRDefault="00E21CF2">
            <w:pPr>
              <w:pStyle w:val="TableText"/>
              <w:rPr>
                <w:rFonts w:ascii="Franklin Gothic Book" w:hAnsi="Franklin Gothic Book"/>
              </w:rPr>
            </w:pPr>
            <w:r w:rsidRPr="00676A69">
              <w:rPr>
                <w:rFonts w:ascii="Franklin Gothic Book" w:hAnsi="Franklin Gothic Book"/>
              </w:rPr>
              <w:t>55–80%</w:t>
            </w:r>
          </w:p>
        </w:tc>
        <w:tc>
          <w:tcPr>
            <w:tcW w:w="1336" w:type="dxa"/>
          </w:tcPr>
          <w:p w14:paraId="3944A909" w14:textId="77777777" w:rsidR="00E21CF2" w:rsidRPr="00676A69" w:rsidRDefault="00E21CF2">
            <w:pPr>
              <w:pStyle w:val="TableText"/>
              <w:rPr>
                <w:rFonts w:ascii="Franklin Gothic Book" w:hAnsi="Franklin Gothic Book"/>
              </w:rPr>
            </w:pPr>
            <w:r w:rsidRPr="00676A69">
              <w:rPr>
                <w:rFonts w:ascii="Franklin Gothic Book" w:hAnsi="Franklin Gothic Book"/>
              </w:rPr>
              <w:t>80–95%</w:t>
            </w:r>
          </w:p>
        </w:tc>
        <w:tc>
          <w:tcPr>
            <w:tcW w:w="1336" w:type="dxa"/>
          </w:tcPr>
          <w:p w14:paraId="1A159676" w14:textId="77777777" w:rsidR="00E21CF2" w:rsidRPr="00676A69" w:rsidRDefault="00E21CF2">
            <w:pPr>
              <w:pStyle w:val="TableText"/>
              <w:rPr>
                <w:rFonts w:ascii="Franklin Gothic Book" w:hAnsi="Franklin Gothic Book"/>
              </w:rPr>
            </w:pPr>
            <w:r w:rsidRPr="00676A69">
              <w:rPr>
                <w:rFonts w:ascii="Franklin Gothic Book" w:hAnsi="Franklin Gothic Book"/>
              </w:rPr>
              <w:t>95–99%</w:t>
            </w:r>
          </w:p>
        </w:tc>
      </w:tr>
    </w:tbl>
    <w:p w14:paraId="076827A8" w14:textId="77777777" w:rsidR="00E21CF2" w:rsidRPr="00826C36" w:rsidRDefault="00E21CF2" w:rsidP="00E21CF2">
      <w:pPr>
        <w:pStyle w:val="Heading1"/>
        <w:rPr>
          <w:rFonts w:ascii="Franklin Gothic Book" w:hAnsi="Franklin Gothic Book"/>
          <w:b/>
          <w:bCs/>
          <w:color w:val="000000" w:themeColor="text1"/>
        </w:rPr>
      </w:pPr>
      <w:r w:rsidRPr="00826C36">
        <w:rPr>
          <w:rFonts w:ascii="Franklin Gothic Book" w:hAnsi="Franklin Gothic Book"/>
          <w:b/>
          <w:bCs/>
          <w:color w:val="000000" w:themeColor="text1"/>
        </w:rPr>
        <w:t>Intelligence Requirements</w:t>
      </w:r>
    </w:p>
    <w:p w14:paraId="41C61998" w14:textId="77777777" w:rsidR="00E21CF2" w:rsidRPr="00676A69" w:rsidRDefault="00E21CF2" w:rsidP="00E21CF2">
      <w:pPr>
        <w:rPr>
          <w:rFonts w:ascii="Franklin Gothic Book" w:hAnsi="Franklin Gothic Book"/>
        </w:rPr>
      </w:pPr>
      <w:r w:rsidRPr="00676A69">
        <w:rPr>
          <w:rFonts w:ascii="Franklin Gothic Book" w:hAnsi="Franklin Gothic Book"/>
        </w:rPr>
        <w:t>Brief citation of CTI requirements(s) addressed by this report.</w:t>
      </w:r>
    </w:p>
    <w:p w14:paraId="67D0B395" w14:textId="77777777" w:rsidR="00E21CF2" w:rsidRPr="00EA281D" w:rsidRDefault="00E21CF2" w:rsidP="00E21CF2">
      <w:pPr>
        <w:pStyle w:val="Heading1"/>
        <w:rPr>
          <w:rFonts w:ascii="Franklin Gothic Book" w:hAnsi="Franklin Gothic Book"/>
          <w:b/>
          <w:bCs/>
          <w:color w:val="000000" w:themeColor="text1"/>
        </w:rPr>
      </w:pPr>
      <w:r w:rsidRPr="00EA281D">
        <w:rPr>
          <w:rFonts w:ascii="Franklin Gothic Book" w:hAnsi="Franklin Gothic Book"/>
          <w:b/>
          <w:bCs/>
          <w:color w:val="000000" w:themeColor="text1"/>
        </w:rPr>
        <w:t>Feedback</w:t>
      </w:r>
    </w:p>
    <w:p w14:paraId="4C865363" w14:textId="2C75432D" w:rsidR="00E21CF2" w:rsidRDefault="00EA281D" w:rsidP="008652BC">
      <w:pPr>
        <w:pBdr>
          <w:bottom w:val="single" w:sz="6" w:space="0" w:color="auto"/>
        </w:pBdr>
        <w:rPr>
          <w:rFonts w:ascii="Franklin Gothic Book" w:hAnsi="Franklin Gothic Book"/>
        </w:rPr>
      </w:pPr>
      <w:r w:rsidRPr="00822ACE">
        <w:rPr>
          <w:rFonts w:ascii="Franklin Gothic Book" w:hAnsi="Franklin Gothic Book"/>
        </w:rPr>
        <w:t>Provide a point of contact (e.g., an email address) for customer feedback on the published CTI</w:t>
      </w:r>
      <w:r>
        <w:rPr>
          <w:rFonts w:ascii="Franklin Gothic Book" w:hAnsi="Franklin Gothic Book"/>
        </w:rPr>
        <w:t xml:space="preserve"> report,</w:t>
      </w:r>
      <w:r w:rsidR="00E21CF2" w:rsidRPr="00676A69">
        <w:rPr>
          <w:rFonts w:ascii="Franklin Gothic Book" w:hAnsi="Franklin Gothic Book"/>
        </w:rPr>
        <w:t xml:space="preserve"> such as whether the report addressed the customers’ Intelligence Requirements, how the report could be more actionable, additional Intelligence Requirement questions to answer, etc. </w:t>
      </w:r>
    </w:p>
    <w:p w14:paraId="474CE36F" w14:textId="77777777" w:rsidR="00CB1DCA" w:rsidRDefault="00CB1DCA" w:rsidP="008652BC">
      <w:pPr>
        <w:pBdr>
          <w:bottom w:val="single" w:sz="6" w:space="0" w:color="auto"/>
        </w:pBdr>
        <w:rPr>
          <w:rFonts w:ascii="Franklin Gothic Book" w:hAnsi="Franklin Gothic Book"/>
        </w:rPr>
      </w:pPr>
    </w:p>
    <w:tbl>
      <w:tblPr>
        <w:tblStyle w:val="TableGrid"/>
        <w:tblW w:w="0" w:type="auto"/>
        <w:tblBorders>
          <w:top w:val="single" w:sz="6" w:space="0" w:color="44546A" w:themeColor="text2"/>
          <w:left w:val="single" w:sz="6" w:space="0" w:color="44546A" w:themeColor="text2"/>
          <w:bottom w:val="single" w:sz="6" w:space="0" w:color="44546A" w:themeColor="text2"/>
          <w:right w:val="single" w:sz="6" w:space="0" w:color="44546A" w:themeColor="text2"/>
          <w:insideV w:val="single" w:sz="6" w:space="0" w:color="44546A" w:themeColor="text2"/>
        </w:tblBorders>
        <w:tblCellMar>
          <w:top w:w="58" w:type="dxa"/>
          <w:bottom w:w="58" w:type="dxa"/>
        </w:tblCellMar>
        <w:tblLook w:val="04A0" w:firstRow="1" w:lastRow="0" w:firstColumn="1" w:lastColumn="0" w:noHBand="0" w:noVBand="1"/>
      </w:tblPr>
      <w:tblGrid>
        <w:gridCol w:w="2430"/>
        <w:gridCol w:w="6917"/>
      </w:tblGrid>
      <w:tr w:rsidR="00CB1DCA" w:rsidRPr="00676A69" w14:paraId="0EE42DA5" w14:textId="77777777">
        <w:tc>
          <w:tcPr>
            <w:tcW w:w="2430" w:type="dxa"/>
            <w:tcBorders>
              <w:top w:val="single" w:sz="4" w:space="0" w:color="auto"/>
              <w:left w:val="single" w:sz="4" w:space="0" w:color="auto"/>
              <w:bottom w:val="single" w:sz="4" w:space="0" w:color="FFFFFF" w:themeColor="background1"/>
              <w:right w:val="single" w:sz="4" w:space="0" w:color="auto"/>
            </w:tcBorders>
            <w:shd w:val="clear" w:color="auto" w:fill="000000" w:themeFill="text1"/>
          </w:tcPr>
          <w:p w14:paraId="2DB4D231" w14:textId="77777777" w:rsidR="00CB1DCA" w:rsidRPr="00676A69" w:rsidRDefault="00CB1DCA">
            <w:pPr>
              <w:pStyle w:val="Heading2"/>
              <w:rPr>
                <w:rFonts w:ascii="Franklin Gothic Book" w:hAnsi="Franklin Gothic Book"/>
                <w:color w:val="FFFFFF" w:themeColor="background1"/>
              </w:rPr>
            </w:pPr>
            <w:r w:rsidRPr="00676A69">
              <w:rPr>
                <w:rFonts w:ascii="Franklin Gothic Book" w:hAnsi="Franklin Gothic Book"/>
                <w:color w:val="FFFFFF" w:themeColor="background1"/>
              </w:rPr>
              <w:t xml:space="preserve">Data Sources:            </w:t>
            </w:r>
          </w:p>
        </w:tc>
        <w:tc>
          <w:tcPr>
            <w:tcW w:w="6917" w:type="dxa"/>
            <w:tcBorders>
              <w:left w:val="single" w:sz="4" w:space="0" w:color="auto"/>
            </w:tcBorders>
          </w:tcPr>
          <w:p w14:paraId="0CF08070" w14:textId="77777777" w:rsidR="00CB1DCA" w:rsidRPr="00676A69" w:rsidRDefault="00CB1DCA">
            <w:pPr>
              <w:pStyle w:val="TableText"/>
              <w:numPr>
                <w:ilvl w:val="0"/>
                <w:numId w:val="6"/>
              </w:numPr>
              <w:rPr>
                <w:rFonts w:ascii="Franklin Gothic Book" w:hAnsi="Franklin Gothic Book"/>
              </w:rPr>
            </w:pPr>
            <w:r w:rsidRPr="00676A69">
              <w:rPr>
                <w:rFonts w:ascii="Franklin Gothic Book" w:hAnsi="Franklin Gothic Book"/>
              </w:rPr>
              <w:t>Cite external CTI Report with hyperlink if available.</w:t>
            </w:r>
          </w:p>
          <w:p w14:paraId="017C0BFA" w14:textId="77777777" w:rsidR="00CB1DCA" w:rsidRPr="00676A69" w:rsidRDefault="00CB1DCA">
            <w:pPr>
              <w:pStyle w:val="TableText"/>
              <w:numPr>
                <w:ilvl w:val="0"/>
                <w:numId w:val="6"/>
              </w:numPr>
              <w:rPr>
                <w:rFonts w:ascii="Franklin Gothic Book" w:hAnsi="Franklin Gothic Book"/>
              </w:rPr>
            </w:pPr>
            <w:r w:rsidRPr="00676A69">
              <w:rPr>
                <w:rStyle w:val="normaltextrun"/>
                <w:rFonts w:ascii="Franklin Gothic Book" w:hAnsi="Franklin Gothic Book"/>
              </w:rPr>
              <w:t>Cite Internal Telemetry sources provided by the SOC as needed. This field is not designed to preserve Intrusion Analysis data and should only include data necessary to justify the analytic assessments. </w:t>
            </w:r>
            <w:r w:rsidRPr="00676A69">
              <w:rPr>
                <w:rStyle w:val="eop"/>
                <w:rFonts w:ascii="Franklin Gothic Book" w:hAnsi="Franklin Gothic Book"/>
              </w:rPr>
              <w:t> </w:t>
            </w:r>
          </w:p>
        </w:tc>
      </w:tr>
    </w:tbl>
    <w:p w14:paraId="716E40B2" w14:textId="77777777" w:rsidR="00CB1DCA" w:rsidRPr="00676A69" w:rsidRDefault="00CB1DCA" w:rsidP="00E21CF2">
      <w:pPr>
        <w:pBdr>
          <w:bottom w:val="single" w:sz="6" w:space="1" w:color="auto"/>
        </w:pBdr>
        <w:rPr>
          <w:rFonts w:ascii="Franklin Gothic Book" w:hAnsi="Franklin Gothic Book"/>
        </w:rPr>
      </w:pPr>
    </w:p>
    <w:p w14:paraId="5839EB42" w14:textId="77777777" w:rsidR="00E21CF2" w:rsidRPr="00676A69" w:rsidRDefault="00E21CF2" w:rsidP="00E21CF2">
      <w:pPr>
        <w:pBdr>
          <w:bottom w:val="single" w:sz="6" w:space="1" w:color="auto"/>
        </w:pBdr>
        <w:rPr>
          <w:rFonts w:ascii="Franklin Gothic Book" w:hAnsi="Franklin Gothic Book"/>
        </w:rPr>
      </w:pPr>
    </w:p>
    <w:p w14:paraId="656DE804" w14:textId="2C05953E" w:rsidR="009D5214" w:rsidRPr="009D5214" w:rsidRDefault="009D5214" w:rsidP="009D5214">
      <w:pPr>
        <w:rPr>
          <w:rFonts w:ascii="Franklin Gothic Book" w:hAnsi="Franklin Gothic Book"/>
        </w:rPr>
      </w:pPr>
      <w:r w:rsidRPr="009D5214">
        <w:rPr>
          <w:rStyle w:val="normaltextrun"/>
          <w:rFonts w:ascii="Franklin Gothic Book" w:hAnsi="Franklin Gothic Book"/>
          <w:color w:val="000000"/>
        </w:rPr>
        <w:t xml:space="preserve">The </w:t>
      </w:r>
      <w:r w:rsidR="00CC00F0">
        <w:rPr>
          <w:rStyle w:val="normaltextrun"/>
          <w:rFonts w:ascii="Franklin Gothic Book" w:hAnsi="Franklin Gothic Book"/>
          <w:color w:val="000000"/>
        </w:rPr>
        <w:t xml:space="preserve">metadata </w:t>
      </w:r>
      <w:r w:rsidRPr="009D5214">
        <w:rPr>
          <w:rStyle w:val="normaltextrun"/>
          <w:rFonts w:ascii="Franklin Gothic Book" w:hAnsi="Franklin Gothic Book"/>
          <w:color w:val="000000"/>
        </w:rPr>
        <w:t>table below is for automation purposes and provides discrete fields for tool extraction. If you are not using the tool, we recommend removing the table. </w:t>
      </w:r>
      <w:r w:rsidRPr="009D5214">
        <w:rPr>
          <w:rStyle w:val="eop"/>
          <w:rFonts w:ascii="Franklin Gothic Book" w:hAnsi="Franklin Gothic Book"/>
          <w:color w:val="000000"/>
        </w:rPr>
        <w:t> </w:t>
      </w:r>
    </w:p>
    <w:p w14:paraId="41032B34" w14:textId="77777777" w:rsidR="00E21CF2" w:rsidRPr="00676A69" w:rsidRDefault="00E21CF2" w:rsidP="00E21CF2">
      <w:pPr>
        <w:rPr>
          <w:rFonts w:ascii="Franklin Gothic Book" w:hAnsi="Franklin Gothic Book"/>
        </w:rPr>
      </w:pPr>
    </w:p>
    <w:tbl>
      <w:tblPr>
        <w:tblStyle w:val="TableGrid"/>
        <w:tblW w:w="0" w:type="auto"/>
        <w:tblBorders>
          <w:top w:val="single" w:sz="6" w:space="0" w:color="44546A" w:themeColor="text2"/>
          <w:left w:val="single" w:sz="6" w:space="0" w:color="44546A" w:themeColor="text2"/>
          <w:bottom w:val="single" w:sz="6" w:space="0" w:color="44546A" w:themeColor="text2"/>
          <w:right w:val="single" w:sz="6" w:space="0" w:color="44546A" w:themeColor="text2"/>
          <w:insideV w:val="single" w:sz="6" w:space="0" w:color="44546A" w:themeColor="text2"/>
        </w:tblBorders>
        <w:tblCellMar>
          <w:top w:w="58" w:type="dxa"/>
          <w:bottom w:w="58" w:type="dxa"/>
        </w:tblCellMar>
        <w:tblLook w:val="04A0" w:firstRow="1" w:lastRow="0" w:firstColumn="1" w:lastColumn="0" w:noHBand="0" w:noVBand="1"/>
      </w:tblPr>
      <w:tblGrid>
        <w:gridCol w:w="2430"/>
        <w:gridCol w:w="6917"/>
      </w:tblGrid>
      <w:tr w:rsidR="00E21CF2" w:rsidRPr="00676A69" w14:paraId="0AA5950D" w14:textId="77777777" w:rsidTr="00751954">
        <w:tc>
          <w:tcPr>
            <w:tcW w:w="2430" w:type="dxa"/>
            <w:tcBorders>
              <w:top w:val="single" w:sz="4" w:space="0" w:color="FFFFFF" w:themeColor="background1"/>
              <w:left w:val="single" w:sz="4" w:space="0" w:color="auto"/>
              <w:bottom w:val="single" w:sz="4" w:space="0" w:color="FFFFFF" w:themeColor="background1"/>
              <w:right w:val="single" w:sz="4" w:space="0" w:color="auto"/>
            </w:tcBorders>
            <w:shd w:val="clear" w:color="auto" w:fill="000000" w:themeFill="text1"/>
          </w:tcPr>
          <w:p w14:paraId="4A274C87" w14:textId="77777777" w:rsidR="00E21CF2" w:rsidRPr="00676A69" w:rsidRDefault="00E21CF2">
            <w:pPr>
              <w:pStyle w:val="Heading2"/>
              <w:rPr>
                <w:rFonts w:ascii="Franklin Gothic Book" w:hAnsi="Franklin Gothic Book"/>
                <w:color w:val="FFFFFF" w:themeColor="background1"/>
              </w:rPr>
            </w:pPr>
            <w:r w:rsidRPr="00676A69">
              <w:rPr>
                <w:rFonts w:ascii="Franklin Gothic Book" w:hAnsi="Franklin Gothic Book"/>
                <w:color w:val="FFFFFF" w:themeColor="background1"/>
              </w:rPr>
              <w:t>Threat Actor:</w:t>
            </w:r>
          </w:p>
        </w:tc>
        <w:tc>
          <w:tcPr>
            <w:tcW w:w="6917" w:type="dxa"/>
            <w:tcBorders>
              <w:left w:val="single" w:sz="4" w:space="0" w:color="auto"/>
            </w:tcBorders>
            <w:shd w:val="clear" w:color="auto" w:fill="E7E6E6" w:themeFill="background2"/>
          </w:tcPr>
          <w:p w14:paraId="60AFC64F" w14:textId="77777777" w:rsidR="00E21CF2" w:rsidRPr="00676A69" w:rsidRDefault="00E21CF2">
            <w:pPr>
              <w:pStyle w:val="TableText"/>
              <w:numPr>
                <w:ilvl w:val="0"/>
                <w:numId w:val="6"/>
              </w:numPr>
              <w:rPr>
                <w:rFonts w:ascii="Franklin Gothic Book" w:hAnsi="Franklin Gothic Book"/>
              </w:rPr>
            </w:pPr>
            <w:r w:rsidRPr="00676A69">
              <w:rPr>
                <w:rFonts w:ascii="Franklin Gothic Book" w:hAnsi="Franklin Gothic Book"/>
              </w:rPr>
              <w:t xml:space="preserve">Primary Threat Actor Name(s) or Unknown </w:t>
            </w:r>
          </w:p>
          <w:p w14:paraId="5257BAC9" w14:textId="77777777" w:rsidR="00E21CF2" w:rsidRPr="00676A69" w:rsidRDefault="00E21CF2">
            <w:pPr>
              <w:pStyle w:val="TableText"/>
              <w:numPr>
                <w:ilvl w:val="0"/>
                <w:numId w:val="6"/>
              </w:numPr>
              <w:rPr>
                <w:rFonts w:ascii="Franklin Gothic Book" w:hAnsi="Franklin Gothic Book"/>
              </w:rPr>
            </w:pPr>
            <w:r w:rsidRPr="00676A69">
              <w:rPr>
                <w:rFonts w:ascii="Franklin Gothic Book" w:hAnsi="Franklin Gothic Book"/>
              </w:rPr>
              <w:t>Associated Group Names/Aliases or N/A</w:t>
            </w:r>
          </w:p>
        </w:tc>
      </w:tr>
      <w:tr w:rsidR="00E21CF2" w:rsidRPr="00676A69" w14:paraId="3EE4CCA5" w14:textId="77777777" w:rsidTr="00751954">
        <w:tc>
          <w:tcPr>
            <w:tcW w:w="2430" w:type="dxa"/>
            <w:tcBorders>
              <w:top w:val="single" w:sz="4" w:space="0" w:color="FFFFFF" w:themeColor="background1"/>
              <w:left w:val="single" w:sz="4" w:space="0" w:color="auto"/>
              <w:bottom w:val="single" w:sz="4" w:space="0" w:color="auto"/>
              <w:right w:val="single" w:sz="4" w:space="0" w:color="auto"/>
            </w:tcBorders>
            <w:shd w:val="clear" w:color="auto" w:fill="000000" w:themeFill="text1"/>
          </w:tcPr>
          <w:p w14:paraId="59B25312" w14:textId="07087BE7" w:rsidR="00E21CF2" w:rsidRPr="00676A69" w:rsidRDefault="00E21CF2">
            <w:pPr>
              <w:pStyle w:val="Heading2"/>
              <w:rPr>
                <w:rFonts w:ascii="Franklin Gothic Book" w:hAnsi="Franklin Gothic Book"/>
                <w:color w:val="FFFFFF" w:themeColor="background1"/>
              </w:rPr>
            </w:pPr>
            <w:r w:rsidRPr="00676A69">
              <w:rPr>
                <w:rFonts w:ascii="Franklin Gothic Book" w:hAnsi="Franklin Gothic Book"/>
                <w:color w:val="FFFFFF" w:themeColor="background1"/>
              </w:rPr>
              <w:t xml:space="preserve">Actor </w:t>
            </w:r>
            <w:r w:rsidR="005E7496" w:rsidRPr="00676A69">
              <w:rPr>
                <w:rFonts w:ascii="Franklin Gothic Book" w:hAnsi="Franklin Gothic Book"/>
                <w:color w:val="FFFFFF" w:themeColor="background1"/>
              </w:rPr>
              <w:t>M</w:t>
            </w:r>
            <w:r w:rsidRPr="00676A69">
              <w:rPr>
                <w:rFonts w:ascii="Franklin Gothic Book" w:hAnsi="Franklin Gothic Book"/>
                <w:color w:val="FFFFFF" w:themeColor="background1"/>
              </w:rPr>
              <w:t>otivation:</w:t>
            </w:r>
          </w:p>
        </w:tc>
        <w:tc>
          <w:tcPr>
            <w:tcW w:w="6917" w:type="dxa"/>
            <w:tcBorders>
              <w:left w:val="single" w:sz="4" w:space="0" w:color="auto"/>
            </w:tcBorders>
          </w:tcPr>
          <w:p w14:paraId="2929AD29" w14:textId="77777777" w:rsidR="00E21CF2" w:rsidRPr="00676A69" w:rsidRDefault="00E21CF2">
            <w:pPr>
              <w:pStyle w:val="TableText"/>
              <w:numPr>
                <w:ilvl w:val="0"/>
                <w:numId w:val="6"/>
              </w:numPr>
              <w:rPr>
                <w:rFonts w:ascii="Franklin Gothic Book" w:hAnsi="Franklin Gothic Book"/>
              </w:rPr>
            </w:pPr>
            <w:r w:rsidRPr="00676A69">
              <w:rPr>
                <w:rFonts w:ascii="Franklin Gothic Book" w:hAnsi="Franklin Gothic Book"/>
              </w:rPr>
              <w:t>Cyber Espionage, Data Theft, Cyber Crime, Ransomware, Destructive Attack, Hacktivism, Other, Unknown</w:t>
            </w:r>
          </w:p>
        </w:tc>
      </w:tr>
    </w:tbl>
    <w:p w14:paraId="6A8BAC1B" w14:textId="77777777" w:rsidR="00E21CF2" w:rsidRPr="00676A69" w:rsidRDefault="00E21CF2" w:rsidP="00E21CF2">
      <w:pPr>
        <w:rPr>
          <w:rFonts w:ascii="Franklin Gothic Book" w:hAnsi="Franklin Gothic Book"/>
        </w:rPr>
      </w:pPr>
    </w:p>
    <w:p w14:paraId="0B5683AB" w14:textId="77777777" w:rsidR="00E21CF2" w:rsidRPr="00676A69" w:rsidRDefault="00E21CF2" w:rsidP="00E21CF2">
      <w:pPr>
        <w:rPr>
          <w:rFonts w:ascii="Franklin Gothic Book" w:hAnsi="Franklin Gothic Book"/>
        </w:rPr>
      </w:pPr>
    </w:p>
    <w:p w14:paraId="1105F444" w14:textId="77777777" w:rsidR="00E21CF2" w:rsidRPr="00676A69" w:rsidRDefault="00E21CF2" w:rsidP="00E21CF2">
      <w:pPr>
        <w:rPr>
          <w:rFonts w:ascii="Franklin Gothic Book" w:hAnsi="Franklin Gothic Book"/>
        </w:rPr>
      </w:pPr>
    </w:p>
    <w:p w14:paraId="6F6571DE" w14:textId="77777777" w:rsidR="00E21CF2" w:rsidRPr="00676A69" w:rsidRDefault="00E21CF2">
      <w:pPr>
        <w:rPr>
          <w:rFonts w:ascii="Franklin Gothic Book" w:hAnsi="Franklin Gothic Book"/>
        </w:rPr>
      </w:pPr>
    </w:p>
    <w:sectPr w:rsidR="00E21CF2" w:rsidRPr="00676A69">
      <w:pgSz w:w="12240" w:h="15840"/>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63901" w14:textId="77777777" w:rsidR="009C763A" w:rsidRDefault="009C763A">
      <w:pPr>
        <w:spacing w:after="0" w:line="240" w:lineRule="auto"/>
      </w:pPr>
      <w:r>
        <w:separator/>
      </w:r>
    </w:p>
  </w:endnote>
  <w:endnote w:type="continuationSeparator" w:id="0">
    <w:p w14:paraId="09339DB6" w14:textId="77777777" w:rsidR="009C763A" w:rsidRDefault="009C763A">
      <w:pPr>
        <w:spacing w:after="0" w:line="240" w:lineRule="auto"/>
      </w:pPr>
      <w:r>
        <w:continuationSeparator/>
      </w:r>
    </w:p>
  </w:endnote>
  <w:endnote w:type="continuationNotice" w:id="1">
    <w:p w14:paraId="60A0C0C9" w14:textId="77777777" w:rsidR="009C763A" w:rsidRDefault="009C76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Yu Mincho">
    <w:altName w:val="Yu Gothic"/>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76"/>
      <w:gridCol w:w="3626"/>
      <w:gridCol w:w="2858"/>
    </w:tblGrid>
    <w:tr w:rsidR="000D1505" w14:paraId="020B76E8" w14:textId="77777777">
      <w:tc>
        <w:tcPr>
          <w:tcW w:w="3116" w:type="dxa"/>
          <w:vAlign w:val="bottom"/>
        </w:tcPr>
        <w:p w14:paraId="2B64A295" w14:textId="77777777" w:rsidR="000D1505" w:rsidRPr="00250104" w:rsidRDefault="005D28FC">
          <w:pPr>
            <w:pStyle w:val="Footer"/>
            <w:rPr>
              <w:sz w:val="16"/>
              <w:szCs w:val="16"/>
            </w:rPr>
          </w:pPr>
          <w:r w:rsidRPr="00250104">
            <w:rPr>
              <w:sz w:val="16"/>
              <w:szCs w:val="16"/>
            </w:rPr>
            <w:t>&lt;Report Date&gt;</w:t>
          </w:r>
        </w:p>
      </w:tc>
      <w:tc>
        <w:tcPr>
          <w:tcW w:w="3117" w:type="dxa"/>
          <w:vAlign w:val="bottom"/>
        </w:tcPr>
        <w:p w14:paraId="4EBE0246" w14:textId="77777777" w:rsidR="000D1505" w:rsidRPr="00661281" w:rsidRDefault="005D28FC">
          <w:pPr>
            <w:pStyle w:val="Footer"/>
          </w:pPr>
          <w:r>
            <w:rPr>
              <w:noProof/>
            </w:rPr>
            <w:drawing>
              <wp:inline distT="0" distB="0" distL="0" distR="0" wp14:anchorId="0156AC8C" wp14:editId="75262948">
                <wp:extent cx="2302933" cy="241941"/>
                <wp:effectExtent l="0" t="0" r="0" b="0"/>
                <wp:docPr id="3" name="Picture 3" descr="A picture containing text, sign,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gaug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33627" cy="255671"/>
                        </a:xfrm>
                        <a:prstGeom prst="rect">
                          <a:avLst/>
                        </a:prstGeom>
                      </pic:spPr>
                    </pic:pic>
                  </a:graphicData>
                </a:graphic>
              </wp:inline>
            </w:drawing>
          </w:r>
        </w:p>
      </w:tc>
      <w:tc>
        <w:tcPr>
          <w:tcW w:w="3117" w:type="dxa"/>
          <w:vAlign w:val="bottom"/>
        </w:tcPr>
        <w:p w14:paraId="6A6A1098" w14:textId="77777777" w:rsidR="000D1505" w:rsidRPr="00250104" w:rsidRDefault="005D28FC">
          <w:pPr>
            <w:pStyle w:val="Footer"/>
            <w:jc w:val="right"/>
            <w:rPr>
              <w:sz w:val="16"/>
              <w:szCs w:val="16"/>
            </w:rPr>
          </w:pPr>
          <w:r w:rsidRPr="00250104">
            <w:rPr>
              <w:sz w:val="16"/>
              <w:szCs w:val="16"/>
            </w:rPr>
            <w:t xml:space="preserve">Page </w:t>
          </w:r>
          <w:r w:rsidRPr="00250104">
            <w:rPr>
              <w:sz w:val="16"/>
              <w:szCs w:val="16"/>
            </w:rPr>
            <w:fldChar w:fldCharType="begin"/>
          </w:r>
          <w:r w:rsidRPr="00250104">
            <w:rPr>
              <w:sz w:val="16"/>
              <w:szCs w:val="16"/>
            </w:rPr>
            <w:instrText xml:space="preserve"> PAGE </w:instrText>
          </w:r>
          <w:r w:rsidRPr="00250104">
            <w:rPr>
              <w:sz w:val="16"/>
              <w:szCs w:val="16"/>
            </w:rPr>
            <w:fldChar w:fldCharType="separate"/>
          </w:r>
          <w:r w:rsidRPr="00250104">
            <w:rPr>
              <w:noProof/>
              <w:sz w:val="16"/>
              <w:szCs w:val="16"/>
            </w:rPr>
            <w:t>1</w:t>
          </w:r>
          <w:r w:rsidRPr="00250104">
            <w:rPr>
              <w:sz w:val="16"/>
              <w:szCs w:val="16"/>
            </w:rPr>
            <w:fldChar w:fldCharType="end"/>
          </w:r>
          <w:r w:rsidRPr="00250104">
            <w:rPr>
              <w:sz w:val="16"/>
              <w:szCs w:val="16"/>
            </w:rPr>
            <w:t xml:space="preserve"> of </w:t>
          </w:r>
          <w:r w:rsidRPr="00250104">
            <w:rPr>
              <w:sz w:val="16"/>
              <w:szCs w:val="16"/>
            </w:rPr>
            <w:fldChar w:fldCharType="begin"/>
          </w:r>
          <w:r w:rsidRPr="00250104">
            <w:rPr>
              <w:sz w:val="16"/>
              <w:szCs w:val="16"/>
            </w:rPr>
            <w:instrText xml:space="preserve"> NUMPAGES </w:instrText>
          </w:r>
          <w:r w:rsidRPr="00250104">
            <w:rPr>
              <w:sz w:val="16"/>
              <w:szCs w:val="16"/>
            </w:rPr>
            <w:fldChar w:fldCharType="separate"/>
          </w:r>
          <w:r w:rsidRPr="00250104">
            <w:rPr>
              <w:noProof/>
              <w:sz w:val="16"/>
              <w:szCs w:val="16"/>
            </w:rPr>
            <w:t>1</w:t>
          </w:r>
          <w:r w:rsidRPr="00250104">
            <w:rPr>
              <w:sz w:val="16"/>
              <w:szCs w:val="16"/>
            </w:rPr>
            <w:fldChar w:fldCharType="end"/>
          </w:r>
        </w:p>
      </w:tc>
    </w:tr>
  </w:tbl>
  <w:p w14:paraId="0CDD5409" w14:textId="77777777" w:rsidR="000D1505" w:rsidRDefault="000D15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6"/>
      <w:gridCol w:w="3117"/>
      <w:gridCol w:w="3117"/>
    </w:tblGrid>
    <w:tr w:rsidR="000D1505" w14:paraId="2BB34EDF" w14:textId="77777777">
      <w:tc>
        <w:tcPr>
          <w:tcW w:w="3116" w:type="dxa"/>
          <w:vAlign w:val="bottom"/>
        </w:tcPr>
        <w:p w14:paraId="0FFD91C7" w14:textId="77777777" w:rsidR="000D1505" w:rsidRPr="00250104" w:rsidRDefault="005D28FC">
          <w:pPr>
            <w:pStyle w:val="Footer"/>
            <w:rPr>
              <w:sz w:val="16"/>
              <w:szCs w:val="16"/>
            </w:rPr>
          </w:pPr>
          <w:r w:rsidRPr="00250104">
            <w:rPr>
              <w:sz w:val="16"/>
              <w:szCs w:val="16"/>
            </w:rPr>
            <w:t>&lt;Report</w:t>
          </w:r>
          <w:r>
            <w:rPr>
              <w:sz w:val="16"/>
              <w:szCs w:val="16"/>
            </w:rPr>
            <w:t xml:space="preserve"> Number</w:t>
          </w:r>
          <w:r w:rsidRPr="00250104">
            <w:rPr>
              <w:sz w:val="16"/>
              <w:szCs w:val="16"/>
            </w:rPr>
            <w:t>&gt;</w:t>
          </w:r>
        </w:p>
      </w:tc>
      <w:tc>
        <w:tcPr>
          <w:tcW w:w="3117" w:type="dxa"/>
          <w:vAlign w:val="bottom"/>
        </w:tcPr>
        <w:p w14:paraId="0DCE4042" w14:textId="77777777" w:rsidR="000D1505" w:rsidRPr="00974A44" w:rsidRDefault="005D28FC">
          <w:pPr>
            <w:pStyle w:val="Footer"/>
            <w:jc w:val="center"/>
            <w:rPr>
              <w:sz w:val="16"/>
              <w:szCs w:val="16"/>
            </w:rPr>
          </w:pPr>
          <w:r w:rsidRPr="00974A44">
            <w:rPr>
              <w:sz w:val="16"/>
              <w:szCs w:val="16"/>
            </w:rPr>
            <w:t>&lt;TLP/Company Sensitivity marking&gt;</w:t>
          </w:r>
        </w:p>
      </w:tc>
      <w:tc>
        <w:tcPr>
          <w:tcW w:w="3117" w:type="dxa"/>
          <w:vAlign w:val="bottom"/>
        </w:tcPr>
        <w:p w14:paraId="3C83E9F6" w14:textId="77777777" w:rsidR="000D1505" w:rsidRPr="00250104" w:rsidRDefault="005D28FC">
          <w:pPr>
            <w:pStyle w:val="Footer"/>
            <w:jc w:val="right"/>
            <w:rPr>
              <w:sz w:val="16"/>
              <w:szCs w:val="16"/>
            </w:rPr>
          </w:pPr>
          <w:r w:rsidRPr="00250104">
            <w:rPr>
              <w:sz w:val="16"/>
              <w:szCs w:val="16"/>
            </w:rPr>
            <w:t xml:space="preserve">Page </w:t>
          </w:r>
          <w:r w:rsidRPr="00250104">
            <w:rPr>
              <w:sz w:val="16"/>
              <w:szCs w:val="16"/>
            </w:rPr>
            <w:fldChar w:fldCharType="begin"/>
          </w:r>
          <w:r w:rsidRPr="00250104">
            <w:rPr>
              <w:sz w:val="16"/>
              <w:szCs w:val="16"/>
            </w:rPr>
            <w:instrText xml:space="preserve"> PAGE </w:instrText>
          </w:r>
          <w:r w:rsidRPr="00250104">
            <w:rPr>
              <w:sz w:val="16"/>
              <w:szCs w:val="16"/>
            </w:rPr>
            <w:fldChar w:fldCharType="separate"/>
          </w:r>
          <w:r w:rsidRPr="00250104">
            <w:rPr>
              <w:noProof/>
              <w:sz w:val="16"/>
              <w:szCs w:val="16"/>
            </w:rPr>
            <w:t>1</w:t>
          </w:r>
          <w:r w:rsidRPr="00250104">
            <w:rPr>
              <w:sz w:val="16"/>
              <w:szCs w:val="16"/>
            </w:rPr>
            <w:fldChar w:fldCharType="end"/>
          </w:r>
          <w:r w:rsidRPr="00250104">
            <w:rPr>
              <w:sz w:val="16"/>
              <w:szCs w:val="16"/>
            </w:rPr>
            <w:t xml:space="preserve"> of </w:t>
          </w:r>
          <w:r w:rsidRPr="00250104">
            <w:rPr>
              <w:sz w:val="16"/>
              <w:szCs w:val="16"/>
            </w:rPr>
            <w:fldChar w:fldCharType="begin"/>
          </w:r>
          <w:r w:rsidRPr="00250104">
            <w:rPr>
              <w:sz w:val="16"/>
              <w:szCs w:val="16"/>
            </w:rPr>
            <w:instrText xml:space="preserve"> NUMPAGES </w:instrText>
          </w:r>
          <w:r w:rsidRPr="00250104">
            <w:rPr>
              <w:sz w:val="16"/>
              <w:szCs w:val="16"/>
            </w:rPr>
            <w:fldChar w:fldCharType="separate"/>
          </w:r>
          <w:r w:rsidRPr="00250104">
            <w:rPr>
              <w:noProof/>
              <w:sz w:val="16"/>
              <w:szCs w:val="16"/>
            </w:rPr>
            <w:t>1</w:t>
          </w:r>
          <w:r w:rsidRPr="00250104">
            <w:rPr>
              <w:sz w:val="16"/>
              <w:szCs w:val="16"/>
            </w:rPr>
            <w:fldChar w:fldCharType="end"/>
          </w:r>
        </w:p>
      </w:tc>
    </w:tr>
  </w:tbl>
  <w:p w14:paraId="18E585F3" w14:textId="77777777" w:rsidR="000D1505" w:rsidRDefault="000D15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68C2D" w14:textId="77777777" w:rsidR="009C763A" w:rsidRDefault="009C763A">
      <w:pPr>
        <w:spacing w:after="0" w:line="240" w:lineRule="auto"/>
      </w:pPr>
      <w:r>
        <w:separator/>
      </w:r>
    </w:p>
  </w:footnote>
  <w:footnote w:type="continuationSeparator" w:id="0">
    <w:p w14:paraId="3DFBFFCB" w14:textId="77777777" w:rsidR="009C763A" w:rsidRDefault="009C763A">
      <w:pPr>
        <w:spacing w:after="0" w:line="240" w:lineRule="auto"/>
      </w:pPr>
      <w:r>
        <w:continuationSeparator/>
      </w:r>
    </w:p>
  </w:footnote>
  <w:footnote w:type="continuationNotice" w:id="1">
    <w:p w14:paraId="5F203E2D" w14:textId="77777777" w:rsidR="009C763A" w:rsidRDefault="009C76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6"/>
      <w:gridCol w:w="3117"/>
      <w:gridCol w:w="3117"/>
    </w:tblGrid>
    <w:tr w:rsidR="000D1505" w14:paraId="76F5151C" w14:textId="77777777">
      <w:tc>
        <w:tcPr>
          <w:tcW w:w="3116" w:type="dxa"/>
          <w:vAlign w:val="bottom"/>
        </w:tcPr>
        <w:p w14:paraId="7C21C2BE" w14:textId="77777777" w:rsidR="000D1505" w:rsidRPr="00250104" w:rsidRDefault="005D28FC">
          <w:pPr>
            <w:pStyle w:val="Footer"/>
            <w:rPr>
              <w:sz w:val="16"/>
              <w:szCs w:val="16"/>
            </w:rPr>
          </w:pPr>
          <w:r w:rsidRPr="00250104">
            <w:rPr>
              <w:sz w:val="16"/>
              <w:szCs w:val="16"/>
            </w:rPr>
            <w:t>&lt;Report Number&gt;</w:t>
          </w:r>
        </w:p>
      </w:tc>
      <w:tc>
        <w:tcPr>
          <w:tcW w:w="3117" w:type="dxa"/>
          <w:vAlign w:val="bottom"/>
        </w:tcPr>
        <w:p w14:paraId="3638EB36" w14:textId="77777777" w:rsidR="000D1505" w:rsidRPr="00974A44" w:rsidRDefault="005D28FC">
          <w:pPr>
            <w:pStyle w:val="Footer"/>
            <w:jc w:val="center"/>
            <w:rPr>
              <w:sz w:val="16"/>
              <w:szCs w:val="16"/>
            </w:rPr>
          </w:pPr>
          <w:r w:rsidRPr="00974A44">
            <w:rPr>
              <w:sz w:val="16"/>
              <w:szCs w:val="16"/>
            </w:rPr>
            <w:t>&lt;TLP/Company Sensitivity marking&gt;</w:t>
          </w:r>
        </w:p>
      </w:tc>
      <w:tc>
        <w:tcPr>
          <w:tcW w:w="3117" w:type="dxa"/>
          <w:vAlign w:val="bottom"/>
        </w:tcPr>
        <w:p w14:paraId="40A43795" w14:textId="77777777" w:rsidR="000D1505" w:rsidRPr="00250104" w:rsidRDefault="005D28FC">
          <w:pPr>
            <w:pStyle w:val="Footer"/>
            <w:jc w:val="right"/>
            <w:rPr>
              <w:sz w:val="16"/>
              <w:szCs w:val="16"/>
            </w:rPr>
          </w:pPr>
          <w:r w:rsidRPr="00250104">
            <w:rPr>
              <w:sz w:val="16"/>
              <w:szCs w:val="16"/>
            </w:rPr>
            <w:t>&lt;Criticality&gt;</w:t>
          </w:r>
        </w:p>
      </w:tc>
    </w:tr>
  </w:tbl>
  <w:p w14:paraId="3337C60A" w14:textId="77777777" w:rsidR="000D1505" w:rsidRDefault="000D15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7AFB4" w14:textId="77777777" w:rsidR="000D1505" w:rsidRDefault="005D28FC">
    <w:pPr>
      <w:pStyle w:val="Header"/>
      <w:ind w:hanging="270"/>
    </w:pPr>
    <w:r>
      <w:rPr>
        <w:noProof/>
      </w:rPr>
      <w:drawing>
        <wp:inline distT="0" distB="0" distL="0" distR="0" wp14:anchorId="540AB8BA" wp14:editId="3A5D8978">
          <wp:extent cx="6366936" cy="795867"/>
          <wp:effectExtent l="0" t="0" r="0" b="4445"/>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373834" cy="7967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4504F"/>
    <w:multiLevelType w:val="hybridMultilevel"/>
    <w:tmpl w:val="4032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4E255"/>
    <w:multiLevelType w:val="hybridMultilevel"/>
    <w:tmpl w:val="B78039F0"/>
    <w:lvl w:ilvl="0" w:tplc="050CE854">
      <w:start w:val="1"/>
      <w:numFmt w:val="bullet"/>
      <w:lvlText w:val="·"/>
      <w:lvlJc w:val="left"/>
      <w:pPr>
        <w:ind w:left="720" w:hanging="360"/>
      </w:pPr>
      <w:rPr>
        <w:rFonts w:ascii="Symbol" w:hAnsi="Symbol" w:hint="default"/>
      </w:rPr>
    </w:lvl>
    <w:lvl w:ilvl="1" w:tplc="831AF534">
      <w:start w:val="1"/>
      <w:numFmt w:val="bullet"/>
      <w:lvlText w:val="o"/>
      <w:lvlJc w:val="left"/>
      <w:pPr>
        <w:ind w:left="1440" w:hanging="360"/>
      </w:pPr>
      <w:rPr>
        <w:rFonts w:ascii="Courier New" w:hAnsi="Courier New" w:hint="default"/>
      </w:rPr>
    </w:lvl>
    <w:lvl w:ilvl="2" w:tplc="5C521CE6">
      <w:start w:val="1"/>
      <w:numFmt w:val="bullet"/>
      <w:lvlText w:val=""/>
      <w:lvlJc w:val="left"/>
      <w:pPr>
        <w:ind w:left="2160" w:hanging="360"/>
      </w:pPr>
      <w:rPr>
        <w:rFonts w:ascii="Wingdings" w:hAnsi="Wingdings" w:hint="default"/>
      </w:rPr>
    </w:lvl>
    <w:lvl w:ilvl="3" w:tplc="FA72A06E">
      <w:start w:val="1"/>
      <w:numFmt w:val="bullet"/>
      <w:lvlText w:val=""/>
      <w:lvlJc w:val="left"/>
      <w:pPr>
        <w:ind w:left="2880" w:hanging="360"/>
      </w:pPr>
      <w:rPr>
        <w:rFonts w:ascii="Symbol" w:hAnsi="Symbol" w:hint="default"/>
      </w:rPr>
    </w:lvl>
    <w:lvl w:ilvl="4" w:tplc="35100D70">
      <w:start w:val="1"/>
      <w:numFmt w:val="bullet"/>
      <w:lvlText w:val="o"/>
      <w:lvlJc w:val="left"/>
      <w:pPr>
        <w:ind w:left="3600" w:hanging="360"/>
      </w:pPr>
      <w:rPr>
        <w:rFonts w:ascii="Courier New" w:hAnsi="Courier New" w:hint="default"/>
      </w:rPr>
    </w:lvl>
    <w:lvl w:ilvl="5" w:tplc="01545D86">
      <w:start w:val="1"/>
      <w:numFmt w:val="bullet"/>
      <w:lvlText w:val=""/>
      <w:lvlJc w:val="left"/>
      <w:pPr>
        <w:ind w:left="4320" w:hanging="360"/>
      </w:pPr>
      <w:rPr>
        <w:rFonts w:ascii="Wingdings" w:hAnsi="Wingdings" w:hint="default"/>
      </w:rPr>
    </w:lvl>
    <w:lvl w:ilvl="6" w:tplc="45BEEE3A">
      <w:start w:val="1"/>
      <w:numFmt w:val="bullet"/>
      <w:lvlText w:val=""/>
      <w:lvlJc w:val="left"/>
      <w:pPr>
        <w:ind w:left="5040" w:hanging="360"/>
      </w:pPr>
      <w:rPr>
        <w:rFonts w:ascii="Symbol" w:hAnsi="Symbol" w:hint="default"/>
      </w:rPr>
    </w:lvl>
    <w:lvl w:ilvl="7" w:tplc="DA42B690">
      <w:start w:val="1"/>
      <w:numFmt w:val="bullet"/>
      <w:lvlText w:val="o"/>
      <w:lvlJc w:val="left"/>
      <w:pPr>
        <w:ind w:left="5760" w:hanging="360"/>
      </w:pPr>
      <w:rPr>
        <w:rFonts w:ascii="Courier New" w:hAnsi="Courier New" w:hint="default"/>
      </w:rPr>
    </w:lvl>
    <w:lvl w:ilvl="8" w:tplc="2B1A0ADA">
      <w:start w:val="1"/>
      <w:numFmt w:val="bullet"/>
      <w:lvlText w:val=""/>
      <w:lvlJc w:val="left"/>
      <w:pPr>
        <w:ind w:left="6480" w:hanging="360"/>
      </w:pPr>
      <w:rPr>
        <w:rFonts w:ascii="Wingdings" w:hAnsi="Wingdings" w:hint="default"/>
      </w:rPr>
    </w:lvl>
  </w:abstractNum>
  <w:abstractNum w:abstractNumId="2" w15:restartNumberingAfterBreak="0">
    <w:nsid w:val="1F1668CB"/>
    <w:multiLevelType w:val="hybridMultilevel"/>
    <w:tmpl w:val="C5EEE264"/>
    <w:lvl w:ilvl="0" w:tplc="C5E0CFE0">
      <w:start w:val="1"/>
      <w:numFmt w:val="bullet"/>
      <w:lvlText w:val="·"/>
      <w:lvlJc w:val="left"/>
      <w:pPr>
        <w:ind w:left="720" w:hanging="360"/>
      </w:pPr>
      <w:rPr>
        <w:rFonts w:ascii="Symbol" w:hAnsi="Symbol" w:hint="default"/>
      </w:rPr>
    </w:lvl>
    <w:lvl w:ilvl="1" w:tplc="6A1E6DDA">
      <w:start w:val="1"/>
      <w:numFmt w:val="bullet"/>
      <w:lvlText w:val="o"/>
      <w:lvlJc w:val="left"/>
      <w:pPr>
        <w:ind w:left="1440" w:hanging="360"/>
      </w:pPr>
      <w:rPr>
        <w:rFonts w:ascii="Courier New" w:hAnsi="Courier New" w:hint="default"/>
      </w:rPr>
    </w:lvl>
    <w:lvl w:ilvl="2" w:tplc="A3046532">
      <w:start w:val="1"/>
      <w:numFmt w:val="bullet"/>
      <w:lvlText w:val=""/>
      <w:lvlJc w:val="left"/>
      <w:pPr>
        <w:ind w:left="2160" w:hanging="360"/>
      </w:pPr>
      <w:rPr>
        <w:rFonts w:ascii="Wingdings" w:hAnsi="Wingdings" w:hint="default"/>
      </w:rPr>
    </w:lvl>
    <w:lvl w:ilvl="3" w:tplc="AFC6ACFC">
      <w:start w:val="1"/>
      <w:numFmt w:val="bullet"/>
      <w:lvlText w:val=""/>
      <w:lvlJc w:val="left"/>
      <w:pPr>
        <w:ind w:left="2880" w:hanging="360"/>
      </w:pPr>
      <w:rPr>
        <w:rFonts w:ascii="Symbol" w:hAnsi="Symbol" w:hint="default"/>
      </w:rPr>
    </w:lvl>
    <w:lvl w:ilvl="4" w:tplc="F5206F68">
      <w:start w:val="1"/>
      <w:numFmt w:val="bullet"/>
      <w:lvlText w:val="o"/>
      <w:lvlJc w:val="left"/>
      <w:pPr>
        <w:ind w:left="3600" w:hanging="360"/>
      </w:pPr>
      <w:rPr>
        <w:rFonts w:ascii="Courier New" w:hAnsi="Courier New" w:hint="default"/>
      </w:rPr>
    </w:lvl>
    <w:lvl w:ilvl="5" w:tplc="69DECE32">
      <w:start w:val="1"/>
      <w:numFmt w:val="bullet"/>
      <w:lvlText w:val=""/>
      <w:lvlJc w:val="left"/>
      <w:pPr>
        <w:ind w:left="4320" w:hanging="360"/>
      </w:pPr>
      <w:rPr>
        <w:rFonts w:ascii="Wingdings" w:hAnsi="Wingdings" w:hint="default"/>
      </w:rPr>
    </w:lvl>
    <w:lvl w:ilvl="6" w:tplc="D44AA008">
      <w:start w:val="1"/>
      <w:numFmt w:val="bullet"/>
      <w:lvlText w:val=""/>
      <w:lvlJc w:val="left"/>
      <w:pPr>
        <w:ind w:left="5040" w:hanging="360"/>
      </w:pPr>
      <w:rPr>
        <w:rFonts w:ascii="Symbol" w:hAnsi="Symbol" w:hint="default"/>
      </w:rPr>
    </w:lvl>
    <w:lvl w:ilvl="7" w:tplc="EB1E935C">
      <w:start w:val="1"/>
      <w:numFmt w:val="bullet"/>
      <w:lvlText w:val="o"/>
      <w:lvlJc w:val="left"/>
      <w:pPr>
        <w:ind w:left="5760" w:hanging="360"/>
      </w:pPr>
      <w:rPr>
        <w:rFonts w:ascii="Courier New" w:hAnsi="Courier New" w:hint="default"/>
      </w:rPr>
    </w:lvl>
    <w:lvl w:ilvl="8" w:tplc="9C1EA2C0">
      <w:start w:val="1"/>
      <w:numFmt w:val="bullet"/>
      <w:lvlText w:val=""/>
      <w:lvlJc w:val="left"/>
      <w:pPr>
        <w:ind w:left="6480" w:hanging="360"/>
      </w:pPr>
      <w:rPr>
        <w:rFonts w:ascii="Wingdings" w:hAnsi="Wingdings" w:hint="default"/>
      </w:rPr>
    </w:lvl>
  </w:abstractNum>
  <w:abstractNum w:abstractNumId="3" w15:restartNumberingAfterBreak="0">
    <w:nsid w:val="36C60F51"/>
    <w:multiLevelType w:val="hybridMultilevel"/>
    <w:tmpl w:val="B052A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70D4E"/>
    <w:multiLevelType w:val="hybridMultilevel"/>
    <w:tmpl w:val="0990329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3842B20"/>
    <w:multiLevelType w:val="hybridMultilevel"/>
    <w:tmpl w:val="6DD85068"/>
    <w:lvl w:ilvl="0" w:tplc="FDAAF9E2">
      <w:start w:val="1"/>
      <w:numFmt w:val="bullet"/>
      <w:lvlText w:val="·"/>
      <w:lvlJc w:val="left"/>
      <w:pPr>
        <w:ind w:left="720" w:hanging="360"/>
      </w:pPr>
      <w:rPr>
        <w:rFonts w:ascii="Symbol" w:hAnsi="Symbol" w:hint="default"/>
      </w:rPr>
    </w:lvl>
    <w:lvl w:ilvl="1" w:tplc="D41CC5CA">
      <w:start w:val="1"/>
      <w:numFmt w:val="bullet"/>
      <w:lvlText w:val="o"/>
      <w:lvlJc w:val="left"/>
      <w:pPr>
        <w:ind w:left="1440" w:hanging="360"/>
      </w:pPr>
      <w:rPr>
        <w:rFonts w:ascii="Courier New" w:hAnsi="Courier New" w:hint="default"/>
      </w:rPr>
    </w:lvl>
    <w:lvl w:ilvl="2" w:tplc="6CDCB600">
      <w:start w:val="1"/>
      <w:numFmt w:val="bullet"/>
      <w:lvlText w:val=""/>
      <w:lvlJc w:val="left"/>
      <w:pPr>
        <w:ind w:left="2160" w:hanging="360"/>
      </w:pPr>
      <w:rPr>
        <w:rFonts w:ascii="Wingdings" w:hAnsi="Wingdings" w:hint="default"/>
      </w:rPr>
    </w:lvl>
    <w:lvl w:ilvl="3" w:tplc="D2B62310">
      <w:start w:val="1"/>
      <w:numFmt w:val="bullet"/>
      <w:lvlText w:val=""/>
      <w:lvlJc w:val="left"/>
      <w:pPr>
        <w:ind w:left="2880" w:hanging="360"/>
      </w:pPr>
      <w:rPr>
        <w:rFonts w:ascii="Symbol" w:hAnsi="Symbol" w:hint="default"/>
      </w:rPr>
    </w:lvl>
    <w:lvl w:ilvl="4" w:tplc="7312E25A">
      <w:start w:val="1"/>
      <w:numFmt w:val="bullet"/>
      <w:lvlText w:val="o"/>
      <w:lvlJc w:val="left"/>
      <w:pPr>
        <w:ind w:left="3600" w:hanging="360"/>
      </w:pPr>
      <w:rPr>
        <w:rFonts w:ascii="Courier New" w:hAnsi="Courier New" w:hint="default"/>
      </w:rPr>
    </w:lvl>
    <w:lvl w:ilvl="5" w:tplc="38383FFC">
      <w:start w:val="1"/>
      <w:numFmt w:val="bullet"/>
      <w:lvlText w:val=""/>
      <w:lvlJc w:val="left"/>
      <w:pPr>
        <w:ind w:left="4320" w:hanging="360"/>
      </w:pPr>
      <w:rPr>
        <w:rFonts w:ascii="Wingdings" w:hAnsi="Wingdings" w:hint="default"/>
      </w:rPr>
    </w:lvl>
    <w:lvl w:ilvl="6" w:tplc="F44483DC">
      <w:start w:val="1"/>
      <w:numFmt w:val="bullet"/>
      <w:lvlText w:val=""/>
      <w:lvlJc w:val="left"/>
      <w:pPr>
        <w:ind w:left="5040" w:hanging="360"/>
      </w:pPr>
      <w:rPr>
        <w:rFonts w:ascii="Symbol" w:hAnsi="Symbol" w:hint="default"/>
      </w:rPr>
    </w:lvl>
    <w:lvl w:ilvl="7" w:tplc="04C2ED0E">
      <w:start w:val="1"/>
      <w:numFmt w:val="bullet"/>
      <w:lvlText w:val="o"/>
      <w:lvlJc w:val="left"/>
      <w:pPr>
        <w:ind w:left="5760" w:hanging="360"/>
      </w:pPr>
      <w:rPr>
        <w:rFonts w:ascii="Courier New" w:hAnsi="Courier New" w:hint="default"/>
      </w:rPr>
    </w:lvl>
    <w:lvl w:ilvl="8" w:tplc="BCC41D78">
      <w:start w:val="1"/>
      <w:numFmt w:val="bullet"/>
      <w:lvlText w:val=""/>
      <w:lvlJc w:val="left"/>
      <w:pPr>
        <w:ind w:left="6480" w:hanging="360"/>
      </w:pPr>
      <w:rPr>
        <w:rFonts w:ascii="Wingdings" w:hAnsi="Wingdings" w:hint="default"/>
      </w:rPr>
    </w:lvl>
  </w:abstractNum>
  <w:abstractNum w:abstractNumId="6" w15:restartNumberingAfterBreak="0">
    <w:nsid w:val="49F635FC"/>
    <w:multiLevelType w:val="hybridMultilevel"/>
    <w:tmpl w:val="652A75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2735F28"/>
    <w:multiLevelType w:val="hybridMultilevel"/>
    <w:tmpl w:val="BDEE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6B68FF"/>
    <w:multiLevelType w:val="hybridMultilevel"/>
    <w:tmpl w:val="90FA3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FF2022"/>
    <w:multiLevelType w:val="hybridMultilevel"/>
    <w:tmpl w:val="19DC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157A52"/>
    <w:multiLevelType w:val="hybridMultilevel"/>
    <w:tmpl w:val="FFFFFFFF"/>
    <w:lvl w:ilvl="0" w:tplc="B0AAE3F6">
      <w:start w:val="1"/>
      <w:numFmt w:val="bullet"/>
      <w:lvlText w:val=""/>
      <w:lvlJc w:val="left"/>
      <w:pPr>
        <w:ind w:left="720" w:hanging="360"/>
      </w:pPr>
      <w:rPr>
        <w:rFonts w:ascii="Symbol" w:hAnsi="Symbol" w:hint="default"/>
      </w:rPr>
    </w:lvl>
    <w:lvl w:ilvl="1" w:tplc="08CCC4E8">
      <w:start w:val="1"/>
      <w:numFmt w:val="bullet"/>
      <w:lvlText w:val="o"/>
      <w:lvlJc w:val="left"/>
      <w:pPr>
        <w:ind w:left="1440" w:hanging="360"/>
      </w:pPr>
      <w:rPr>
        <w:rFonts w:ascii="Courier New" w:hAnsi="Courier New" w:hint="default"/>
      </w:rPr>
    </w:lvl>
    <w:lvl w:ilvl="2" w:tplc="9BF82132">
      <w:start w:val="1"/>
      <w:numFmt w:val="bullet"/>
      <w:lvlText w:val=""/>
      <w:lvlJc w:val="left"/>
      <w:pPr>
        <w:ind w:left="2160" w:hanging="360"/>
      </w:pPr>
      <w:rPr>
        <w:rFonts w:ascii="Wingdings" w:hAnsi="Wingdings" w:hint="default"/>
      </w:rPr>
    </w:lvl>
    <w:lvl w:ilvl="3" w:tplc="E222B838">
      <w:start w:val="1"/>
      <w:numFmt w:val="bullet"/>
      <w:lvlText w:val=""/>
      <w:lvlJc w:val="left"/>
      <w:pPr>
        <w:ind w:left="2880" w:hanging="360"/>
      </w:pPr>
      <w:rPr>
        <w:rFonts w:ascii="Symbol" w:hAnsi="Symbol" w:hint="default"/>
      </w:rPr>
    </w:lvl>
    <w:lvl w:ilvl="4" w:tplc="ECA05BA6">
      <w:start w:val="1"/>
      <w:numFmt w:val="bullet"/>
      <w:lvlText w:val="o"/>
      <w:lvlJc w:val="left"/>
      <w:pPr>
        <w:ind w:left="3600" w:hanging="360"/>
      </w:pPr>
      <w:rPr>
        <w:rFonts w:ascii="Courier New" w:hAnsi="Courier New" w:hint="default"/>
      </w:rPr>
    </w:lvl>
    <w:lvl w:ilvl="5" w:tplc="6022900A">
      <w:start w:val="1"/>
      <w:numFmt w:val="bullet"/>
      <w:lvlText w:val=""/>
      <w:lvlJc w:val="left"/>
      <w:pPr>
        <w:ind w:left="4320" w:hanging="360"/>
      </w:pPr>
      <w:rPr>
        <w:rFonts w:ascii="Wingdings" w:hAnsi="Wingdings" w:hint="default"/>
      </w:rPr>
    </w:lvl>
    <w:lvl w:ilvl="6" w:tplc="5AF27216">
      <w:start w:val="1"/>
      <w:numFmt w:val="bullet"/>
      <w:lvlText w:val=""/>
      <w:lvlJc w:val="left"/>
      <w:pPr>
        <w:ind w:left="5040" w:hanging="360"/>
      </w:pPr>
      <w:rPr>
        <w:rFonts w:ascii="Symbol" w:hAnsi="Symbol" w:hint="default"/>
      </w:rPr>
    </w:lvl>
    <w:lvl w:ilvl="7" w:tplc="541661E0">
      <w:start w:val="1"/>
      <w:numFmt w:val="bullet"/>
      <w:lvlText w:val="o"/>
      <w:lvlJc w:val="left"/>
      <w:pPr>
        <w:ind w:left="5760" w:hanging="360"/>
      </w:pPr>
      <w:rPr>
        <w:rFonts w:ascii="Courier New" w:hAnsi="Courier New" w:hint="default"/>
      </w:rPr>
    </w:lvl>
    <w:lvl w:ilvl="8" w:tplc="6A162750">
      <w:start w:val="1"/>
      <w:numFmt w:val="bullet"/>
      <w:lvlText w:val=""/>
      <w:lvlJc w:val="left"/>
      <w:pPr>
        <w:ind w:left="6480" w:hanging="360"/>
      </w:pPr>
      <w:rPr>
        <w:rFonts w:ascii="Wingdings" w:hAnsi="Wingdings" w:hint="default"/>
      </w:rPr>
    </w:lvl>
  </w:abstractNum>
  <w:abstractNum w:abstractNumId="11" w15:restartNumberingAfterBreak="0">
    <w:nsid w:val="7A131002"/>
    <w:multiLevelType w:val="hybridMultilevel"/>
    <w:tmpl w:val="80CCB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9365973">
    <w:abstractNumId w:val="1"/>
  </w:num>
  <w:num w:numId="2" w16cid:durableId="2072733503">
    <w:abstractNumId w:val="5"/>
  </w:num>
  <w:num w:numId="3" w16cid:durableId="550118931">
    <w:abstractNumId w:val="2"/>
  </w:num>
  <w:num w:numId="4" w16cid:durableId="1657030377">
    <w:abstractNumId w:val="10"/>
  </w:num>
  <w:num w:numId="5" w16cid:durableId="419762309">
    <w:abstractNumId w:val="4"/>
  </w:num>
  <w:num w:numId="6" w16cid:durableId="861902">
    <w:abstractNumId w:val="6"/>
  </w:num>
  <w:num w:numId="7" w16cid:durableId="1498879838">
    <w:abstractNumId w:val="9"/>
  </w:num>
  <w:num w:numId="8" w16cid:durableId="740323658">
    <w:abstractNumId w:val="0"/>
  </w:num>
  <w:num w:numId="9" w16cid:durableId="2114786551">
    <w:abstractNumId w:val="3"/>
  </w:num>
  <w:num w:numId="10" w16cid:durableId="807670826">
    <w:abstractNumId w:val="7"/>
  </w:num>
  <w:num w:numId="11" w16cid:durableId="893351702">
    <w:abstractNumId w:val="8"/>
  </w:num>
  <w:num w:numId="12" w16cid:durableId="6439686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F2"/>
    <w:rsid w:val="00025F61"/>
    <w:rsid w:val="0004323E"/>
    <w:rsid w:val="00087B36"/>
    <w:rsid w:val="000D1505"/>
    <w:rsid w:val="000D2221"/>
    <w:rsid w:val="000D52CB"/>
    <w:rsid w:val="000F7C2C"/>
    <w:rsid w:val="00122091"/>
    <w:rsid w:val="00122E5D"/>
    <w:rsid w:val="00134CD2"/>
    <w:rsid w:val="00152E91"/>
    <w:rsid w:val="001819E8"/>
    <w:rsid w:val="001C66E5"/>
    <w:rsid w:val="001F1E37"/>
    <w:rsid w:val="00244AA9"/>
    <w:rsid w:val="002B6DC2"/>
    <w:rsid w:val="002B79DF"/>
    <w:rsid w:val="002C50A7"/>
    <w:rsid w:val="002D5E99"/>
    <w:rsid w:val="002F5DF0"/>
    <w:rsid w:val="003065FE"/>
    <w:rsid w:val="00401805"/>
    <w:rsid w:val="00525679"/>
    <w:rsid w:val="005267E1"/>
    <w:rsid w:val="00552313"/>
    <w:rsid w:val="005A2422"/>
    <w:rsid w:val="005D28FC"/>
    <w:rsid w:val="005E7496"/>
    <w:rsid w:val="006273F5"/>
    <w:rsid w:val="006307DF"/>
    <w:rsid w:val="006425F8"/>
    <w:rsid w:val="00676A69"/>
    <w:rsid w:val="00751954"/>
    <w:rsid w:val="007668B0"/>
    <w:rsid w:val="007714A9"/>
    <w:rsid w:val="007B0517"/>
    <w:rsid w:val="007D477C"/>
    <w:rsid w:val="007D50F5"/>
    <w:rsid w:val="00817AD4"/>
    <w:rsid w:val="00826C36"/>
    <w:rsid w:val="00841D88"/>
    <w:rsid w:val="00861FAB"/>
    <w:rsid w:val="008652BC"/>
    <w:rsid w:val="008D40E8"/>
    <w:rsid w:val="008D4ECD"/>
    <w:rsid w:val="009009D3"/>
    <w:rsid w:val="009439CA"/>
    <w:rsid w:val="00943C52"/>
    <w:rsid w:val="009501F3"/>
    <w:rsid w:val="009A6095"/>
    <w:rsid w:val="009C763A"/>
    <w:rsid w:val="009D3874"/>
    <w:rsid w:val="009D5214"/>
    <w:rsid w:val="00A12B32"/>
    <w:rsid w:val="00A5458B"/>
    <w:rsid w:val="00A91017"/>
    <w:rsid w:val="00AC12EC"/>
    <w:rsid w:val="00AD7C53"/>
    <w:rsid w:val="00B2007F"/>
    <w:rsid w:val="00B448AE"/>
    <w:rsid w:val="00B46842"/>
    <w:rsid w:val="00BE3A07"/>
    <w:rsid w:val="00C2430A"/>
    <w:rsid w:val="00C34029"/>
    <w:rsid w:val="00CB1DCA"/>
    <w:rsid w:val="00CC00F0"/>
    <w:rsid w:val="00CD01F3"/>
    <w:rsid w:val="00CF1D76"/>
    <w:rsid w:val="00CF7BDF"/>
    <w:rsid w:val="00D21458"/>
    <w:rsid w:val="00D2671B"/>
    <w:rsid w:val="00D85879"/>
    <w:rsid w:val="00DB3A2B"/>
    <w:rsid w:val="00DF0F51"/>
    <w:rsid w:val="00E017C8"/>
    <w:rsid w:val="00E21CF2"/>
    <w:rsid w:val="00EA281D"/>
    <w:rsid w:val="00EB76FF"/>
    <w:rsid w:val="00F007B6"/>
    <w:rsid w:val="00F357A1"/>
    <w:rsid w:val="00F74F08"/>
    <w:rsid w:val="00F751FC"/>
    <w:rsid w:val="00F83DB7"/>
    <w:rsid w:val="00FE0B67"/>
    <w:rsid w:val="00FF7584"/>
    <w:rsid w:val="15DF95BC"/>
    <w:rsid w:val="2D39449D"/>
    <w:rsid w:val="346FFCFA"/>
    <w:rsid w:val="3E14B951"/>
    <w:rsid w:val="40B3443D"/>
    <w:rsid w:val="488E1E52"/>
    <w:rsid w:val="4F13D7D1"/>
    <w:rsid w:val="4F58CEC0"/>
    <w:rsid w:val="5A36C097"/>
    <w:rsid w:val="5C3184A2"/>
    <w:rsid w:val="651D95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401601E"/>
  <w15:chartTrackingRefBased/>
  <w15:docId w15:val="{FAFCF1D7-B77A-4A93-B620-799993563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CF2"/>
    <w:pPr>
      <w:spacing w:after="120" w:line="276" w:lineRule="auto"/>
    </w:pPr>
    <w:rPr>
      <w:kern w:val="0"/>
      <w:sz w:val="21"/>
      <w:szCs w:val="21"/>
      <w14:ligatures w14:val="none"/>
    </w:rPr>
  </w:style>
  <w:style w:type="paragraph" w:styleId="Heading1">
    <w:name w:val="heading 1"/>
    <w:basedOn w:val="Normal"/>
    <w:next w:val="Normal"/>
    <w:link w:val="Heading1Char"/>
    <w:uiPriority w:val="9"/>
    <w:qFormat/>
    <w:rsid w:val="00E21C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1C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CF2"/>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E21CF2"/>
    <w:rPr>
      <w:rFonts w:asciiTheme="majorHAnsi" w:eastAsiaTheme="majorEastAsia" w:hAnsiTheme="majorHAnsi" w:cstheme="majorBidi"/>
      <w:color w:val="2F5496" w:themeColor="accent1" w:themeShade="BF"/>
      <w:kern w:val="0"/>
      <w:sz w:val="26"/>
      <w:szCs w:val="26"/>
      <w14:ligatures w14:val="none"/>
    </w:rPr>
  </w:style>
  <w:style w:type="paragraph" w:styleId="Header">
    <w:name w:val="header"/>
    <w:basedOn w:val="Normal"/>
    <w:link w:val="HeaderChar"/>
    <w:uiPriority w:val="99"/>
    <w:unhideWhenUsed/>
    <w:rsid w:val="00E21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CF2"/>
    <w:rPr>
      <w:kern w:val="0"/>
      <w:sz w:val="21"/>
      <w:szCs w:val="21"/>
      <w14:ligatures w14:val="none"/>
    </w:rPr>
  </w:style>
  <w:style w:type="paragraph" w:styleId="Footer">
    <w:name w:val="footer"/>
    <w:basedOn w:val="Normal"/>
    <w:link w:val="FooterChar"/>
    <w:uiPriority w:val="99"/>
    <w:unhideWhenUsed/>
    <w:rsid w:val="00E21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CF2"/>
    <w:rPr>
      <w:kern w:val="0"/>
      <w:sz w:val="21"/>
      <w:szCs w:val="21"/>
      <w14:ligatures w14:val="none"/>
    </w:rPr>
  </w:style>
  <w:style w:type="paragraph" w:styleId="Title">
    <w:name w:val="Title"/>
    <w:basedOn w:val="Normal"/>
    <w:next w:val="Normal"/>
    <w:link w:val="TitleChar"/>
    <w:uiPriority w:val="10"/>
    <w:qFormat/>
    <w:rsid w:val="00E21CF2"/>
    <w:pPr>
      <w:spacing w:after="60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E21CF2"/>
    <w:rPr>
      <w:rFonts w:asciiTheme="majorHAnsi" w:eastAsiaTheme="majorEastAsia" w:hAnsiTheme="majorHAnsi" w:cstheme="majorBidi"/>
      <w:color w:val="44546A" w:themeColor="text2"/>
      <w:spacing w:val="-10"/>
      <w:kern w:val="28"/>
      <w:sz w:val="56"/>
      <w:szCs w:val="56"/>
      <w14:ligatures w14:val="none"/>
    </w:rPr>
  </w:style>
  <w:style w:type="paragraph" w:styleId="NoSpacing">
    <w:name w:val="No Spacing"/>
    <w:uiPriority w:val="1"/>
    <w:qFormat/>
    <w:rsid w:val="00E21CF2"/>
    <w:rPr>
      <w:kern w:val="0"/>
      <w:sz w:val="21"/>
      <w:szCs w:val="21"/>
      <w14:ligatures w14:val="none"/>
    </w:rPr>
  </w:style>
  <w:style w:type="table" w:styleId="TableGrid">
    <w:name w:val="Table Grid"/>
    <w:basedOn w:val="TableNormal"/>
    <w:uiPriority w:val="39"/>
    <w:rsid w:val="00E21CF2"/>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E21CF2"/>
    <w:pPr>
      <w:spacing w:after="0" w:line="240" w:lineRule="auto"/>
    </w:pPr>
    <w:rPr>
      <w:sz w:val="18"/>
      <w:szCs w:val="18"/>
    </w:rPr>
  </w:style>
  <w:style w:type="paragraph" w:customStyle="1" w:styleId="paragraph">
    <w:name w:val="paragraph"/>
    <w:basedOn w:val="Normal"/>
    <w:rsid w:val="00E21C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21CF2"/>
  </w:style>
  <w:style w:type="character" w:customStyle="1" w:styleId="eop">
    <w:name w:val="eop"/>
    <w:basedOn w:val="DefaultParagraphFont"/>
    <w:rsid w:val="00E21CF2"/>
  </w:style>
  <w:style w:type="character" w:styleId="CommentReference">
    <w:name w:val="annotation reference"/>
    <w:basedOn w:val="DefaultParagraphFont"/>
    <w:uiPriority w:val="99"/>
    <w:semiHidden/>
    <w:unhideWhenUsed/>
    <w:rsid w:val="00E21CF2"/>
    <w:rPr>
      <w:sz w:val="16"/>
      <w:szCs w:val="16"/>
    </w:rPr>
  </w:style>
  <w:style w:type="paragraph" w:styleId="CommentText">
    <w:name w:val="annotation text"/>
    <w:basedOn w:val="Normal"/>
    <w:link w:val="CommentTextChar"/>
    <w:uiPriority w:val="99"/>
    <w:unhideWhenUsed/>
    <w:rsid w:val="00E21CF2"/>
    <w:pPr>
      <w:spacing w:line="240" w:lineRule="auto"/>
    </w:pPr>
    <w:rPr>
      <w:sz w:val="20"/>
      <w:szCs w:val="20"/>
    </w:rPr>
  </w:style>
  <w:style w:type="character" w:customStyle="1" w:styleId="CommentTextChar">
    <w:name w:val="Comment Text Char"/>
    <w:basedOn w:val="DefaultParagraphFont"/>
    <w:link w:val="CommentText"/>
    <w:uiPriority w:val="99"/>
    <w:rsid w:val="00E21CF2"/>
    <w:rPr>
      <w:kern w:val="0"/>
      <w:sz w:val="20"/>
      <w:szCs w:val="20"/>
      <w14:ligatures w14:val="none"/>
    </w:rPr>
  </w:style>
  <w:style w:type="paragraph" w:styleId="ListParagraph">
    <w:name w:val="List Paragraph"/>
    <w:basedOn w:val="Normal"/>
    <w:uiPriority w:val="34"/>
    <w:qFormat/>
    <w:rsid w:val="00122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20613">
      <w:bodyDiv w:val="1"/>
      <w:marLeft w:val="0"/>
      <w:marRight w:val="0"/>
      <w:marTop w:val="0"/>
      <w:marBottom w:val="0"/>
      <w:divBdr>
        <w:top w:val="none" w:sz="0" w:space="0" w:color="auto"/>
        <w:left w:val="none" w:sz="0" w:space="0" w:color="auto"/>
        <w:bottom w:val="none" w:sz="0" w:space="0" w:color="auto"/>
        <w:right w:val="none" w:sz="0" w:space="0" w:color="auto"/>
      </w:divBdr>
      <w:divsChild>
        <w:div w:id="664479361">
          <w:marLeft w:val="0"/>
          <w:marRight w:val="0"/>
          <w:marTop w:val="0"/>
          <w:marBottom w:val="0"/>
          <w:divBdr>
            <w:top w:val="none" w:sz="0" w:space="0" w:color="auto"/>
            <w:left w:val="none" w:sz="0" w:space="0" w:color="auto"/>
            <w:bottom w:val="none" w:sz="0" w:space="0" w:color="auto"/>
            <w:right w:val="none" w:sz="0" w:space="0" w:color="auto"/>
          </w:divBdr>
        </w:div>
        <w:div w:id="974872797">
          <w:marLeft w:val="0"/>
          <w:marRight w:val="0"/>
          <w:marTop w:val="0"/>
          <w:marBottom w:val="0"/>
          <w:divBdr>
            <w:top w:val="none" w:sz="0" w:space="0" w:color="auto"/>
            <w:left w:val="none" w:sz="0" w:space="0" w:color="auto"/>
            <w:bottom w:val="none" w:sz="0" w:space="0" w:color="auto"/>
            <w:right w:val="none" w:sz="0" w:space="0" w:color="auto"/>
          </w:divBdr>
        </w:div>
        <w:div w:id="1315837689">
          <w:marLeft w:val="0"/>
          <w:marRight w:val="0"/>
          <w:marTop w:val="0"/>
          <w:marBottom w:val="0"/>
          <w:divBdr>
            <w:top w:val="none" w:sz="0" w:space="0" w:color="auto"/>
            <w:left w:val="none" w:sz="0" w:space="0" w:color="auto"/>
            <w:bottom w:val="none" w:sz="0" w:space="0" w:color="auto"/>
            <w:right w:val="none" w:sz="0" w:space="0" w:color="auto"/>
          </w:divBdr>
          <w:divsChild>
            <w:div w:id="205678595">
              <w:marLeft w:val="0"/>
              <w:marRight w:val="0"/>
              <w:marTop w:val="0"/>
              <w:marBottom w:val="0"/>
              <w:divBdr>
                <w:top w:val="none" w:sz="0" w:space="0" w:color="auto"/>
                <w:left w:val="none" w:sz="0" w:space="0" w:color="auto"/>
                <w:bottom w:val="none" w:sz="0" w:space="0" w:color="auto"/>
                <w:right w:val="none" w:sz="0" w:space="0" w:color="auto"/>
              </w:divBdr>
            </w:div>
            <w:div w:id="856505494">
              <w:marLeft w:val="0"/>
              <w:marRight w:val="0"/>
              <w:marTop w:val="0"/>
              <w:marBottom w:val="0"/>
              <w:divBdr>
                <w:top w:val="none" w:sz="0" w:space="0" w:color="auto"/>
                <w:left w:val="none" w:sz="0" w:space="0" w:color="auto"/>
                <w:bottom w:val="none" w:sz="0" w:space="0" w:color="auto"/>
                <w:right w:val="none" w:sz="0" w:space="0" w:color="auto"/>
              </w:divBdr>
            </w:div>
            <w:div w:id="1540313536">
              <w:marLeft w:val="0"/>
              <w:marRight w:val="0"/>
              <w:marTop w:val="0"/>
              <w:marBottom w:val="0"/>
              <w:divBdr>
                <w:top w:val="none" w:sz="0" w:space="0" w:color="auto"/>
                <w:left w:val="none" w:sz="0" w:space="0" w:color="auto"/>
                <w:bottom w:val="none" w:sz="0" w:space="0" w:color="auto"/>
                <w:right w:val="none" w:sz="0" w:space="0" w:color="auto"/>
              </w:divBdr>
            </w:div>
          </w:divsChild>
        </w:div>
        <w:div w:id="1747414118">
          <w:marLeft w:val="0"/>
          <w:marRight w:val="0"/>
          <w:marTop w:val="0"/>
          <w:marBottom w:val="0"/>
          <w:divBdr>
            <w:top w:val="none" w:sz="0" w:space="0" w:color="auto"/>
            <w:left w:val="none" w:sz="0" w:space="0" w:color="auto"/>
            <w:bottom w:val="none" w:sz="0" w:space="0" w:color="auto"/>
            <w:right w:val="none" w:sz="0" w:space="0" w:color="auto"/>
          </w:divBdr>
        </w:div>
      </w:divsChild>
    </w:div>
    <w:div w:id="1648784808">
      <w:bodyDiv w:val="1"/>
      <w:marLeft w:val="0"/>
      <w:marRight w:val="0"/>
      <w:marTop w:val="0"/>
      <w:marBottom w:val="0"/>
      <w:divBdr>
        <w:top w:val="none" w:sz="0" w:space="0" w:color="auto"/>
        <w:left w:val="none" w:sz="0" w:space="0" w:color="auto"/>
        <w:bottom w:val="none" w:sz="0" w:space="0" w:color="auto"/>
        <w:right w:val="none" w:sz="0" w:space="0" w:color="auto"/>
      </w:divBdr>
      <w:divsChild>
        <w:div w:id="680666103">
          <w:marLeft w:val="0"/>
          <w:marRight w:val="0"/>
          <w:marTop w:val="0"/>
          <w:marBottom w:val="0"/>
          <w:divBdr>
            <w:top w:val="none" w:sz="0" w:space="0" w:color="auto"/>
            <w:left w:val="none" w:sz="0" w:space="0" w:color="auto"/>
            <w:bottom w:val="none" w:sz="0" w:space="0" w:color="auto"/>
            <w:right w:val="none" w:sz="0" w:space="0" w:color="auto"/>
          </w:divBdr>
        </w:div>
        <w:div w:id="1536045819">
          <w:marLeft w:val="0"/>
          <w:marRight w:val="0"/>
          <w:marTop w:val="0"/>
          <w:marBottom w:val="0"/>
          <w:divBdr>
            <w:top w:val="none" w:sz="0" w:space="0" w:color="auto"/>
            <w:left w:val="none" w:sz="0" w:space="0" w:color="auto"/>
            <w:bottom w:val="none" w:sz="0" w:space="0" w:color="auto"/>
            <w:right w:val="none" w:sz="0" w:space="0" w:color="auto"/>
          </w:divBdr>
        </w:div>
      </w:divsChild>
    </w:div>
    <w:div w:id="1900823446">
      <w:bodyDiv w:val="1"/>
      <w:marLeft w:val="0"/>
      <w:marRight w:val="0"/>
      <w:marTop w:val="0"/>
      <w:marBottom w:val="0"/>
      <w:divBdr>
        <w:top w:val="none" w:sz="0" w:space="0" w:color="auto"/>
        <w:left w:val="none" w:sz="0" w:space="0" w:color="auto"/>
        <w:bottom w:val="none" w:sz="0" w:space="0" w:color="auto"/>
        <w:right w:val="none" w:sz="0" w:space="0" w:color="auto"/>
      </w:divBdr>
      <w:divsChild>
        <w:div w:id="1210996445">
          <w:marLeft w:val="0"/>
          <w:marRight w:val="0"/>
          <w:marTop w:val="0"/>
          <w:marBottom w:val="0"/>
          <w:divBdr>
            <w:top w:val="none" w:sz="0" w:space="0" w:color="auto"/>
            <w:left w:val="none" w:sz="0" w:space="0" w:color="auto"/>
            <w:bottom w:val="none" w:sz="0" w:space="0" w:color="auto"/>
            <w:right w:val="none" w:sz="0" w:space="0" w:color="auto"/>
          </w:divBdr>
          <w:divsChild>
            <w:div w:id="1163356383">
              <w:marLeft w:val="0"/>
              <w:marRight w:val="0"/>
              <w:marTop w:val="0"/>
              <w:marBottom w:val="0"/>
              <w:divBdr>
                <w:top w:val="none" w:sz="0" w:space="0" w:color="auto"/>
                <w:left w:val="none" w:sz="0" w:space="0" w:color="auto"/>
                <w:bottom w:val="none" w:sz="0" w:space="0" w:color="auto"/>
                <w:right w:val="none" w:sz="0" w:space="0" w:color="auto"/>
              </w:divBdr>
            </w:div>
          </w:divsChild>
        </w:div>
        <w:div w:id="1554846831">
          <w:marLeft w:val="0"/>
          <w:marRight w:val="0"/>
          <w:marTop w:val="0"/>
          <w:marBottom w:val="0"/>
          <w:divBdr>
            <w:top w:val="none" w:sz="0" w:space="0" w:color="auto"/>
            <w:left w:val="none" w:sz="0" w:space="0" w:color="auto"/>
            <w:bottom w:val="none" w:sz="0" w:space="0" w:color="auto"/>
            <w:right w:val="none" w:sz="0" w:space="0" w:color="auto"/>
          </w:divBdr>
          <w:divsChild>
            <w:div w:id="400560136">
              <w:marLeft w:val="0"/>
              <w:marRight w:val="0"/>
              <w:marTop w:val="0"/>
              <w:marBottom w:val="0"/>
              <w:divBdr>
                <w:top w:val="none" w:sz="0" w:space="0" w:color="auto"/>
                <w:left w:val="none" w:sz="0" w:space="0" w:color="auto"/>
                <w:bottom w:val="none" w:sz="0" w:space="0" w:color="auto"/>
                <w:right w:val="none" w:sz="0" w:space="0" w:color="auto"/>
              </w:divBdr>
            </w:div>
            <w:div w:id="12495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5299">
      <w:bodyDiv w:val="1"/>
      <w:marLeft w:val="0"/>
      <w:marRight w:val="0"/>
      <w:marTop w:val="0"/>
      <w:marBottom w:val="0"/>
      <w:divBdr>
        <w:top w:val="none" w:sz="0" w:space="0" w:color="auto"/>
        <w:left w:val="none" w:sz="0" w:space="0" w:color="auto"/>
        <w:bottom w:val="none" w:sz="0" w:space="0" w:color="auto"/>
        <w:right w:val="none" w:sz="0" w:space="0" w:color="auto"/>
      </w:divBdr>
      <w:divsChild>
        <w:div w:id="596444477">
          <w:marLeft w:val="0"/>
          <w:marRight w:val="0"/>
          <w:marTop w:val="0"/>
          <w:marBottom w:val="0"/>
          <w:divBdr>
            <w:top w:val="none" w:sz="0" w:space="0" w:color="auto"/>
            <w:left w:val="none" w:sz="0" w:space="0" w:color="auto"/>
            <w:bottom w:val="none" w:sz="0" w:space="0" w:color="auto"/>
            <w:right w:val="none" w:sz="0" w:space="0" w:color="auto"/>
          </w:divBdr>
          <w:divsChild>
            <w:div w:id="1006591620">
              <w:marLeft w:val="0"/>
              <w:marRight w:val="0"/>
              <w:marTop w:val="0"/>
              <w:marBottom w:val="0"/>
              <w:divBdr>
                <w:top w:val="none" w:sz="0" w:space="0" w:color="auto"/>
                <w:left w:val="none" w:sz="0" w:space="0" w:color="auto"/>
                <w:bottom w:val="none" w:sz="0" w:space="0" w:color="auto"/>
                <w:right w:val="none" w:sz="0" w:space="0" w:color="auto"/>
              </w:divBdr>
              <w:divsChild>
                <w:div w:id="421219441">
                  <w:marLeft w:val="0"/>
                  <w:marRight w:val="0"/>
                  <w:marTop w:val="0"/>
                  <w:marBottom w:val="0"/>
                  <w:divBdr>
                    <w:top w:val="none" w:sz="0" w:space="0" w:color="auto"/>
                    <w:left w:val="none" w:sz="0" w:space="0" w:color="auto"/>
                    <w:bottom w:val="none" w:sz="0" w:space="0" w:color="auto"/>
                    <w:right w:val="none" w:sz="0" w:space="0" w:color="auto"/>
                  </w:divBdr>
                  <w:divsChild>
                    <w:div w:id="367026260">
                      <w:marLeft w:val="0"/>
                      <w:marRight w:val="0"/>
                      <w:marTop w:val="0"/>
                      <w:marBottom w:val="0"/>
                      <w:divBdr>
                        <w:top w:val="none" w:sz="0" w:space="0" w:color="auto"/>
                        <w:left w:val="none" w:sz="0" w:space="0" w:color="auto"/>
                        <w:bottom w:val="none" w:sz="0" w:space="0" w:color="auto"/>
                        <w:right w:val="none" w:sz="0" w:space="0" w:color="auto"/>
                      </w:divBdr>
                    </w:div>
                    <w:div w:id="1492866950">
                      <w:marLeft w:val="0"/>
                      <w:marRight w:val="0"/>
                      <w:marTop w:val="0"/>
                      <w:marBottom w:val="0"/>
                      <w:divBdr>
                        <w:top w:val="none" w:sz="0" w:space="0" w:color="auto"/>
                        <w:left w:val="none" w:sz="0" w:space="0" w:color="auto"/>
                        <w:bottom w:val="none" w:sz="0" w:space="0" w:color="auto"/>
                        <w:right w:val="none" w:sz="0" w:space="0" w:color="auto"/>
                      </w:divBdr>
                    </w:div>
                  </w:divsChild>
                </w:div>
                <w:div w:id="2109348841">
                  <w:marLeft w:val="0"/>
                  <w:marRight w:val="0"/>
                  <w:marTop w:val="0"/>
                  <w:marBottom w:val="0"/>
                  <w:divBdr>
                    <w:top w:val="none" w:sz="0" w:space="0" w:color="auto"/>
                    <w:left w:val="none" w:sz="0" w:space="0" w:color="auto"/>
                    <w:bottom w:val="none" w:sz="0" w:space="0" w:color="auto"/>
                    <w:right w:val="none" w:sz="0" w:space="0" w:color="auto"/>
                  </w:divBdr>
                  <w:divsChild>
                    <w:div w:id="508061416">
                      <w:marLeft w:val="0"/>
                      <w:marRight w:val="0"/>
                      <w:marTop w:val="0"/>
                      <w:marBottom w:val="0"/>
                      <w:divBdr>
                        <w:top w:val="none" w:sz="0" w:space="0" w:color="auto"/>
                        <w:left w:val="none" w:sz="0" w:space="0" w:color="auto"/>
                        <w:bottom w:val="none" w:sz="0" w:space="0" w:color="auto"/>
                        <w:right w:val="none" w:sz="0" w:space="0" w:color="auto"/>
                      </w:divBdr>
                    </w:div>
                    <w:div w:id="907766555">
                      <w:marLeft w:val="0"/>
                      <w:marRight w:val="0"/>
                      <w:marTop w:val="0"/>
                      <w:marBottom w:val="0"/>
                      <w:divBdr>
                        <w:top w:val="none" w:sz="0" w:space="0" w:color="auto"/>
                        <w:left w:val="none" w:sz="0" w:space="0" w:color="auto"/>
                        <w:bottom w:val="none" w:sz="0" w:space="0" w:color="auto"/>
                        <w:right w:val="none" w:sz="0" w:space="0" w:color="auto"/>
                      </w:divBdr>
                    </w:div>
                    <w:div w:id="1379013830">
                      <w:marLeft w:val="0"/>
                      <w:marRight w:val="0"/>
                      <w:marTop w:val="0"/>
                      <w:marBottom w:val="0"/>
                      <w:divBdr>
                        <w:top w:val="none" w:sz="0" w:space="0" w:color="auto"/>
                        <w:left w:val="none" w:sz="0" w:space="0" w:color="auto"/>
                        <w:bottom w:val="none" w:sz="0" w:space="0" w:color="auto"/>
                        <w:right w:val="none" w:sz="0" w:space="0" w:color="auto"/>
                      </w:divBdr>
                    </w:div>
                    <w:div w:id="1569685000">
                      <w:marLeft w:val="0"/>
                      <w:marRight w:val="0"/>
                      <w:marTop w:val="0"/>
                      <w:marBottom w:val="0"/>
                      <w:divBdr>
                        <w:top w:val="none" w:sz="0" w:space="0" w:color="auto"/>
                        <w:left w:val="none" w:sz="0" w:space="0" w:color="auto"/>
                        <w:bottom w:val="none" w:sz="0" w:space="0" w:color="auto"/>
                        <w:right w:val="none" w:sz="0" w:space="0" w:color="auto"/>
                      </w:divBdr>
                    </w:div>
                    <w:div w:id="18290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1209</Words>
  <Characters>6893</Characters>
  <Application>Microsoft Office Word</Application>
  <DocSecurity>0</DocSecurity>
  <Lines>57</Lines>
  <Paragraphs>16</Paragraphs>
  <ScaleCrop>false</ScaleCrop>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Howell O'Neill</dc:creator>
  <cp:keywords/>
  <dc:description/>
  <cp:lastModifiedBy>Mia Sanchez</cp:lastModifiedBy>
  <cp:revision>3</cp:revision>
  <dcterms:created xsi:type="dcterms:W3CDTF">2023-04-28T15:54:00Z</dcterms:created>
  <dcterms:modified xsi:type="dcterms:W3CDTF">2023-04-28T15:56:00Z</dcterms:modified>
</cp:coreProperties>
</file>