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54C" w:rsidRDefault="00CE2024">
      <w:bookmarkStart w:id="0" w:name="_GoBack"/>
      <w:bookmarkEnd w:id="0"/>
      <w:r w:rsidRPr="003A154C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-118745</wp:posOffset>
                </wp:positionV>
                <wp:extent cx="1390650" cy="4191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54C" w:rsidRPr="003A154C" w:rsidRDefault="003A154C" w:rsidP="003A154C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3A154C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ДИ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5pt;margin-top:-9.35pt;width:109.5pt;height: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">
                <v:textbox>
                  <w:txbxContent>
                    <w:p w:rsidR="003A154C" w:rsidRPr="003A154C" w:rsidRDefault="003A154C" w:rsidP="003A154C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3A154C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ДИ -</w:t>
                      </w:r>
                    </w:p>
                  </w:txbxContent>
                </v:textbox>
              </v:shape>
            </w:pict>
          </mc:Fallback>
        </mc:AlternateContent>
      </w:r>
    </w:p>
    <w:p w:rsidR="003A154C" w:rsidRDefault="003A154C"/>
    <w:tbl>
      <w:tblPr>
        <w:tblW w:w="1006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3966"/>
      </w:tblGrid>
      <w:tr w:rsidR="003A154C" w:rsidRPr="007A5DE5" w:rsidTr="003A154C">
        <w:tblPrEx>
          <w:tblCellMar>
            <w:top w:w="0" w:type="dxa"/>
            <w:bottom w:w="0" w:type="dxa"/>
          </w:tblCellMar>
        </w:tblPrEx>
        <w:tc>
          <w:tcPr>
            <w:tcW w:w="6096" w:type="dxa"/>
          </w:tcPr>
          <w:p w:rsidR="003A154C" w:rsidRPr="003A154C" w:rsidRDefault="003A154C" w:rsidP="00C0689B">
            <w:pPr>
              <w:suppressAutoHyphens/>
              <w:rPr>
                <w:rFonts w:ascii="Times New Roman" w:hAnsi="Times New Roman"/>
                <w:b/>
                <w:sz w:val="20"/>
              </w:rPr>
            </w:pPr>
            <w:r w:rsidRPr="003A154C">
              <w:rPr>
                <w:rFonts w:ascii="Times New Roman" w:hAnsi="Times New Roman"/>
                <w:b/>
                <w:sz w:val="20"/>
              </w:rPr>
              <w:t>Министерство жилищно-коммунального  хозяйства РБ</w:t>
            </w:r>
          </w:p>
          <w:p w:rsidR="003A154C" w:rsidRPr="003A154C" w:rsidRDefault="003A154C" w:rsidP="00C0689B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3A154C">
              <w:rPr>
                <w:rFonts w:ascii="Times New Roman" w:hAnsi="Times New Roman"/>
                <w:sz w:val="28"/>
                <w:szCs w:val="28"/>
              </w:rPr>
              <w:t>Коммунальное унитарное</w:t>
            </w:r>
          </w:p>
          <w:p w:rsidR="003A154C" w:rsidRPr="003A154C" w:rsidRDefault="003A154C" w:rsidP="00C0689B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3A154C">
              <w:rPr>
                <w:rFonts w:ascii="Times New Roman" w:hAnsi="Times New Roman"/>
                <w:sz w:val="28"/>
                <w:szCs w:val="28"/>
              </w:rPr>
              <w:t>производственное  предприятие</w:t>
            </w:r>
          </w:p>
          <w:p w:rsidR="003A154C" w:rsidRPr="003A154C" w:rsidRDefault="003A154C" w:rsidP="00C0689B">
            <w:pPr>
              <w:suppressAutoHyphens/>
              <w:rPr>
                <w:rFonts w:ascii="Times New Roman" w:hAnsi="Times New Roman"/>
                <w:sz w:val="26"/>
                <w:szCs w:val="26"/>
              </w:rPr>
            </w:pPr>
            <w:r w:rsidRPr="003A154C">
              <w:rPr>
                <w:rFonts w:ascii="Times New Roman" w:hAnsi="Times New Roman"/>
                <w:sz w:val="28"/>
                <w:szCs w:val="28"/>
              </w:rPr>
              <w:t>«Брестское котельное х</w:t>
            </w:r>
            <w:r w:rsidRPr="003A154C">
              <w:rPr>
                <w:rFonts w:ascii="Times New Roman" w:hAnsi="Times New Roman"/>
                <w:sz w:val="28"/>
                <w:szCs w:val="28"/>
              </w:rPr>
              <w:t>о</w:t>
            </w:r>
            <w:r w:rsidRPr="003A154C">
              <w:rPr>
                <w:rFonts w:ascii="Times New Roman" w:hAnsi="Times New Roman"/>
                <w:sz w:val="28"/>
                <w:szCs w:val="28"/>
              </w:rPr>
              <w:t>зяйство»</w:t>
            </w:r>
          </w:p>
        </w:tc>
        <w:tc>
          <w:tcPr>
            <w:tcW w:w="3966" w:type="dxa"/>
          </w:tcPr>
          <w:p w:rsidR="003A154C" w:rsidRPr="003A154C" w:rsidRDefault="003A154C" w:rsidP="003A154C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3A154C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:rsidR="003A154C" w:rsidRPr="003A154C" w:rsidRDefault="003A154C" w:rsidP="003A154C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3A154C">
              <w:rPr>
                <w:rFonts w:ascii="Times New Roman" w:hAnsi="Times New Roman"/>
                <w:sz w:val="28"/>
                <w:szCs w:val="28"/>
              </w:rPr>
              <w:t xml:space="preserve">Директор </w:t>
            </w:r>
          </w:p>
          <w:p w:rsidR="003A154C" w:rsidRPr="003A154C" w:rsidRDefault="003A154C" w:rsidP="003A154C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3A154C">
              <w:rPr>
                <w:rFonts w:ascii="Times New Roman" w:hAnsi="Times New Roman"/>
                <w:sz w:val="28"/>
                <w:szCs w:val="28"/>
              </w:rPr>
              <w:t>КУПП «Брестское котельное хозя</w:t>
            </w:r>
            <w:r w:rsidRPr="003A154C">
              <w:rPr>
                <w:rFonts w:ascii="Times New Roman" w:hAnsi="Times New Roman"/>
                <w:sz w:val="28"/>
                <w:szCs w:val="28"/>
              </w:rPr>
              <w:t>й</w:t>
            </w:r>
            <w:r w:rsidRPr="003A154C">
              <w:rPr>
                <w:rFonts w:ascii="Times New Roman" w:hAnsi="Times New Roman"/>
                <w:sz w:val="28"/>
                <w:szCs w:val="28"/>
              </w:rPr>
              <w:t>ство»</w:t>
            </w:r>
          </w:p>
          <w:p w:rsidR="003A154C" w:rsidRPr="003A154C" w:rsidRDefault="003A154C" w:rsidP="003A154C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 w:rsidRPr="003A154C">
              <w:rPr>
                <w:rFonts w:ascii="Times New Roman" w:hAnsi="Times New Roman"/>
                <w:sz w:val="28"/>
                <w:szCs w:val="28"/>
              </w:rPr>
              <w:t xml:space="preserve">____________  </w:t>
            </w:r>
            <w:r w:rsidR="00C0689B">
              <w:rPr>
                <w:rFonts w:ascii="Times New Roman" w:hAnsi="Times New Roman"/>
                <w:sz w:val="28"/>
                <w:szCs w:val="28"/>
              </w:rPr>
              <w:t>Ю.П.Оверчук</w:t>
            </w:r>
          </w:p>
          <w:p w:rsidR="003A154C" w:rsidRPr="003A154C" w:rsidRDefault="00944B25" w:rsidP="003A154C">
            <w:pPr>
              <w:suppressAutoHyphens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 _______ 2019</w:t>
            </w:r>
          </w:p>
          <w:p w:rsidR="003A154C" w:rsidRPr="003A154C" w:rsidRDefault="003A154C" w:rsidP="003A154C">
            <w:pPr>
              <w:suppressAutoHyphens/>
              <w:rPr>
                <w:rFonts w:ascii="Times New Roman" w:hAnsi="Times New Roman"/>
                <w:sz w:val="26"/>
                <w:szCs w:val="26"/>
              </w:rPr>
            </w:pPr>
          </w:p>
          <w:p w:rsidR="003A154C" w:rsidRPr="003A154C" w:rsidRDefault="003A154C" w:rsidP="003A154C">
            <w:pPr>
              <w:suppressAutoHyphens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3A154C" w:rsidRDefault="003A154C" w:rsidP="00614A0B">
      <w:pPr>
        <w:pStyle w:val="2"/>
        <w:numPr>
          <w:ilvl w:val="0"/>
          <w:numId w:val="0"/>
        </w:numPr>
        <w:suppressAutoHyphens/>
        <w:jc w:val="left"/>
        <w:rPr>
          <w:rFonts w:ascii="Times New Roman" w:hAnsi="Times New Roman" w:cs="Times New Roman"/>
          <w:b/>
          <w:caps/>
          <w:sz w:val="28"/>
          <w:szCs w:val="28"/>
        </w:rPr>
      </w:pPr>
    </w:p>
    <w:p w:rsidR="00A852B2" w:rsidRPr="003A154C" w:rsidRDefault="00A852B2" w:rsidP="00614A0B">
      <w:pPr>
        <w:pStyle w:val="2"/>
        <w:numPr>
          <w:ilvl w:val="0"/>
          <w:numId w:val="0"/>
        </w:numPr>
        <w:suppressAutoHyphens/>
        <w:jc w:val="left"/>
        <w:rPr>
          <w:rFonts w:ascii="Times New Roman" w:hAnsi="Times New Roman" w:cs="Times New Roman"/>
          <w:caps/>
          <w:sz w:val="28"/>
          <w:szCs w:val="28"/>
        </w:rPr>
      </w:pPr>
      <w:r w:rsidRPr="003A154C">
        <w:rPr>
          <w:rFonts w:ascii="Times New Roman" w:hAnsi="Times New Roman" w:cs="Times New Roman"/>
          <w:caps/>
          <w:sz w:val="28"/>
          <w:szCs w:val="28"/>
        </w:rPr>
        <w:t>Должностная инструкция</w:t>
      </w:r>
    </w:p>
    <w:p w:rsidR="00C0689B" w:rsidRDefault="00C0689B" w:rsidP="00614A0B">
      <w:pPr>
        <w:suppressAutoHyphens/>
      </w:pPr>
    </w:p>
    <w:p w:rsidR="001602CA" w:rsidRPr="005911C5" w:rsidRDefault="004F1F61" w:rsidP="001602CA">
      <w:pPr>
        <w:pStyle w:val="a8"/>
        <w:tabs>
          <w:tab w:val="clear" w:pos="4677"/>
          <w:tab w:val="clear" w:pos="9355"/>
        </w:tabs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ИНЖЕНЕРА</w:t>
      </w:r>
    </w:p>
    <w:p w:rsidR="003A7846" w:rsidRPr="005911C5" w:rsidRDefault="003A154C" w:rsidP="00C0689B">
      <w:pPr>
        <w:suppressAutoHyphens/>
        <w:rPr>
          <w:rFonts w:ascii="Times New Roman" w:hAnsi="Times New Roman"/>
          <w:b/>
          <w:caps/>
          <w:sz w:val="28"/>
          <w:szCs w:val="28"/>
        </w:rPr>
      </w:pPr>
      <w:r w:rsidRPr="005911C5">
        <w:rPr>
          <w:rFonts w:ascii="Times New Roman" w:hAnsi="Times New Roman"/>
          <w:b/>
          <w:caps/>
          <w:sz w:val="28"/>
          <w:szCs w:val="28"/>
        </w:rPr>
        <w:t xml:space="preserve">отдел </w:t>
      </w:r>
      <w:r w:rsidR="000E2CDF" w:rsidRPr="005911C5">
        <w:rPr>
          <w:rFonts w:ascii="Times New Roman" w:hAnsi="Times New Roman"/>
          <w:b/>
          <w:caps/>
          <w:sz w:val="28"/>
          <w:szCs w:val="28"/>
        </w:rPr>
        <w:t xml:space="preserve"> </w:t>
      </w:r>
      <w:r w:rsidR="00C0689B" w:rsidRPr="005911C5">
        <w:rPr>
          <w:rFonts w:ascii="Times New Roman" w:hAnsi="Times New Roman"/>
          <w:b/>
          <w:caps/>
          <w:sz w:val="28"/>
          <w:szCs w:val="28"/>
        </w:rPr>
        <w:t>метрологии и автоматизации</w:t>
      </w:r>
    </w:p>
    <w:p w:rsidR="003A154C" w:rsidRDefault="003A154C" w:rsidP="00614A0B">
      <w:pPr>
        <w:suppressAutoHyphens/>
        <w:rPr>
          <w:sz w:val="28"/>
          <w:szCs w:val="28"/>
        </w:rPr>
      </w:pPr>
    </w:p>
    <w:p w:rsidR="003A154C" w:rsidRDefault="003A154C" w:rsidP="003A154C">
      <w:pPr>
        <w:suppressAutoHyphens/>
        <w:ind w:left="5040"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0329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э</w:t>
      </w:r>
      <w:r w:rsidRPr="003A154C">
        <w:rPr>
          <w:rFonts w:ascii="Times New Roman" w:hAnsi="Times New Roman"/>
          <w:sz w:val="28"/>
          <w:szCs w:val="28"/>
        </w:rPr>
        <w:t>кз. №___</w:t>
      </w:r>
    </w:p>
    <w:p w:rsidR="003A154C" w:rsidRPr="003A154C" w:rsidRDefault="003A154C" w:rsidP="003A154C">
      <w:pPr>
        <w:suppressAutoHyphens/>
        <w:ind w:left="5040" w:firstLine="720"/>
        <w:rPr>
          <w:rFonts w:ascii="Times New Roman" w:hAnsi="Times New Roman"/>
          <w:caps/>
          <w:sz w:val="28"/>
          <w:szCs w:val="28"/>
        </w:rPr>
      </w:pP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b/>
          <w:szCs w:val="24"/>
          <w:lang w:val="ru-RU"/>
        </w:rPr>
      </w:pPr>
      <w:r w:rsidRPr="001602CA">
        <w:rPr>
          <w:rFonts w:ascii="Times New Roman" w:hAnsi="Times New Roman"/>
          <w:b/>
          <w:szCs w:val="24"/>
        </w:rPr>
        <w:t>1.ОБЩИЕ ПОЛОЖЕНИЯ</w:t>
      </w:r>
    </w:p>
    <w:p w:rsidR="001602CA" w:rsidRPr="001602CA" w:rsidRDefault="004F1F61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1.1 </w:t>
      </w:r>
      <w:r>
        <w:rPr>
          <w:rFonts w:ascii="Times New Roman" w:hAnsi="Times New Roman"/>
          <w:szCs w:val="24"/>
          <w:lang w:val="ru-RU"/>
        </w:rPr>
        <w:t>И</w:t>
      </w:r>
      <w:r>
        <w:rPr>
          <w:rFonts w:ascii="Times New Roman" w:hAnsi="Times New Roman"/>
          <w:szCs w:val="24"/>
        </w:rPr>
        <w:t xml:space="preserve">нженер </w:t>
      </w:r>
      <w:r>
        <w:rPr>
          <w:rFonts w:ascii="Times New Roman" w:hAnsi="Times New Roman"/>
          <w:szCs w:val="24"/>
          <w:lang w:val="ru-RU"/>
        </w:rPr>
        <w:t>отдела метрологии и автоматизации</w:t>
      </w:r>
      <w:r w:rsidR="001602CA" w:rsidRPr="001602CA">
        <w:rPr>
          <w:rFonts w:ascii="Times New Roman" w:hAnsi="Times New Roman"/>
          <w:szCs w:val="24"/>
        </w:rPr>
        <w:t xml:space="preserve"> относится </w:t>
      </w:r>
      <w:r w:rsidR="002C4089">
        <w:rPr>
          <w:rFonts w:ascii="Times New Roman" w:hAnsi="Times New Roman"/>
          <w:szCs w:val="24"/>
          <w:lang w:val="ru-RU"/>
        </w:rPr>
        <w:t xml:space="preserve">(далее ОМА) </w:t>
      </w:r>
      <w:r w:rsidR="001602CA" w:rsidRPr="001602CA">
        <w:rPr>
          <w:rFonts w:ascii="Times New Roman" w:hAnsi="Times New Roman"/>
          <w:szCs w:val="24"/>
        </w:rPr>
        <w:t>к категории специалистов.</w:t>
      </w:r>
    </w:p>
    <w:p w:rsidR="004F1F61" w:rsidRPr="004F1F61" w:rsidRDefault="004F1F61" w:rsidP="004F1F61">
      <w:pPr>
        <w:pStyle w:val="a8"/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1.2 </w:t>
      </w:r>
      <w:r w:rsidRPr="004F1F61">
        <w:rPr>
          <w:rFonts w:ascii="Times New Roman" w:hAnsi="Times New Roman"/>
          <w:szCs w:val="24"/>
        </w:rPr>
        <w:t>На должность инженера назначается лицо, имеющее высшее профессиональное образование, без предъявления требований к стажу работы;</w:t>
      </w:r>
    </w:p>
    <w:p w:rsidR="004F1F61" w:rsidRPr="004F1F61" w:rsidRDefault="004F1F61" w:rsidP="004F1F61">
      <w:pPr>
        <w:pStyle w:val="a8"/>
        <w:ind w:firstLine="567"/>
        <w:jc w:val="both"/>
        <w:rPr>
          <w:rFonts w:ascii="Times New Roman" w:hAnsi="Times New Roman"/>
          <w:szCs w:val="24"/>
        </w:rPr>
      </w:pPr>
      <w:r w:rsidRPr="004F1F61">
        <w:rPr>
          <w:rFonts w:ascii="Times New Roman" w:hAnsi="Times New Roman"/>
          <w:szCs w:val="24"/>
        </w:rPr>
        <w:t>- инженера II категории – лицо, имеющее высшее образование и стаж работы в должности инженера не менее 3 лет;</w:t>
      </w:r>
    </w:p>
    <w:p w:rsidR="001602CA" w:rsidRPr="001602CA" w:rsidRDefault="004F1F61" w:rsidP="004F1F61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 w:rsidRPr="004F1F61">
        <w:rPr>
          <w:rFonts w:ascii="Times New Roman" w:hAnsi="Times New Roman"/>
          <w:szCs w:val="24"/>
        </w:rPr>
        <w:t>- инженера I категории – лицо, имеющее высшее образование и стаж работы в должности инженера II категории не менее 3 лет.</w:t>
      </w:r>
    </w:p>
    <w:p w:rsidR="001602CA" w:rsidRPr="001602CA" w:rsidRDefault="004F1F61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1.3 </w:t>
      </w:r>
      <w:r>
        <w:rPr>
          <w:rFonts w:ascii="Times New Roman" w:hAnsi="Times New Roman"/>
          <w:szCs w:val="24"/>
          <w:lang w:val="ru-RU"/>
        </w:rPr>
        <w:t>И</w:t>
      </w:r>
      <w:r>
        <w:rPr>
          <w:rFonts w:ascii="Times New Roman" w:hAnsi="Times New Roman"/>
          <w:szCs w:val="24"/>
        </w:rPr>
        <w:t>нженер</w:t>
      </w:r>
      <w:r>
        <w:rPr>
          <w:rFonts w:ascii="Times New Roman" w:hAnsi="Times New Roman"/>
          <w:szCs w:val="24"/>
          <w:lang w:val="ru-RU"/>
        </w:rPr>
        <w:t xml:space="preserve"> </w:t>
      </w:r>
      <w:r w:rsidR="00266D4F">
        <w:rPr>
          <w:rFonts w:ascii="Times New Roman" w:hAnsi="Times New Roman"/>
          <w:szCs w:val="24"/>
          <w:lang w:val="ru-RU"/>
        </w:rPr>
        <w:t xml:space="preserve">ОМА </w:t>
      </w:r>
      <w:r w:rsidR="001602CA" w:rsidRPr="001602CA">
        <w:rPr>
          <w:rFonts w:ascii="Times New Roman" w:hAnsi="Times New Roman"/>
          <w:szCs w:val="24"/>
        </w:rPr>
        <w:t xml:space="preserve">назначается и освобождается от занимаемой должности приказом директора КУПП БКХ </w:t>
      </w:r>
      <w:r w:rsidR="00266D4F">
        <w:rPr>
          <w:rFonts w:ascii="Times New Roman" w:hAnsi="Times New Roman"/>
          <w:szCs w:val="24"/>
        </w:rPr>
        <w:t xml:space="preserve">по представлению  начальника </w:t>
      </w:r>
      <w:r w:rsidR="00266D4F">
        <w:rPr>
          <w:rFonts w:ascii="Times New Roman" w:hAnsi="Times New Roman"/>
          <w:szCs w:val="24"/>
          <w:lang w:val="ru-RU"/>
        </w:rPr>
        <w:t>отдела</w:t>
      </w:r>
      <w:r w:rsidR="001602CA" w:rsidRPr="001602CA">
        <w:rPr>
          <w:rFonts w:ascii="Times New Roman" w:hAnsi="Times New Roman"/>
          <w:szCs w:val="24"/>
        </w:rPr>
        <w:t>.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>1</w:t>
      </w:r>
      <w:r w:rsidR="004F1F61">
        <w:rPr>
          <w:rFonts w:ascii="Times New Roman" w:hAnsi="Times New Roman"/>
          <w:szCs w:val="24"/>
        </w:rPr>
        <w:t xml:space="preserve">.4 В своей деятельности инженер </w:t>
      </w:r>
      <w:r w:rsidR="004F1F61">
        <w:rPr>
          <w:rFonts w:ascii="Times New Roman" w:hAnsi="Times New Roman"/>
          <w:szCs w:val="24"/>
          <w:lang w:val="ru-RU"/>
        </w:rPr>
        <w:t>отдела ОМА</w:t>
      </w:r>
      <w:r w:rsidRPr="001602CA">
        <w:rPr>
          <w:rFonts w:ascii="Times New Roman" w:hAnsi="Times New Roman"/>
          <w:szCs w:val="24"/>
        </w:rPr>
        <w:t xml:space="preserve">  руководствуется: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 xml:space="preserve">1.4.1 </w:t>
      </w:r>
      <w:r w:rsidR="00A168BE" w:rsidRPr="00A168BE">
        <w:rPr>
          <w:rFonts w:ascii="Times New Roman" w:hAnsi="Times New Roman"/>
          <w:szCs w:val="24"/>
        </w:rPr>
        <w:t xml:space="preserve">законодательными и нормативными документами по вопросам                  </w:t>
      </w:r>
      <w:r w:rsidR="00A168BE">
        <w:rPr>
          <w:rFonts w:ascii="Times New Roman" w:hAnsi="Times New Roman"/>
          <w:szCs w:val="24"/>
        </w:rPr>
        <w:t xml:space="preserve">             выполняемой работы</w:t>
      </w:r>
      <w:r w:rsidRPr="001602CA">
        <w:rPr>
          <w:rFonts w:ascii="Times New Roman" w:hAnsi="Times New Roman"/>
          <w:szCs w:val="24"/>
        </w:rPr>
        <w:t>;</w:t>
      </w:r>
    </w:p>
    <w:p w:rsidR="001602CA" w:rsidRPr="001602CA" w:rsidRDefault="001602CA" w:rsidP="001602CA">
      <w:pPr>
        <w:widowControl w:val="0"/>
        <w:tabs>
          <w:tab w:val="left" w:pos="724"/>
        </w:tabs>
        <w:autoSpaceDE w:val="0"/>
        <w:autoSpaceDN w:val="0"/>
        <w:adjustRightInd w:val="0"/>
        <w:ind w:firstLine="851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 xml:space="preserve">1.4.2 </w:t>
      </w:r>
      <w:r w:rsidR="00A168BE" w:rsidRPr="00A168BE">
        <w:rPr>
          <w:rFonts w:ascii="Times New Roman" w:hAnsi="Times New Roman"/>
          <w:szCs w:val="24"/>
        </w:rPr>
        <w:t>методическими материалами, касаю</w:t>
      </w:r>
      <w:r w:rsidR="00A168BE">
        <w:rPr>
          <w:rFonts w:ascii="Times New Roman" w:hAnsi="Times New Roman"/>
          <w:szCs w:val="24"/>
        </w:rPr>
        <w:t>щимися соответствующих вопросов</w:t>
      </w:r>
      <w:r w:rsidRPr="001602CA">
        <w:rPr>
          <w:rFonts w:ascii="Times New Roman" w:hAnsi="Times New Roman"/>
          <w:szCs w:val="24"/>
        </w:rPr>
        <w:t xml:space="preserve">; 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>1.4.3 уставом  предприятия;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>1.4.4 приказами и распоряжениями руководителя предприятия;</w:t>
      </w:r>
    </w:p>
    <w:p w:rsidR="001602CA" w:rsidRDefault="001602CA" w:rsidP="001602CA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  <w:lang w:val="ru-RU"/>
        </w:rPr>
      </w:pPr>
      <w:r w:rsidRPr="001602CA">
        <w:rPr>
          <w:rFonts w:ascii="Times New Roman" w:hAnsi="Times New Roman"/>
          <w:szCs w:val="24"/>
        </w:rPr>
        <w:t>1.4.5 правилами внутреннего трудового распорядка;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>1.4.6 документами системы управления предприятия;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 xml:space="preserve">1.4.7 настоящей должностной инструкцией. </w:t>
      </w:r>
    </w:p>
    <w:p w:rsidR="001602CA" w:rsidRPr="001602CA" w:rsidRDefault="00A25821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1.5 </w:t>
      </w:r>
      <w:r>
        <w:rPr>
          <w:rFonts w:ascii="Times New Roman" w:hAnsi="Times New Roman"/>
          <w:szCs w:val="24"/>
          <w:lang w:val="ru-RU"/>
        </w:rPr>
        <w:t>И</w:t>
      </w:r>
      <w:r>
        <w:rPr>
          <w:rFonts w:ascii="Times New Roman" w:hAnsi="Times New Roman"/>
          <w:szCs w:val="24"/>
        </w:rPr>
        <w:t xml:space="preserve">нженер </w:t>
      </w:r>
      <w:r>
        <w:rPr>
          <w:rFonts w:ascii="Times New Roman" w:hAnsi="Times New Roman"/>
          <w:szCs w:val="24"/>
          <w:lang w:val="ru-RU"/>
        </w:rPr>
        <w:t>отдела ОМА</w:t>
      </w:r>
      <w:r w:rsidR="001602CA" w:rsidRPr="001602CA">
        <w:rPr>
          <w:rFonts w:ascii="Times New Roman" w:hAnsi="Times New Roman"/>
          <w:szCs w:val="24"/>
        </w:rPr>
        <w:t xml:space="preserve">  должен  знать:</w:t>
      </w:r>
    </w:p>
    <w:p w:rsidR="001602CA" w:rsidRPr="001602CA" w:rsidRDefault="001602CA" w:rsidP="001602CA">
      <w:pPr>
        <w:pStyle w:val="a8"/>
        <w:ind w:firstLine="851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>1.5.1 нормативные правовые акты, методические, нормативные и другие руководящие материалы по метрологическому обеспечению производства;</w:t>
      </w:r>
    </w:p>
    <w:p w:rsidR="001602CA" w:rsidRPr="00424889" w:rsidRDefault="001602CA" w:rsidP="001602CA">
      <w:pPr>
        <w:pStyle w:val="a8"/>
        <w:ind w:firstLine="851"/>
        <w:jc w:val="both"/>
        <w:rPr>
          <w:rFonts w:ascii="Times New Roman" w:hAnsi="Times New Roman"/>
          <w:szCs w:val="24"/>
          <w:lang w:val="ru-RU"/>
        </w:rPr>
      </w:pPr>
      <w:r w:rsidRPr="001602CA">
        <w:rPr>
          <w:rFonts w:ascii="Times New Roman" w:hAnsi="Times New Roman"/>
          <w:szCs w:val="24"/>
        </w:rPr>
        <w:t xml:space="preserve">1.5.2 </w:t>
      </w:r>
      <w:r w:rsidR="00424889">
        <w:rPr>
          <w:rFonts w:ascii="Times New Roman" w:hAnsi="Times New Roman"/>
          <w:szCs w:val="24"/>
        </w:rPr>
        <w:t>нормативны</w:t>
      </w:r>
      <w:r w:rsidR="00424889">
        <w:rPr>
          <w:rFonts w:ascii="Times New Roman" w:hAnsi="Times New Roman"/>
          <w:szCs w:val="24"/>
          <w:lang w:val="ru-RU"/>
        </w:rPr>
        <w:t>е</w:t>
      </w:r>
      <w:r w:rsidR="00424889">
        <w:rPr>
          <w:rFonts w:ascii="Times New Roman" w:hAnsi="Times New Roman"/>
          <w:szCs w:val="24"/>
        </w:rPr>
        <w:t xml:space="preserve"> и технически</w:t>
      </w:r>
      <w:r w:rsidR="00424889">
        <w:rPr>
          <w:rFonts w:ascii="Times New Roman" w:hAnsi="Times New Roman"/>
          <w:szCs w:val="24"/>
          <w:lang w:val="ru-RU"/>
        </w:rPr>
        <w:t>е</w:t>
      </w:r>
      <w:r w:rsidR="00424889">
        <w:rPr>
          <w:rFonts w:ascii="Times New Roman" w:hAnsi="Times New Roman"/>
          <w:szCs w:val="24"/>
        </w:rPr>
        <w:t xml:space="preserve"> документы</w:t>
      </w:r>
      <w:r w:rsidR="00424889" w:rsidRPr="00424889">
        <w:rPr>
          <w:rFonts w:ascii="Times New Roman" w:hAnsi="Times New Roman"/>
          <w:szCs w:val="24"/>
        </w:rPr>
        <w:t>, которые рекомендуется применять при организации и выполнении работ по монтажу и наладке систем автоматизации</w:t>
      </w:r>
      <w:r w:rsidR="00424889" w:rsidRPr="001602CA">
        <w:rPr>
          <w:rFonts w:ascii="Times New Roman" w:hAnsi="Times New Roman"/>
          <w:szCs w:val="24"/>
        </w:rPr>
        <w:t>;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 xml:space="preserve">1.5.3 </w:t>
      </w:r>
      <w:r w:rsidR="00A168BE" w:rsidRPr="00A168BE">
        <w:rPr>
          <w:rFonts w:ascii="Times New Roman" w:hAnsi="Times New Roman"/>
          <w:szCs w:val="24"/>
        </w:rPr>
        <w:t xml:space="preserve">технико-эксплуатационные характеристики, конструктивные особенности, назначение и режимы работы оборудования, </w:t>
      </w:r>
      <w:r w:rsidR="00A168BE">
        <w:rPr>
          <w:rFonts w:ascii="Times New Roman" w:hAnsi="Times New Roman"/>
          <w:szCs w:val="24"/>
          <w:lang w:val="ru-RU"/>
        </w:rPr>
        <w:t>применяемого на предприятии</w:t>
      </w:r>
      <w:r w:rsidR="00A168BE" w:rsidRPr="00A168BE">
        <w:rPr>
          <w:rFonts w:ascii="Times New Roman" w:hAnsi="Times New Roman"/>
          <w:szCs w:val="24"/>
          <w:lang w:val="ru-RU"/>
        </w:rPr>
        <w:t xml:space="preserve">, </w:t>
      </w:r>
      <w:r w:rsidR="00A168BE" w:rsidRPr="00A168BE">
        <w:rPr>
          <w:rFonts w:ascii="Times New Roman" w:hAnsi="Times New Roman"/>
          <w:szCs w:val="24"/>
        </w:rPr>
        <w:t>правила его технической эксплуатации;</w:t>
      </w:r>
    </w:p>
    <w:p w:rsidR="001602CA" w:rsidRPr="001602CA" w:rsidRDefault="00CB3BA1" w:rsidP="001602CA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1.5.</w:t>
      </w:r>
      <w:r>
        <w:rPr>
          <w:rFonts w:ascii="Times New Roman" w:hAnsi="Times New Roman"/>
          <w:szCs w:val="24"/>
          <w:lang w:val="ru-RU"/>
        </w:rPr>
        <w:t>4</w:t>
      </w:r>
      <w:r w:rsidR="001602CA" w:rsidRPr="001602CA">
        <w:rPr>
          <w:rFonts w:ascii="Times New Roman" w:hAnsi="Times New Roman"/>
          <w:szCs w:val="24"/>
        </w:rPr>
        <w:t xml:space="preserve"> порядок определения экономической эффектив</w:t>
      </w:r>
      <w:r w:rsidR="00A168BE">
        <w:rPr>
          <w:rFonts w:ascii="Times New Roman" w:hAnsi="Times New Roman"/>
          <w:szCs w:val="24"/>
        </w:rPr>
        <w:t xml:space="preserve">ности внедрения новых средств </w:t>
      </w:r>
      <w:r w:rsidR="00A168BE">
        <w:rPr>
          <w:rFonts w:ascii="Times New Roman" w:hAnsi="Times New Roman"/>
          <w:szCs w:val="24"/>
          <w:lang w:val="ru-RU"/>
        </w:rPr>
        <w:t>автоматизации</w:t>
      </w:r>
      <w:r w:rsidR="001602CA" w:rsidRPr="001602CA">
        <w:rPr>
          <w:rFonts w:ascii="Times New Roman" w:hAnsi="Times New Roman"/>
          <w:szCs w:val="24"/>
        </w:rPr>
        <w:t>;</w:t>
      </w:r>
    </w:p>
    <w:p w:rsidR="001602CA" w:rsidRPr="00A168BE" w:rsidRDefault="00CB3BA1" w:rsidP="001602CA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</w:rPr>
        <w:t>1.5.</w:t>
      </w:r>
      <w:r>
        <w:rPr>
          <w:rFonts w:ascii="Times New Roman" w:hAnsi="Times New Roman"/>
          <w:szCs w:val="24"/>
          <w:lang w:val="ru-RU"/>
        </w:rPr>
        <w:t>5</w:t>
      </w:r>
      <w:r w:rsidR="001602CA" w:rsidRPr="001602CA">
        <w:rPr>
          <w:rFonts w:ascii="Times New Roman" w:hAnsi="Times New Roman"/>
          <w:szCs w:val="24"/>
        </w:rPr>
        <w:t xml:space="preserve"> </w:t>
      </w:r>
      <w:r w:rsidR="00A168BE">
        <w:rPr>
          <w:rFonts w:ascii="Times New Roman" w:hAnsi="Times New Roman"/>
          <w:szCs w:val="24"/>
        </w:rPr>
        <w:t>основы экономики</w:t>
      </w:r>
      <w:r w:rsidR="00A168BE" w:rsidRPr="00A168BE">
        <w:rPr>
          <w:rFonts w:ascii="Times New Roman" w:hAnsi="Times New Roman"/>
          <w:szCs w:val="24"/>
          <w:lang w:val="ru-RU"/>
        </w:rPr>
        <w:t xml:space="preserve">, </w:t>
      </w:r>
      <w:r w:rsidR="00A168BE" w:rsidRPr="001602CA">
        <w:rPr>
          <w:rFonts w:ascii="Times New Roman" w:hAnsi="Times New Roman"/>
          <w:szCs w:val="24"/>
        </w:rPr>
        <w:t>организацию производства, труда и управления;</w:t>
      </w:r>
    </w:p>
    <w:p w:rsidR="001602CA" w:rsidRPr="001602CA" w:rsidRDefault="00CB3BA1" w:rsidP="001602CA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1.5.</w:t>
      </w:r>
      <w:r>
        <w:rPr>
          <w:rFonts w:ascii="Times New Roman" w:hAnsi="Times New Roman"/>
          <w:szCs w:val="24"/>
          <w:lang w:val="ru-RU"/>
        </w:rPr>
        <w:t>6</w:t>
      </w:r>
      <w:r w:rsidR="001602CA" w:rsidRPr="001602CA">
        <w:rPr>
          <w:rFonts w:ascii="Times New Roman" w:hAnsi="Times New Roman"/>
          <w:szCs w:val="24"/>
        </w:rPr>
        <w:t xml:space="preserve"> основы трудового законодательства;</w:t>
      </w:r>
    </w:p>
    <w:p w:rsidR="001602CA" w:rsidRPr="001602CA" w:rsidRDefault="00CB3BA1" w:rsidP="001602CA">
      <w:pPr>
        <w:autoSpaceDE w:val="0"/>
        <w:autoSpaceDN w:val="0"/>
        <w:adjustRightInd w:val="0"/>
        <w:ind w:firstLine="851"/>
        <w:jc w:val="both"/>
        <w:outlineLvl w:val="2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1.5.7</w:t>
      </w:r>
      <w:r w:rsidR="001602CA" w:rsidRPr="001602CA">
        <w:rPr>
          <w:rFonts w:ascii="Times New Roman" w:hAnsi="Times New Roman"/>
          <w:szCs w:val="24"/>
        </w:rPr>
        <w:t xml:space="preserve"> правила и нормы охраны труда и пожарной безопасности;</w:t>
      </w:r>
    </w:p>
    <w:p w:rsidR="001602CA" w:rsidRPr="001602CA" w:rsidRDefault="00CB3BA1" w:rsidP="001602CA">
      <w:pPr>
        <w:pStyle w:val="a8"/>
        <w:ind w:firstLine="851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1.5.</w:t>
      </w:r>
      <w:r>
        <w:rPr>
          <w:rFonts w:ascii="Times New Roman" w:hAnsi="Times New Roman"/>
          <w:szCs w:val="24"/>
          <w:lang w:val="ru-RU"/>
        </w:rPr>
        <w:t>8</w:t>
      </w:r>
      <w:r w:rsidR="001602CA" w:rsidRPr="001602CA">
        <w:rPr>
          <w:rFonts w:ascii="Times New Roman" w:hAnsi="Times New Roman"/>
          <w:szCs w:val="24"/>
        </w:rPr>
        <w:t xml:space="preserve"> правила и порядок оформления технической и отчетной документации.</w:t>
      </w:r>
    </w:p>
    <w:p w:rsidR="001602CA" w:rsidRPr="001602CA" w:rsidRDefault="003C7193" w:rsidP="001602CA">
      <w:pPr>
        <w:pStyle w:val="a8"/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1.6 </w:t>
      </w:r>
      <w:r>
        <w:rPr>
          <w:rFonts w:ascii="Times New Roman" w:hAnsi="Times New Roman"/>
          <w:szCs w:val="24"/>
          <w:lang w:val="ru-RU"/>
        </w:rPr>
        <w:t>И</w:t>
      </w:r>
      <w:r>
        <w:rPr>
          <w:rFonts w:ascii="Times New Roman" w:hAnsi="Times New Roman"/>
          <w:szCs w:val="24"/>
        </w:rPr>
        <w:t xml:space="preserve">нженер </w:t>
      </w:r>
      <w:r>
        <w:rPr>
          <w:rFonts w:ascii="Times New Roman" w:hAnsi="Times New Roman"/>
          <w:szCs w:val="24"/>
          <w:lang w:val="ru-RU"/>
        </w:rPr>
        <w:t>ОМА</w:t>
      </w:r>
      <w:r>
        <w:rPr>
          <w:rFonts w:ascii="Times New Roman" w:hAnsi="Times New Roman"/>
          <w:szCs w:val="24"/>
        </w:rPr>
        <w:t xml:space="preserve"> подчиняется начальнику </w:t>
      </w:r>
      <w:r>
        <w:rPr>
          <w:rFonts w:ascii="Times New Roman" w:hAnsi="Times New Roman"/>
          <w:szCs w:val="24"/>
          <w:lang w:val="ru-RU"/>
        </w:rPr>
        <w:t>отдела</w:t>
      </w:r>
      <w:r w:rsidR="001602CA" w:rsidRPr="001602CA">
        <w:rPr>
          <w:rFonts w:ascii="Times New Roman" w:hAnsi="Times New Roman"/>
          <w:szCs w:val="24"/>
        </w:rPr>
        <w:t>.</w:t>
      </w:r>
    </w:p>
    <w:p w:rsidR="001602CA" w:rsidRPr="00CB3BA1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  <w:lang w:val="ru-RU"/>
        </w:rPr>
      </w:pPr>
      <w:r w:rsidRPr="001602CA">
        <w:rPr>
          <w:rFonts w:ascii="Times New Roman" w:hAnsi="Times New Roman"/>
          <w:szCs w:val="24"/>
        </w:rPr>
        <w:t>1.7 В случае</w:t>
      </w:r>
      <w:r w:rsidR="00CB3BA1">
        <w:rPr>
          <w:rFonts w:ascii="Times New Roman" w:hAnsi="Times New Roman"/>
          <w:szCs w:val="24"/>
        </w:rPr>
        <w:t xml:space="preserve"> временного отсутствия инженера </w:t>
      </w:r>
      <w:r w:rsidR="00CB3BA1">
        <w:rPr>
          <w:rFonts w:ascii="Times New Roman" w:hAnsi="Times New Roman"/>
          <w:szCs w:val="24"/>
          <w:lang w:val="ru-RU"/>
        </w:rPr>
        <w:t>ОМА</w:t>
      </w:r>
      <w:r w:rsidRPr="001602CA">
        <w:rPr>
          <w:rFonts w:ascii="Times New Roman" w:hAnsi="Times New Roman"/>
          <w:szCs w:val="24"/>
        </w:rPr>
        <w:t xml:space="preserve"> (отпуск, болезнь и др.), его обязанности исполняет назначенный в установленном порядке другой работник отдела, который приобретает соответствующие права и несет полную ответственность за качественное и своевременное исполнение возложенных на него обязанностей.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jc w:val="both"/>
        <w:rPr>
          <w:rFonts w:ascii="Times New Roman" w:hAnsi="Times New Roman"/>
          <w:szCs w:val="24"/>
          <w:lang w:val="ru-RU"/>
        </w:rPr>
      </w:pPr>
    </w:p>
    <w:p w:rsidR="001602CA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b/>
          <w:szCs w:val="24"/>
          <w:lang w:val="ru-RU"/>
        </w:rPr>
      </w:pPr>
      <w:r w:rsidRPr="001602CA">
        <w:rPr>
          <w:rFonts w:ascii="Times New Roman" w:hAnsi="Times New Roman"/>
          <w:b/>
          <w:szCs w:val="24"/>
        </w:rPr>
        <w:t>2.ФУНКЦИИ</w:t>
      </w:r>
    </w:p>
    <w:p w:rsidR="005911C5" w:rsidRPr="005911C5" w:rsidRDefault="005911C5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b/>
          <w:szCs w:val="24"/>
          <w:lang w:val="ru-RU"/>
        </w:rPr>
      </w:pPr>
    </w:p>
    <w:p w:rsidR="001602CA" w:rsidRPr="001602CA" w:rsidRDefault="001A23CA" w:rsidP="001602CA">
      <w:pPr>
        <w:pStyle w:val="a8"/>
        <w:tabs>
          <w:tab w:val="clear" w:pos="4677"/>
          <w:tab w:val="clear" w:pos="9355"/>
        </w:tabs>
        <w:ind w:firstLine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На инженера </w:t>
      </w:r>
      <w:r w:rsidR="002657AF">
        <w:rPr>
          <w:rFonts w:ascii="Times New Roman" w:hAnsi="Times New Roman"/>
          <w:szCs w:val="24"/>
          <w:lang w:val="ru-RU"/>
        </w:rPr>
        <w:t xml:space="preserve">отдела </w:t>
      </w:r>
      <w:r>
        <w:rPr>
          <w:rFonts w:ascii="Times New Roman" w:hAnsi="Times New Roman"/>
          <w:szCs w:val="24"/>
          <w:lang w:val="ru-RU"/>
        </w:rPr>
        <w:t>ОМА</w:t>
      </w:r>
      <w:r w:rsidR="001602CA" w:rsidRPr="001602CA">
        <w:rPr>
          <w:rFonts w:ascii="Times New Roman" w:hAnsi="Times New Roman"/>
          <w:szCs w:val="24"/>
        </w:rPr>
        <w:t xml:space="preserve"> возлагаются следующие функции:</w:t>
      </w:r>
    </w:p>
    <w:p w:rsidR="001602CA" w:rsidRPr="001602CA" w:rsidRDefault="001602CA" w:rsidP="001602CA">
      <w:pPr>
        <w:pStyle w:val="a3"/>
        <w:ind w:firstLine="709"/>
        <w:rPr>
          <w:szCs w:val="24"/>
        </w:rPr>
      </w:pPr>
      <w:r w:rsidRPr="001602CA">
        <w:rPr>
          <w:szCs w:val="24"/>
        </w:rPr>
        <w:t xml:space="preserve">2.1 </w:t>
      </w:r>
      <w:r w:rsidR="001A23CA" w:rsidRPr="001A23CA">
        <w:rPr>
          <w:szCs w:val="24"/>
        </w:rPr>
        <w:t>организация подготовки и проведения установки оборудования автоматизации, диспетчеризации, учета и регулирования;</w:t>
      </w:r>
    </w:p>
    <w:p w:rsidR="001602CA" w:rsidRPr="001602CA" w:rsidRDefault="001602CA" w:rsidP="001602CA">
      <w:pPr>
        <w:pStyle w:val="a3"/>
        <w:ind w:firstLine="709"/>
        <w:rPr>
          <w:szCs w:val="24"/>
        </w:rPr>
      </w:pPr>
      <w:r w:rsidRPr="001602CA">
        <w:rPr>
          <w:szCs w:val="24"/>
        </w:rPr>
        <w:t xml:space="preserve">2.2 </w:t>
      </w:r>
      <w:r w:rsidR="001A23CA" w:rsidRPr="001A23CA">
        <w:rPr>
          <w:szCs w:val="24"/>
        </w:rPr>
        <w:t>выполнение проектных, монтажных и наладочных  работ;</w:t>
      </w:r>
    </w:p>
    <w:p w:rsidR="001602CA" w:rsidRPr="001602CA" w:rsidRDefault="001602CA" w:rsidP="001602CA">
      <w:pPr>
        <w:pStyle w:val="a3"/>
        <w:ind w:firstLine="709"/>
        <w:rPr>
          <w:szCs w:val="24"/>
        </w:rPr>
      </w:pPr>
      <w:r w:rsidRPr="001602CA">
        <w:rPr>
          <w:szCs w:val="24"/>
        </w:rPr>
        <w:t xml:space="preserve">2.3 </w:t>
      </w:r>
      <w:r w:rsidR="001A23CA" w:rsidRPr="001A23CA">
        <w:rPr>
          <w:szCs w:val="24"/>
        </w:rPr>
        <w:t>контроль качества и сроков выполнения работ;</w:t>
      </w:r>
    </w:p>
    <w:p w:rsidR="001602CA" w:rsidRDefault="001602CA" w:rsidP="001602CA">
      <w:pPr>
        <w:pStyle w:val="a3"/>
        <w:ind w:firstLine="709"/>
        <w:rPr>
          <w:color w:val="000000"/>
          <w:szCs w:val="24"/>
        </w:rPr>
      </w:pPr>
      <w:r w:rsidRPr="001602CA">
        <w:rPr>
          <w:szCs w:val="24"/>
        </w:rPr>
        <w:t xml:space="preserve">2.4 </w:t>
      </w:r>
      <w:r w:rsidR="001A23CA" w:rsidRPr="001A23CA">
        <w:rPr>
          <w:color w:val="000000"/>
          <w:szCs w:val="24"/>
        </w:rPr>
        <w:t>выполнение наладки сложно</w:t>
      </w:r>
      <w:r w:rsidR="001A23CA">
        <w:rPr>
          <w:color w:val="000000"/>
          <w:szCs w:val="24"/>
        </w:rPr>
        <w:t xml:space="preserve">го </w:t>
      </w:r>
      <w:r w:rsidR="001A23CA" w:rsidRPr="001A23CA">
        <w:rPr>
          <w:color w:val="000000"/>
          <w:szCs w:val="24"/>
        </w:rPr>
        <w:t>технического  электронного оборудования;</w:t>
      </w:r>
    </w:p>
    <w:p w:rsidR="001A23CA" w:rsidRPr="001602CA" w:rsidRDefault="001A23CA" w:rsidP="001602CA">
      <w:pPr>
        <w:pStyle w:val="a3"/>
        <w:ind w:firstLine="709"/>
        <w:rPr>
          <w:szCs w:val="24"/>
        </w:rPr>
      </w:pPr>
      <w:r>
        <w:rPr>
          <w:color w:val="000000"/>
          <w:szCs w:val="24"/>
        </w:rPr>
        <w:t xml:space="preserve">2.5 </w:t>
      </w:r>
      <w:r w:rsidRPr="001A23CA">
        <w:rPr>
          <w:color w:val="000000"/>
          <w:szCs w:val="24"/>
        </w:rPr>
        <w:t>анализ причин выхода из строя оборудования</w:t>
      </w:r>
      <w:r>
        <w:rPr>
          <w:color w:val="000000"/>
          <w:szCs w:val="24"/>
        </w:rPr>
        <w:t>.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jc w:val="both"/>
        <w:rPr>
          <w:rFonts w:ascii="Times New Roman" w:hAnsi="Times New Roman"/>
          <w:szCs w:val="24"/>
          <w:lang w:val="ru-RU"/>
        </w:rPr>
      </w:pPr>
    </w:p>
    <w:p w:rsidR="001602CA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b/>
          <w:szCs w:val="24"/>
          <w:lang w:val="ru-RU"/>
        </w:rPr>
      </w:pPr>
      <w:r w:rsidRPr="001602CA">
        <w:rPr>
          <w:rFonts w:ascii="Times New Roman" w:hAnsi="Times New Roman"/>
          <w:b/>
          <w:szCs w:val="24"/>
        </w:rPr>
        <w:t>3. ДОЛЖНОСТНЫЕ ОБЯЗАННОСТИ</w:t>
      </w:r>
    </w:p>
    <w:p w:rsidR="005911C5" w:rsidRPr="005911C5" w:rsidRDefault="005911C5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  <w:lang w:val="ru-RU"/>
        </w:rPr>
      </w:pP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>Для выполнения возл</w:t>
      </w:r>
      <w:r w:rsidR="002657AF">
        <w:rPr>
          <w:rFonts w:ascii="Times New Roman" w:hAnsi="Times New Roman"/>
          <w:szCs w:val="24"/>
        </w:rPr>
        <w:t xml:space="preserve">оженных на него функций </w:t>
      </w:r>
      <w:r w:rsidRPr="001602CA">
        <w:rPr>
          <w:rFonts w:ascii="Times New Roman" w:hAnsi="Times New Roman"/>
          <w:szCs w:val="24"/>
        </w:rPr>
        <w:t xml:space="preserve">инженер </w:t>
      </w:r>
      <w:r w:rsidR="002657AF">
        <w:rPr>
          <w:rFonts w:ascii="Times New Roman" w:hAnsi="Times New Roman"/>
          <w:szCs w:val="24"/>
          <w:lang w:val="ru-RU"/>
        </w:rPr>
        <w:t xml:space="preserve">ОМА </w:t>
      </w:r>
      <w:r w:rsidRPr="001602CA">
        <w:rPr>
          <w:rFonts w:ascii="Times New Roman" w:hAnsi="Times New Roman"/>
          <w:color w:val="000000"/>
          <w:szCs w:val="24"/>
        </w:rPr>
        <w:t>обязан:</w:t>
      </w:r>
    </w:p>
    <w:p w:rsidR="001C34B6" w:rsidRPr="001C34B6" w:rsidRDefault="001C34B6" w:rsidP="001C34B6">
      <w:pPr>
        <w:pStyle w:val="a8"/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3.1 принима</w:t>
      </w:r>
      <w:r>
        <w:rPr>
          <w:rFonts w:ascii="Times New Roman" w:hAnsi="Times New Roman"/>
          <w:szCs w:val="24"/>
          <w:lang w:val="ru-RU"/>
        </w:rPr>
        <w:t>ть</w:t>
      </w:r>
      <w:r w:rsidRPr="001C34B6">
        <w:rPr>
          <w:rFonts w:ascii="Times New Roman" w:hAnsi="Times New Roman"/>
          <w:szCs w:val="24"/>
        </w:rPr>
        <w:t xml:space="preserve"> участие в обследов</w:t>
      </w:r>
      <w:r>
        <w:rPr>
          <w:rFonts w:ascii="Times New Roman" w:hAnsi="Times New Roman"/>
          <w:szCs w:val="24"/>
        </w:rPr>
        <w:t>ании технического состояния обо</w:t>
      </w:r>
      <w:r w:rsidRPr="001C34B6">
        <w:rPr>
          <w:rFonts w:ascii="Times New Roman" w:hAnsi="Times New Roman"/>
          <w:szCs w:val="24"/>
        </w:rPr>
        <w:t>рудования на объектах, которые нуждаются в установке автоматизированных систем управления</w:t>
      </w:r>
      <w:r>
        <w:rPr>
          <w:rFonts w:ascii="Times New Roman" w:hAnsi="Times New Roman"/>
          <w:szCs w:val="24"/>
          <w:lang w:val="ru-RU"/>
        </w:rPr>
        <w:t xml:space="preserve"> и ди</w:t>
      </w:r>
      <w:r>
        <w:rPr>
          <w:rFonts w:ascii="Times New Roman" w:hAnsi="Times New Roman"/>
          <w:szCs w:val="24"/>
          <w:lang w:val="ru-RU"/>
        </w:rPr>
        <w:t>с</w:t>
      </w:r>
      <w:r>
        <w:rPr>
          <w:rFonts w:ascii="Times New Roman" w:hAnsi="Times New Roman"/>
          <w:szCs w:val="24"/>
          <w:lang w:val="ru-RU"/>
        </w:rPr>
        <w:t>петчеризации</w:t>
      </w:r>
      <w:r w:rsidRPr="001C34B6">
        <w:rPr>
          <w:rFonts w:ascii="Times New Roman" w:hAnsi="Times New Roman"/>
          <w:szCs w:val="24"/>
        </w:rPr>
        <w:t>, систем учета и регулирования тепловой энергии, сис</w:t>
      </w:r>
      <w:r>
        <w:rPr>
          <w:rFonts w:ascii="Times New Roman" w:hAnsi="Times New Roman"/>
          <w:szCs w:val="24"/>
        </w:rPr>
        <w:t>тем частотного</w:t>
      </w:r>
      <w:r w:rsidRPr="001C34B6">
        <w:rPr>
          <w:rFonts w:ascii="Times New Roman" w:hAnsi="Times New Roman"/>
          <w:szCs w:val="24"/>
        </w:rPr>
        <w:t xml:space="preserve"> регулирования</w:t>
      </w:r>
      <w:r w:rsidR="001A23CA">
        <w:rPr>
          <w:rFonts w:ascii="Times New Roman" w:hAnsi="Times New Roman"/>
          <w:szCs w:val="24"/>
          <w:lang w:val="ru-RU"/>
        </w:rPr>
        <w:t xml:space="preserve"> приводами</w:t>
      </w:r>
      <w:r w:rsidRPr="001C34B6">
        <w:rPr>
          <w:rFonts w:ascii="Times New Roman" w:hAnsi="Times New Roman"/>
          <w:szCs w:val="24"/>
        </w:rPr>
        <w:t>, другого сложно</w:t>
      </w:r>
      <w:r w:rsidR="001A23CA">
        <w:rPr>
          <w:rFonts w:ascii="Times New Roman" w:hAnsi="Times New Roman"/>
          <w:szCs w:val="24"/>
          <w:lang w:val="ru-RU"/>
        </w:rPr>
        <w:t xml:space="preserve">го </w:t>
      </w:r>
      <w:r w:rsidRPr="001C34B6">
        <w:rPr>
          <w:rFonts w:ascii="Times New Roman" w:hAnsi="Times New Roman"/>
          <w:szCs w:val="24"/>
        </w:rPr>
        <w:t xml:space="preserve">технического оборудования; </w:t>
      </w:r>
    </w:p>
    <w:p w:rsidR="001C34B6" w:rsidRPr="001C34B6" w:rsidRDefault="001C34B6" w:rsidP="001C34B6">
      <w:pPr>
        <w:pStyle w:val="a8"/>
        <w:ind w:firstLine="567"/>
        <w:jc w:val="both"/>
        <w:rPr>
          <w:rFonts w:ascii="Times New Roman" w:hAnsi="Times New Roman"/>
          <w:szCs w:val="24"/>
        </w:rPr>
      </w:pPr>
      <w:r w:rsidRPr="001C34B6">
        <w:rPr>
          <w:rFonts w:ascii="Times New Roman" w:hAnsi="Times New Roman"/>
          <w:szCs w:val="24"/>
        </w:rPr>
        <w:t>3.2.</w:t>
      </w:r>
      <w:r w:rsidRPr="001C34B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организ</w:t>
      </w:r>
      <w:r>
        <w:rPr>
          <w:rFonts w:ascii="Times New Roman" w:hAnsi="Times New Roman"/>
          <w:szCs w:val="24"/>
          <w:lang w:val="ru-RU"/>
        </w:rPr>
        <w:t>овать</w:t>
      </w:r>
      <w:r w:rsidRPr="001C34B6">
        <w:rPr>
          <w:rFonts w:ascii="Times New Roman" w:hAnsi="Times New Roman"/>
          <w:szCs w:val="24"/>
        </w:rPr>
        <w:t xml:space="preserve"> проведение работ по подготовке, установке и наладке  оборудования;</w:t>
      </w:r>
    </w:p>
    <w:p w:rsidR="001C34B6" w:rsidRPr="001C34B6" w:rsidRDefault="001C34B6" w:rsidP="001C34B6">
      <w:pPr>
        <w:pStyle w:val="a8"/>
        <w:ind w:firstLine="567"/>
        <w:jc w:val="both"/>
        <w:rPr>
          <w:rFonts w:ascii="Times New Roman" w:hAnsi="Times New Roman"/>
          <w:szCs w:val="24"/>
        </w:rPr>
      </w:pPr>
      <w:r w:rsidRPr="001C34B6">
        <w:rPr>
          <w:rFonts w:ascii="Times New Roman" w:hAnsi="Times New Roman"/>
          <w:szCs w:val="24"/>
        </w:rPr>
        <w:t>3.3.</w:t>
      </w:r>
      <w:r w:rsidRPr="001C34B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  <w:lang w:val="ru-RU"/>
        </w:rPr>
        <w:t xml:space="preserve"> </w:t>
      </w:r>
      <w:r w:rsidRPr="001C34B6">
        <w:rPr>
          <w:rFonts w:ascii="Times New Roman" w:hAnsi="Times New Roman"/>
          <w:szCs w:val="24"/>
        </w:rPr>
        <w:t>разраб</w:t>
      </w:r>
      <w:r>
        <w:rPr>
          <w:rFonts w:ascii="Times New Roman" w:hAnsi="Times New Roman"/>
          <w:szCs w:val="24"/>
        </w:rPr>
        <w:t>атыв</w:t>
      </w:r>
      <w:r>
        <w:rPr>
          <w:rFonts w:ascii="Times New Roman" w:hAnsi="Times New Roman"/>
          <w:szCs w:val="24"/>
          <w:lang w:val="ru-RU"/>
        </w:rPr>
        <w:t>ать</w:t>
      </w:r>
      <w:r w:rsidRPr="001C34B6">
        <w:rPr>
          <w:rFonts w:ascii="Times New Roman" w:hAnsi="Times New Roman"/>
          <w:szCs w:val="24"/>
        </w:rPr>
        <w:t xml:space="preserve"> мероприятия, направленные на совершенствование организации работ  на объектах;</w:t>
      </w:r>
    </w:p>
    <w:p w:rsidR="001C34B6" w:rsidRPr="001C34B6" w:rsidRDefault="001C34B6" w:rsidP="001C34B6">
      <w:pPr>
        <w:pStyle w:val="a8"/>
        <w:ind w:firstLine="567"/>
        <w:jc w:val="both"/>
        <w:rPr>
          <w:rFonts w:ascii="Times New Roman" w:hAnsi="Times New Roman"/>
          <w:szCs w:val="24"/>
        </w:rPr>
      </w:pPr>
      <w:r w:rsidRPr="001C34B6">
        <w:rPr>
          <w:rFonts w:ascii="Times New Roman" w:hAnsi="Times New Roman"/>
          <w:szCs w:val="24"/>
        </w:rPr>
        <w:t>3.4.</w:t>
      </w:r>
      <w:r w:rsidRPr="001C34B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участв</w:t>
      </w:r>
      <w:r>
        <w:rPr>
          <w:rFonts w:ascii="Times New Roman" w:hAnsi="Times New Roman"/>
          <w:szCs w:val="24"/>
          <w:lang w:val="ru-RU"/>
        </w:rPr>
        <w:t>овать</w:t>
      </w:r>
      <w:r w:rsidRPr="001C34B6">
        <w:rPr>
          <w:rFonts w:ascii="Times New Roman" w:hAnsi="Times New Roman"/>
          <w:szCs w:val="24"/>
        </w:rPr>
        <w:t xml:space="preserve"> в работе по планированию технического развития производства и   модернизации оборудования;</w:t>
      </w:r>
    </w:p>
    <w:p w:rsidR="001C34B6" w:rsidRPr="001C34B6" w:rsidRDefault="001C34B6" w:rsidP="001C34B6">
      <w:pPr>
        <w:pStyle w:val="a8"/>
        <w:ind w:firstLine="567"/>
        <w:jc w:val="both"/>
        <w:rPr>
          <w:rFonts w:ascii="Times New Roman" w:hAnsi="Times New Roman"/>
          <w:szCs w:val="24"/>
        </w:rPr>
      </w:pPr>
      <w:r w:rsidRPr="001C34B6">
        <w:rPr>
          <w:rFonts w:ascii="Times New Roman" w:hAnsi="Times New Roman"/>
          <w:szCs w:val="24"/>
        </w:rPr>
        <w:t>3.5.</w:t>
      </w:r>
      <w:r w:rsidRPr="001C34B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разрабатыва</w:t>
      </w:r>
      <w:r>
        <w:rPr>
          <w:rFonts w:ascii="Times New Roman" w:hAnsi="Times New Roman"/>
          <w:szCs w:val="24"/>
          <w:lang w:val="ru-RU"/>
        </w:rPr>
        <w:t>ть</w:t>
      </w:r>
      <w:r w:rsidRPr="001C34B6">
        <w:rPr>
          <w:rFonts w:ascii="Times New Roman" w:hAnsi="Times New Roman"/>
          <w:szCs w:val="24"/>
        </w:rPr>
        <w:t xml:space="preserve"> нормативные материалы по  обслуживанию установленного оборудования;</w:t>
      </w:r>
    </w:p>
    <w:p w:rsidR="001C34B6" w:rsidRPr="001C34B6" w:rsidRDefault="001C34B6" w:rsidP="001C34B6">
      <w:pPr>
        <w:pStyle w:val="a8"/>
        <w:ind w:firstLine="567"/>
        <w:jc w:val="both"/>
        <w:rPr>
          <w:rFonts w:ascii="Times New Roman" w:hAnsi="Times New Roman"/>
          <w:szCs w:val="24"/>
        </w:rPr>
      </w:pPr>
      <w:r w:rsidRPr="001C34B6">
        <w:rPr>
          <w:rFonts w:ascii="Times New Roman" w:hAnsi="Times New Roman"/>
          <w:szCs w:val="24"/>
        </w:rPr>
        <w:t>3.6.</w:t>
      </w:r>
      <w:r w:rsidRPr="001C34B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анализир</w:t>
      </w:r>
      <w:r>
        <w:rPr>
          <w:rFonts w:ascii="Times New Roman" w:hAnsi="Times New Roman"/>
          <w:szCs w:val="24"/>
          <w:lang w:val="ru-RU"/>
        </w:rPr>
        <w:t>овать</w:t>
      </w:r>
      <w:r w:rsidRPr="001C34B6">
        <w:rPr>
          <w:rFonts w:ascii="Times New Roman" w:hAnsi="Times New Roman"/>
          <w:szCs w:val="24"/>
        </w:rPr>
        <w:t xml:space="preserve"> причины повы</w:t>
      </w:r>
      <w:r>
        <w:rPr>
          <w:rFonts w:ascii="Times New Roman" w:hAnsi="Times New Roman"/>
          <w:szCs w:val="24"/>
        </w:rPr>
        <w:t>шенного износа, аварий и просто</w:t>
      </w:r>
      <w:r w:rsidRPr="001C34B6">
        <w:rPr>
          <w:rFonts w:ascii="Times New Roman" w:hAnsi="Times New Roman"/>
          <w:szCs w:val="24"/>
        </w:rPr>
        <w:t>ев оборудования;</w:t>
      </w:r>
    </w:p>
    <w:p w:rsidR="001C34B6" w:rsidRPr="001C34B6" w:rsidRDefault="001C34B6" w:rsidP="001C34B6">
      <w:pPr>
        <w:pStyle w:val="a8"/>
        <w:ind w:firstLine="567"/>
        <w:jc w:val="both"/>
        <w:rPr>
          <w:rFonts w:ascii="Times New Roman" w:hAnsi="Times New Roman"/>
          <w:szCs w:val="24"/>
        </w:rPr>
      </w:pPr>
      <w:r w:rsidRPr="001C34B6">
        <w:rPr>
          <w:rFonts w:ascii="Times New Roman" w:hAnsi="Times New Roman"/>
          <w:szCs w:val="24"/>
        </w:rPr>
        <w:t>3.7.</w:t>
      </w:r>
      <w:r w:rsidRPr="001C34B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контролир</w:t>
      </w:r>
      <w:r>
        <w:rPr>
          <w:rFonts w:ascii="Times New Roman" w:hAnsi="Times New Roman"/>
          <w:szCs w:val="24"/>
          <w:lang w:val="ru-RU"/>
        </w:rPr>
        <w:t>овать</w:t>
      </w:r>
      <w:r>
        <w:rPr>
          <w:rFonts w:ascii="Times New Roman" w:hAnsi="Times New Roman"/>
          <w:szCs w:val="24"/>
        </w:rPr>
        <w:t>, согласно заключенн</w:t>
      </w:r>
      <w:r>
        <w:rPr>
          <w:rFonts w:ascii="Times New Roman" w:hAnsi="Times New Roman"/>
          <w:szCs w:val="24"/>
          <w:lang w:val="ru-RU"/>
        </w:rPr>
        <w:t>ым</w:t>
      </w:r>
      <w:r>
        <w:rPr>
          <w:rFonts w:ascii="Times New Roman" w:hAnsi="Times New Roman"/>
          <w:szCs w:val="24"/>
        </w:rPr>
        <w:t xml:space="preserve"> договор</w:t>
      </w:r>
      <w:r>
        <w:rPr>
          <w:rFonts w:ascii="Times New Roman" w:hAnsi="Times New Roman"/>
          <w:szCs w:val="24"/>
          <w:lang w:val="ru-RU"/>
        </w:rPr>
        <w:t>ам</w:t>
      </w:r>
      <w:r w:rsidRPr="001C34B6">
        <w:rPr>
          <w:rFonts w:ascii="Times New Roman" w:hAnsi="Times New Roman"/>
          <w:szCs w:val="24"/>
        </w:rPr>
        <w:t>,</w:t>
      </w:r>
      <w:r>
        <w:rPr>
          <w:rFonts w:ascii="Times New Roman" w:hAnsi="Times New Roman"/>
          <w:szCs w:val="24"/>
        </w:rPr>
        <w:t xml:space="preserve"> соблюдение установленных срок</w:t>
      </w:r>
      <w:r>
        <w:rPr>
          <w:rFonts w:ascii="Times New Roman" w:hAnsi="Times New Roman"/>
          <w:szCs w:val="24"/>
          <w:lang w:val="ru-RU"/>
        </w:rPr>
        <w:t>ов</w:t>
      </w:r>
      <w:r w:rsidRPr="001C34B6">
        <w:rPr>
          <w:rFonts w:ascii="Times New Roman" w:hAnsi="Times New Roman"/>
          <w:szCs w:val="24"/>
        </w:rPr>
        <w:t xml:space="preserve">   проведения работ;</w:t>
      </w:r>
    </w:p>
    <w:p w:rsidR="001C34B6" w:rsidRPr="001C34B6" w:rsidRDefault="001C34B6" w:rsidP="001C34B6">
      <w:pPr>
        <w:pStyle w:val="a8"/>
        <w:ind w:firstLine="567"/>
        <w:jc w:val="both"/>
        <w:rPr>
          <w:rFonts w:ascii="Times New Roman" w:hAnsi="Times New Roman"/>
          <w:szCs w:val="24"/>
        </w:rPr>
      </w:pPr>
      <w:r w:rsidRPr="001C34B6">
        <w:rPr>
          <w:rFonts w:ascii="Times New Roman" w:hAnsi="Times New Roman"/>
          <w:szCs w:val="24"/>
        </w:rPr>
        <w:t>3.8.</w:t>
      </w:r>
      <w:r w:rsidRPr="001C34B6"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составля</w:t>
      </w:r>
      <w:r>
        <w:rPr>
          <w:rFonts w:ascii="Times New Roman" w:hAnsi="Times New Roman"/>
          <w:szCs w:val="24"/>
          <w:lang w:val="ru-RU"/>
        </w:rPr>
        <w:t>ть</w:t>
      </w:r>
      <w:r>
        <w:rPr>
          <w:rFonts w:ascii="Times New Roman" w:hAnsi="Times New Roman"/>
          <w:szCs w:val="24"/>
        </w:rPr>
        <w:t xml:space="preserve"> заявки, спецификации на  ма</w:t>
      </w:r>
      <w:r w:rsidRPr="001C34B6">
        <w:rPr>
          <w:rFonts w:ascii="Times New Roman" w:hAnsi="Times New Roman"/>
          <w:szCs w:val="24"/>
        </w:rPr>
        <w:t>териалы</w:t>
      </w:r>
      <w:r>
        <w:rPr>
          <w:rFonts w:ascii="Times New Roman" w:hAnsi="Times New Roman"/>
          <w:szCs w:val="24"/>
        </w:rPr>
        <w:t>, инструмент, контролир</w:t>
      </w:r>
      <w:r>
        <w:rPr>
          <w:rFonts w:ascii="Times New Roman" w:hAnsi="Times New Roman"/>
          <w:szCs w:val="24"/>
          <w:lang w:val="ru-RU"/>
        </w:rPr>
        <w:t>овать</w:t>
      </w:r>
      <w:r w:rsidRPr="001C34B6">
        <w:rPr>
          <w:rFonts w:ascii="Times New Roman" w:hAnsi="Times New Roman"/>
          <w:szCs w:val="24"/>
        </w:rPr>
        <w:t xml:space="preserve">  правильность их расходования;</w:t>
      </w:r>
    </w:p>
    <w:p w:rsidR="001C34B6" w:rsidRDefault="001C34B6" w:rsidP="001C34B6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</w:rPr>
        <w:t>3.9. выполня</w:t>
      </w:r>
      <w:r>
        <w:rPr>
          <w:rFonts w:ascii="Times New Roman" w:hAnsi="Times New Roman"/>
          <w:szCs w:val="24"/>
          <w:lang w:val="ru-RU"/>
        </w:rPr>
        <w:t>ть</w:t>
      </w:r>
      <w:r w:rsidRPr="001C34B6">
        <w:rPr>
          <w:rFonts w:ascii="Times New Roman" w:hAnsi="Times New Roman"/>
          <w:szCs w:val="24"/>
        </w:rPr>
        <w:t xml:space="preserve"> отдельные </w:t>
      </w:r>
      <w:r>
        <w:rPr>
          <w:rFonts w:ascii="Times New Roman" w:hAnsi="Times New Roman"/>
          <w:szCs w:val="24"/>
        </w:rPr>
        <w:t>служебные поручения своего непо</w:t>
      </w:r>
      <w:r w:rsidRPr="001C34B6">
        <w:rPr>
          <w:rFonts w:ascii="Times New Roman" w:hAnsi="Times New Roman"/>
          <w:szCs w:val="24"/>
        </w:rPr>
        <w:t>средственного руководителя;</w:t>
      </w:r>
    </w:p>
    <w:p w:rsidR="001602CA" w:rsidRPr="001602CA" w:rsidRDefault="001602CA" w:rsidP="001C34B6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>3.10 соблюдать основы трудового законодательства, правила охраны труда и техники безопасности, противопожарной безопасности, производственной санитарии, правила внутреннего трудового распорядка;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>3.11 оказывать содействие и сотрудничать с нанимателем в деле обеспечения здоровых и безопасных условий труда, немедленно сообщать непосредственному руководителю о каждом случае производственного травматизма и профессионального заболевания, а также о чрезвычайных ситуациях, которые создают угрозу здоровью и жизни для него и окружающих, обнаруженных недостатках и нарушениях охраны труда.</w:t>
      </w:r>
    </w:p>
    <w:p w:rsidR="001602CA" w:rsidRPr="001602CA" w:rsidRDefault="001602CA" w:rsidP="001602CA">
      <w:pPr>
        <w:ind w:firstLine="567"/>
        <w:jc w:val="both"/>
        <w:rPr>
          <w:rFonts w:ascii="Times New Roman" w:eastAsia="Calibri" w:hAnsi="Times New Roman"/>
          <w:szCs w:val="24"/>
          <w:lang w:eastAsia="en-US"/>
        </w:rPr>
      </w:pPr>
      <w:r w:rsidRPr="001602CA">
        <w:rPr>
          <w:rFonts w:ascii="Times New Roman" w:eastAsia="Calibri" w:hAnsi="Times New Roman"/>
          <w:szCs w:val="24"/>
          <w:lang w:eastAsia="en-US"/>
        </w:rPr>
        <w:t>3.12. обеспечивает выполнение требований руководства по качеству   и соблюдение требований конфиденциальности в деятельности отдела.</w:t>
      </w:r>
    </w:p>
    <w:p w:rsidR="00424889" w:rsidRDefault="00424889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eastAsia="Calibri" w:hAnsi="Times New Roman"/>
          <w:szCs w:val="24"/>
          <w:lang w:val="ru-RU" w:eastAsia="en-US"/>
        </w:rPr>
      </w:pPr>
    </w:p>
    <w:p w:rsidR="001602CA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b/>
          <w:szCs w:val="24"/>
          <w:lang w:val="ru-RU"/>
        </w:rPr>
      </w:pPr>
      <w:r w:rsidRPr="001602CA">
        <w:rPr>
          <w:rFonts w:ascii="Times New Roman" w:hAnsi="Times New Roman"/>
          <w:b/>
          <w:szCs w:val="24"/>
        </w:rPr>
        <w:t>4.ПРАВА</w:t>
      </w:r>
    </w:p>
    <w:p w:rsidR="001602CA" w:rsidRPr="001602CA" w:rsidRDefault="001B4C92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ru-RU"/>
        </w:rPr>
        <w:t>И</w:t>
      </w:r>
      <w:r w:rsidR="007067B3">
        <w:rPr>
          <w:rFonts w:ascii="Times New Roman" w:hAnsi="Times New Roman"/>
          <w:szCs w:val="24"/>
        </w:rPr>
        <w:t>нженер</w:t>
      </w:r>
      <w:r w:rsidR="001602CA" w:rsidRPr="001602CA">
        <w:rPr>
          <w:rFonts w:ascii="Times New Roman" w:hAnsi="Times New Roman"/>
          <w:szCs w:val="24"/>
        </w:rPr>
        <w:t xml:space="preserve">  </w:t>
      </w:r>
      <w:r w:rsidR="00CB3BA1">
        <w:rPr>
          <w:rFonts w:ascii="Times New Roman" w:hAnsi="Times New Roman"/>
          <w:szCs w:val="24"/>
          <w:lang w:val="ru-RU"/>
        </w:rPr>
        <w:t xml:space="preserve">отдела </w:t>
      </w:r>
      <w:r w:rsidR="002657AF">
        <w:rPr>
          <w:rFonts w:ascii="Times New Roman" w:hAnsi="Times New Roman"/>
          <w:szCs w:val="24"/>
          <w:lang w:val="ru-RU"/>
        </w:rPr>
        <w:t xml:space="preserve">ОМА </w:t>
      </w:r>
      <w:r w:rsidR="001602CA" w:rsidRPr="001602CA">
        <w:rPr>
          <w:rFonts w:ascii="Times New Roman" w:hAnsi="Times New Roman"/>
          <w:szCs w:val="24"/>
        </w:rPr>
        <w:t>имеет право:</w:t>
      </w:r>
    </w:p>
    <w:p w:rsidR="001B4C92" w:rsidRPr="00944B25" w:rsidRDefault="001B4C92" w:rsidP="001B4C92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 w:rsidRPr="00944B25">
        <w:rPr>
          <w:rFonts w:ascii="Times New Roman" w:hAnsi="Times New Roman"/>
          <w:szCs w:val="24"/>
        </w:rPr>
        <w:lastRenderedPageBreak/>
        <w:t>4.1      знакомиться с проектами решений руководства предприятия, касающихся  деятельности отдела;</w:t>
      </w:r>
    </w:p>
    <w:p w:rsidR="001B4C92" w:rsidRPr="00944B25" w:rsidRDefault="001B4C92" w:rsidP="001B4C92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 w:rsidRPr="00944B25">
        <w:rPr>
          <w:rFonts w:ascii="Times New Roman" w:hAnsi="Times New Roman"/>
          <w:szCs w:val="24"/>
        </w:rPr>
        <w:t xml:space="preserve">4.2      вносить на рассмотрение руководства предложения по совершенствованию работы, связанной с предусмотренными настоящей должностной инструкцией обязанностями; </w:t>
      </w:r>
    </w:p>
    <w:p w:rsidR="001B4C92" w:rsidRPr="00944B25" w:rsidRDefault="001B4C92" w:rsidP="001B4C92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 w:rsidRPr="00944B25">
        <w:rPr>
          <w:rFonts w:ascii="Times New Roman" w:hAnsi="Times New Roman"/>
          <w:szCs w:val="24"/>
        </w:rPr>
        <w:t>4.3      сообщать непосредственному руководителю обо всех других выявленных в процессе исполнения своих должностных обязанностей недостатках в производственной деятельности предприятия и вносить предложения по их устранению;</w:t>
      </w:r>
    </w:p>
    <w:p w:rsidR="001B4C92" w:rsidRPr="00944B25" w:rsidRDefault="001B4C92" w:rsidP="001B4C92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 w:rsidRPr="00944B25">
        <w:rPr>
          <w:rFonts w:ascii="Times New Roman" w:hAnsi="Times New Roman"/>
          <w:szCs w:val="24"/>
        </w:rPr>
        <w:t>4.4     обращаться к начальнику отдела за помощью в решении отдельных вопросов и содействием в устранении причин, нарушающих нормальный ход работы.</w:t>
      </w:r>
    </w:p>
    <w:p w:rsidR="001B4C92" w:rsidRPr="00944B25" w:rsidRDefault="001B4C92" w:rsidP="001B4C92">
      <w:pPr>
        <w:pStyle w:val="a8"/>
        <w:tabs>
          <w:tab w:val="clear" w:pos="4677"/>
          <w:tab w:val="clear" w:pos="9355"/>
        </w:tabs>
        <w:ind w:firstLine="851"/>
        <w:jc w:val="both"/>
        <w:rPr>
          <w:rFonts w:ascii="Times New Roman" w:hAnsi="Times New Roman"/>
          <w:szCs w:val="24"/>
        </w:rPr>
      </w:pPr>
      <w:r w:rsidRPr="00944B25">
        <w:rPr>
          <w:rFonts w:ascii="Times New Roman" w:hAnsi="Times New Roman"/>
          <w:szCs w:val="24"/>
        </w:rPr>
        <w:t>4.5</w:t>
      </w:r>
      <w:r w:rsidRPr="00944B25">
        <w:rPr>
          <w:rFonts w:ascii="Times New Roman" w:hAnsi="Times New Roman"/>
          <w:szCs w:val="24"/>
        </w:rPr>
        <w:tab/>
        <w:t>требовать от руководства предприятия оказания содействия в исполнении своих должностных обязанностей и прав.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jc w:val="both"/>
        <w:rPr>
          <w:rFonts w:ascii="Times New Roman" w:hAnsi="Times New Roman"/>
          <w:szCs w:val="24"/>
          <w:lang w:val="ru-RU"/>
        </w:rPr>
      </w:pPr>
    </w:p>
    <w:p w:rsidR="005911C5" w:rsidRPr="005911C5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b/>
          <w:szCs w:val="24"/>
          <w:lang w:val="ru-RU"/>
        </w:rPr>
      </w:pPr>
      <w:r w:rsidRPr="001602CA">
        <w:rPr>
          <w:rFonts w:ascii="Times New Roman" w:hAnsi="Times New Roman"/>
          <w:b/>
          <w:szCs w:val="24"/>
        </w:rPr>
        <w:t>5.ОТВЕТСТВЕННОСТЬ</w:t>
      </w:r>
    </w:p>
    <w:p w:rsidR="001602CA" w:rsidRPr="001602CA" w:rsidRDefault="007067B3" w:rsidP="001602CA">
      <w:pPr>
        <w:pStyle w:val="a8"/>
        <w:tabs>
          <w:tab w:val="clear" w:pos="4677"/>
          <w:tab w:val="clear" w:pos="9355"/>
        </w:tabs>
        <w:ind w:firstLine="709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ru-RU"/>
        </w:rPr>
        <w:t>И</w:t>
      </w:r>
      <w:r>
        <w:rPr>
          <w:rFonts w:ascii="Times New Roman" w:hAnsi="Times New Roman"/>
          <w:szCs w:val="24"/>
        </w:rPr>
        <w:t xml:space="preserve">нженер </w:t>
      </w:r>
      <w:r w:rsidR="00CB3BA1">
        <w:rPr>
          <w:rFonts w:ascii="Times New Roman" w:hAnsi="Times New Roman"/>
          <w:szCs w:val="24"/>
          <w:lang w:val="ru-RU"/>
        </w:rPr>
        <w:t xml:space="preserve">отдела </w:t>
      </w:r>
      <w:r w:rsidR="002657AF">
        <w:rPr>
          <w:rFonts w:ascii="Times New Roman" w:hAnsi="Times New Roman"/>
          <w:szCs w:val="24"/>
          <w:lang w:val="ru-RU"/>
        </w:rPr>
        <w:t xml:space="preserve">ОМА </w:t>
      </w:r>
      <w:r w:rsidR="001602CA" w:rsidRPr="001602CA">
        <w:rPr>
          <w:rFonts w:ascii="Times New Roman" w:hAnsi="Times New Roman"/>
          <w:szCs w:val="24"/>
        </w:rPr>
        <w:t>несет ответственность: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>5.1 за неисполнение (ненадлежащее исполнение) своих должностных обязанностей, предусмотренных настоящей должностной инструкцией, в пределах, определенных действующим трудовым законодательством Республики Бел</w:t>
      </w:r>
      <w:r w:rsidRPr="001602CA">
        <w:rPr>
          <w:rFonts w:ascii="Times New Roman" w:hAnsi="Times New Roman"/>
          <w:szCs w:val="24"/>
        </w:rPr>
        <w:t>а</w:t>
      </w:r>
      <w:r w:rsidRPr="001602CA">
        <w:rPr>
          <w:rFonts w:ascii="Times New Roman" w:hAnsi="Times New Roman"/>
          <w:szCs w:val="24"/>
        </w:rPr>
        <w:t>русь;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>5.2 за совершенные в процессе осуществления своей деятельности правонарушения - в пределах, определенных действующим административным, уголовным и гражданским законодательством Республики Беларусь;</w:t>
      </w:r>
    </w:p>
    <w:p w:rsidR="001602CA" w:rsidRPr="001602CA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 w:rsidRPr="001602CA">
        <w:rPr>
          <w:rFonts w:ascii="Times New Roman" w:hAnsi="Times New Roman"/>
          <w:szCs w:val="24"/>
        </w:rPr>
        <w:t>5.3 за причинение материального ущерба - в пределах, определенных действующим трудовым, уголовным и гражданским законодательством Республ</w:t>
      </w:r>
      <w:r w:rsidRPr="001602CA">
        <w:rPr>
          <w:rFonts w:ascii="Times New Roman" w:hAnsi="Times New Roman"/>
          <w:szCs w:val="24"/>
        </w:rPr>
        <w:t>и</w:t>
      </w:r>
      <w:r w:rsidRPr="001602CA">
        <w:rPr>
          <w:rFonts w:ascii="Times New Roman" w:hAnsi="Times New Roman"/>
          <w:szCs w:val="24"/>
        </w:rPr>
        <w:t>ки Беларусь;</w:t>
      </w:r>
    </w:p>
    <w:p w:rsidR="001602CA" w:rsidRPr="007067B3" w:rsidRDefault="001602CA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  <w:lang w:val="ru-RU"/>
        </w:rPr>
      </w:pPr>
      <w:r w:rsidRPr="001602CA">
        <w:rPr>
          <w:rFonts w:ascii="Times New Roman" w:hAnsi="Times New Roman"/>
          <w:szCs w:val="24"/>
        </w:rPr>
        <w:t>5.4</w:t>
      </w:r>
      <w:r w:rsidRPr="001602CA">
        <w:rPr>
          <w:rFonts w:ascii="Times New Roman" w:hAnsi="Times New Roman"/>
          <w:color w:val="666666"/>
          <w:szCs w:val="24"/>
          <w:shd w:val="clear" w:color="auto" w:fill="F4F7E7"/>
        </w:rPr>
        <w:t xml:space="preserve"> </w:t>
      </w:r>
      <w:r w:rsidRPr="001602CA">
        <w:rPr>
          <w:rFonts w:ascii="Times New Roman" w:hAnsi="Times New Roman"/>
          <w:szCs w:val="24"/>
        </w:rPr>
        <w:t>за несоблюдение правил и норм охраны труда, техники безопасности, производственной санитарии и противопожарной защиты - в соответствии с требованиями нормативных правовых актов Республики Беларусь;</w:t>
      </w:r>
    </w:p>
    <w:p w:rsidR="001602CA" w:rsidRPr="001602CA" w:rsidRDefault="007067B3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</w:t>
      </w:r>
      <w:r>
        <w:rPr>
          <w:rFonts w:ascii="Times New Roman" w:hAnsi="Times New Roman"/>
          <w:szCs w:val="24"/>
          <w:lang w:val="ru-RU"/>
        </w:rPr>
        <w:t>5</w:t>
      </w:r>
      <w:r w:rsidR="001602CA" w:rsidRPr="001602CA">
        <w:rPr>
          <w:rFonts w:ascii="Times New Roman" w:hAnsi="Times New Roman"/>
          <w:szCs w:val="24"/>
        </w:rPr>
        <w:t xml:space="preserve"> за несоблюдение требований инструкций, положений, стандартов, НПА, ТНПА и документов систем управления;</w:t>
      </w:r>
    </w:p>
    <w:p w:rsidR="001602CA" w:rsidRPr="007067B3" w:rsidRDefault="007067B3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</w:t>
      </w:r>
      <w:r>
        <w:rPr>
          <w:rFonts w:ascii="Times New Roman" w:hAnsi="Times New Roman"/>
          <w:szCs w:val="24"/>
          <w:lang w:val="ru-RU"/>
        </w:rPr>
        <w:t xml:space="preserve">6 </w:t>
      </w:r>
      <w:r w:rsidR="001602CA" w:rsidRPr="001602CA">
        <w:rPr>
          <w:rFonts w:ascii="Times New Roman" w:hAnsi="Times New Roman"/>
          <w:szCs w:val="24"/>
        </w:rPr>
        <w:t>за неправильность, несвоевременность и неполноту использования предоставленных прав;</w:t>
      </w:r>
    </w:p>
    <w:p w:rsidR="001602CA" w:rsidRPr="001602CA" w:rsidRDefault="002B5F6B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</w:t>
      </w:r>
      <w:r>
        <w:rPr>
          <w:rFonts w:ascii="Times New Roman" w:hAnsi="Times New Roman"/>
          <w:szCs w:val="24"/>
          <w:lang w:val="ru-RU"/>
        </w:rPr>
        <w:t>7</w:t>
      </w:r>
      <w:r w:rsidR="001602CA" w:rsidRPr="001602CA">
        <w:rPr>
          <w:rFonts w:ascii="Times New Roman" w:hAnsi="Times New Roman"/>
          <w:szCs w:val="24"/>
        </w:rPr>
        <w:t xml:space="preserve"> за низкую производительную, трудовую и исполнительную дисциплину;</w:t>
      </w:r>
    </w:p>
    <w:p w:rsidR="001602CA" w:rsidRPr="001602CA" w:rsidRDefault="002B5F6B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</w:t>
      </w:r>
      <w:r>
        <w:rPr>
          <w:rFonts w:ascii="Times New Roman" w:hAnsi="Times New Roman"/>
          <w:szCs w:val="24"/>
          <w:lang w:val="ru-RU"/>
        </w:rPr>
        <w:t>8</w:t>
      </w:r>
      <w:r w:rsidR="001602CA" w:rsidRPr="001602CA">
        <w:rPr>
          <w:rFonts w:ascii="Times New Roman" w:hAnsi="Times New Roman"/>
          <w:szCs w:val="24"/>
        </w:rPr>
        <w:t xml:space="preserve"> за непринятие решений, отнесенных к его компетенции;</w:t>
      </w:r>
    </w:p>
    <w:p w:rsidR="001602CA" w:rsidRPr="001602CA" w:rsidRDefault="002B5F6B" w:rsidP="001602CA">
      <w:pPr>
        <w:ind w:firstLine="567"/>
        <w:contextualSpacing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5.9</w:t>
      </w:r>
      <w:r w:rsidR="001602CA" w:rsidRPr="001602CA">
        <w:rPr>
          <w:rFonts w:ascii="Times New Roman" w:hAnsi="Times New Roman"/>
          <w:szCs w:val="24"/>
        </w:rPr>
        <w:t xml:space="preserve"> за невыполнение требований документов системы управления;</w:t>
      </w:r>
    </w:p>
    <w:p w:rsidR="001602CA" w:rsidRPr="001602CA" w:rsidRDefault="002B5F6B" w:rsidP="001602CA">
      <w:pPr>
        <w:pStyle w:val="a8"/>
        <w:tabs>
          <w:tab w:val="clear" w:pos="4677"/>
          <w:tab w:val="clear" w:pos="9355"/>
        </w:tabs>
        <w:ind w:firstLine="567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5.1</w:t>
      </w:r>
      <w:r>
        <w:rPr>
          <w:rFonts w:ascii="Times New Roman" w:hAnsi="Times New Roman"/>
          <w:szCs w:val="24"/>
          <w:lang w:val="ru-RU"/>
        </w:rPr>
        <w:t>0</w:t>
      </w:r>
      <w:r w:rsidR="001602CA" w:rsidRPr="001602CA">
        <w:rPr>
          <w:rFonts w:ascii="Times New Roman" w:hAnsi="Times New Roman"/>
          <w:szCs w:val="24"/>
        </w:rPr>
        <w:t xml:space="preserve"> за личную безопасность и собственное здоровье, а также безопасность окружающих в процессе выполнения работ.</w:t>
      </w:r>
    </w:p>
    <w:p w:rsidR="004B1458" w:rsidRDefault="004B1458" w:rsidP="004B1458">
      <w:pPr>
        <w:pStyle w:val="a8"/>
        <w:tabs>
          <w:tab w:val="clear" w:pos="4677"/>
          <w:tab w:val="clear" w:pos="9355"/>
        </w:tabs>
        <w:ind w:left="709" w:hanging="709"/>
        <w:rPr>
          <w:rFonts w:ascii="Times New Roman" w:hAnsi="Times New Roman"/>
          <w:szCs w:val="24"/>
          <w:lang w:val="ru-RU"/>
        </w:rPr>
      </w:pPr>
    </w:p>
    <w:p w:rsidR="00944B25" w:rsidRPr="00944B25" w:rsidRDefault="00944B25" w:rsidP="004B1458">
      <w:pPr>
        <w:pStyle w:val="a8"/>
        <w:tabs>
          <w:tab w:val="clear" w:pos="4677"/>
          <w:tab w:val="clear" w:pos="9355"/>
        </w:tabs>
        <w:ind w:left="709" w:hanging="709"/>
        <w:rPr>
          <w:rFonts w:ascii="Times New Roman" w:hAnsi="Times New Roman"/>
          <w:szCs w:val="24"/>
        </w:rPr>
      </w:pPr>
      <w:r w:rsidRPr="00944B25">
        <w:rPr>
          <w:rFonts w:ascii="Times New Roman" w:hAnsi="Times New Roman"/>
          <w:szCs w:val="24"/>
        </w:rPr>
        <w:t xml:space="preserve">Начальник </w:t>
      </w:r>
      <w:r w:rsidR="004B1458">
        <w:rPr>
          <w:rFonts w:ascii="Times New Roman" w:hAnsi="Times New Roman"/>
          <w:szCs w:val="24"/>
          <w:lang w:val="ru-RU"/>
        </w:rPr>
        <w:t xml:space="preserve">отдела </w:t>
      </w:r>
      <w:r w:rsidRPr="00944B25">
        <w:rPr>
          <w:rFonts w:ascii="Times New Roman" w:hAnsi="Times New Roman"/>
          <w:szCs w:val="24"/>
        </w:rPr>
        <w:t>ОМА           _______________</w:t>
      </w:r>
      <w:r w:rsidR="004B1458">
        <w:rPr>
          <w:rFonts w:ascii="Times New Roman" w:hAnsi="Times New Roman"/>
          <w:szCs w:val="24"/>
          <w:lang w:val="ru-RU"/>
        </w:rPr>
        <w:t>___</w:t>
      </w:r>
      <w:r w:rsidRPr="00944B25">
        <w:rPr>
          <w:rFonts w:ascii="Times New Roman" w:hAnsi="Times New Roman"/>
          <w:szCs w:val="24"/>
        </w:rPr>
        <w:t xml:space="preserve">_ </w:t>
      </w:r>
      <w:r w:rsidR="004B1458">
        <w:rPr>
          <w:rFonts w:ascii="Times New Roman" w:hAnsi="Times New Roman"/>
          <w:szCs w:val="24"/>
          <w:lang w:val="ru-RU"/>
        </w:rPr>
        <w:t xml:space="preserve">                 </w:t>
      </w:r>
      <w:r w:rsidRPr="00944B25">
        <w:rPr>
          <w:rFonts w:ascii="Times New Roman" w:hAnsi="Times New Roman"/>
          <w:szCs w:val="24"/>
        </w:rPr>
        <w:t>А. М. Ульянцев</w:t>
      </w:r>
    </w:p>
    <w:p w:rsidR="00032967" w:rsidRPr="00404085" w:rsidRDefault="00032967" w:rsidP="00404085">
      <w:pPr>
        <w:pStyle w:val="ConsPlusNonformat"/>
        <w:widowControl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25"/>
        <w:gridCol w:w="3340"/>
        <w:gridCol w:w="3109"/>
      </w:tblGrid>
      <w:tr w:rsidR="00032967" w:rsidRPr="004B1458" w:rsidTr="0005267A">
        <w:tc>
          <w:tcPr>
            <w:tcW w:w="3125" w:type="dxa"/>
            <w:shd w:val="clear" w:color="auto" w:fill="auto"/>
          </w:tcPr>
          <w:p w:rsidR="00032967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Согласовано</w:t>
            </w:r>
          </w:p>
          <w:p w:rsidR="005911C5" w:rsidRPr="004B1458" w:rsidRDefault="005911C5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</w:p>
        </w:tc>
        <w:tc>
          <w:tcPr>
            <w:tcW w:w="3340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</w:p>
        </w:tc>
        <w:tc>
          <w:tcPr>
            <w:tcW w:w="3109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</w:p>
        </w:tc>
      </w:tr>
      <w:tr w:rsidR="00032967" w:rsidRPr="004B1458" w:rsidTr="0005267A">
        <w:tc>
          <w:tcPr>
            <w:tcW w:w="3125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Начальник ПЭО</w:t>
            </w:r>
          </w:p>
        </w:tc>
        <w:tc>
          <w:tcPr>
            <w:tcW w:w="3340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___________________</w:t>
            </w:r>
          </w:p>
        </w:tc>
        <w:tc>
          <w:tcPr>
            <w:tcW w:w="3109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Е.В. Л</w:t>
            </w: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и</w:t>
            </w: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хач</w:t>
            </w:r>
          </w:p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</w:p>
        </w:tc>
      </w:tr>
      <w:tr w:rsidR="00032967" w:rsidRPr="004B1458" w:rsidTr="0005267A">
        <w:tc>
          <w:tcPr>
            <w:tcW w:w="3125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Вед. юрисконсульт</w:t>
            </w:r>
          </w:p>
        </w:tc>
        <w:tc>
          <w:tcPr>
            <w:tcW w:w="3340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___________________</w:t>
            </w:r>
          </w:p>
        </w:tc>
        <w:tc>
          <w:tcPr>
            <w:tcW w:w="3109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И.Н.Тищенко</w:t>
            </w:r>
          </w:p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</w:p>
        </w:tc>
      </w:tr>
      <w:tr w:rsidR="00032967" w:rsidRPr="004B1458" w:rsidTr="0005267A">
        <w:tc>
          <w:tcPr>
            <w:tcW w:w="3125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Начальник ООТиЭ</w:t>
            </w:r>
          </w:p>
        </w:tc>
        <w:tc>
          <w:tcPr>
            <w:tcW w:w="3340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___________________</w:t>
            </w:r>
          </w:p>
        </w:tc>
        <w:tc>
          <w:tcPr>
            <w:tcW w:w="3109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А.С.Бахвалов</w:t>
            </w:r>
          </w:p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</w:p>
        </w:tc>
      </w:tr>
      <w:tr w:rsidR="00032967" w:rsidRPr="004B1458" w:rsidTr="0005267A">
        <w:trPr>
          <w:trHeight w:val="422"/>
        </w:trPr>
        <w:tc>
          <w:tcPr>
            <w:tcW w:w="3125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Председатель про</w:t>
            </w: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ф</w:t>
            </w: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кома</w:t>
            </w:r>
          </w:p>
        </w:tc>
        <w:tc>
          <w:tcPr>
            <w:tcW w:w="3340" w:type="dxa"/>
            <w:shd w:val="clear" w:color="auto" w:fill="auto"/>
          </w:tcPr>
          <w:p w:rsidR="00032967" w:rsidRPr="004B1458" w:rsidRDefault="00032967" w:rsidP="007A7BC9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>___________________</w:t>
            </w:r>
          </w:p>
        </w:tc>
        <w:tc>
          <w:tcPr>
            <w:tcW w:w="3109" w:type="dxa"/>
            <w:shd w:val="clear" w:color="auto" w:fill="auto"/>
          </w:tcPr>
          <w:p w:rsidR="00032967" w:rsidRPr="004B1458" w:rsidRDefault="00D00CB2" w:rsidP="0005267A">
            <w:pPr>
              <w:pStyle w:val="a8"/>
              <w:tabs>
                <w:tab w:val="clear" w:pos="4677"/>
                <w:tab w:val="clear" w:pos="9355"/>
              </w:tabs>
              <w:jc w:val="both"/>
              <w:rPr>
                <w:rFonts w:ascii="Times New Roman" w:hAnsi="Times New Roman"/>
                <w:szCs w:val="24"/>
                <w:lang w:val="ru-RU" w:eastAsia="ru-RU"/>
              </w:rPr>
            </w:pPr>
            <w:r w:rsidRPr="004B1458">
              <w:rPr>
                <w:rFonts w:ascii="Times New Roman" w:hAnsi="Times New Roman"/>
                <w:szCs w:val="24"/>
                <w:lang w:val="ru-RU" w:eastAsia="ru-RU"/>
              </w:rPr>
              <w:t xml:space="preserve">Н.М.Водчиц </w:t>
            </w:r>
            <w:r w:rsidR="00032967" w:rsidRPr="004B1458">
              <w:rPr>
                <w:rFonts w:ascii="Times New Roman" w:hAnsi="Times New Roman"/>
                <w:szCs w:val="24"/>
                <w:lang w:val="ru-RU" w:eastAsia="ru-RU"/>
              </w:rPr>
              <w:t xml:space="preserve">   </w:t>
            </w:r>
          </w:p>
        </w:tc>
      </w:tr>
    </w:tbl>
    <w:p w:rsidR="0005267A" w:rsidRPr="00424889" w:rsidRDefault="0005267A" w:rsidP="00032967">
      <w:pPr>
        <w:pStyle w:val="a8"/>
        <w:tabs>
          <w:tab w:val="clear" w:pos="4677"/>
          <w:tab w:val="clear" w:pos="9355"/>
        </w:tabs>
        <w:jc w:val="both"/>
        <w:rPr>
          <w:rFonts w:ascii="Times New Roman" w:hAnsi="Times New Roman"/>
          <w:szCs w:val="24"/>
          <w:lang w:val="ru-RU"/>
        </w:rPr>
      </w:pPr>
    </w:p>
    <w:p w:rsidR="004B1458" w:rsidRPr="004B1458" w:rsidRDefault="00032967" w:rsidP="00032967">
      <w:pPr>
        <w:pStyle w:val="a8"/>
        <w:tabs>
          <w:tab w:val="clear" w:pos="4677"/>
          <w:tab w:val="clear" w:pos="9355"/>
        </w:tabs>
        <w:jc w:val="both"/>
        <w:rPr>
          <w:rFonts w:ascii="Times New Roman" w:hAnsi="Times New Roman"/>
          <w:szCs w:val="24"/>
          <w:lang w:val="ru-RU"/>
        </w:rPr>
      </w:pPr>
      <w:r w:rsidRPr="004B1458">
        <w:rPr>
          <w:rFonts w:ascii="Times New Roman" w:hAnsi="Times New Roman"/>
          <w:szCs w:val="24"/>
        </w:rPr>
        <w:t>С инструкцией ознакомлен:</w:t>
      </w:r>
    </w:p>
    <w:p w:rsidR="004B1458" w:rsidRPr="004B1458" w:rsidRDefault="004B1458" w:rsidP="00032967">
      <w:pPr>
        <w:pStyle w:val="a8"/>
        <w:tabs>
          <w:tab w:val="clear" w:pos="4677"/>
          <w:tab w:val="clear" w:pos="9355"/>
        </w:tabs>
        <w:jc w:val="both"/>
        <w:rPr>
          <w:rFonts w:ascii="Times New Roman" w:hAnsi="Times New Roman"/>
          <w:szCs w:val="24"/>
          <w:lang w:val="ru-RU"/>
        </w:rPr>
      </w:pPr>
    </w:p>
    <w:p w:rsidR="00032967" w:rsidRPr="004B1458" w:rsidRDefault="00032967" w:rsidP="00032967">
      <w:pPr>
        <w:pStyle w:val="a8"/>
        <w:tabs>
          <w:tab w:val="clear" w:pos="4677"/>
          <w:tab w:val="clear" w:pos="9355"/>
        </w:tabs>
        <w:jc w:val="both"/>
        <w:rPr>
          <w:rFonts w:ascii="Times New Roman" w:hAnsi="Times New Roman"/>
          <w:szCs w:val="24"/>
        </w:rPr>
      </w:pPr>
      <w:r w:rsidRPr="004B1458">
        <w:rPr>
          <w:rFonts w:ascii="Times New Roman" w:hAnsi="Times New Roman"/>
          <w:szCs w:val="24"/>
        </w:rPr>
        <w:t xml:space="preserve">_____________    </w:t>
      </w:r>
      <w:r w:rsidR="004B1458">
        <w:rPr>
          <w:rFonts w:ascii="Times New Roman" w:hAnsi="Times New Roman"/>
          <w:szCs w:val="24"/>
          <w:lang w:val="ru-RU"/>
        </w:rPr>
        <w:t xml:space="preserve">  </w:t>
      </w:r>
      <w:r w:rsidRPr="004B1458">
        <w:rPr>
          <w:rFonts w:ascii="Times New Roman" w:hAnsi="Times New Roman"/>
          <w:szCs w:val="24"/>
        </w:rPr>
        <w:t>____________    ___________________________</w:t>
      </w:r>
      <w:r w:rsidR="004B1458">
        <w:rPr>
          <w:rFonts w:ascii="Times New Roman" w:hAnsi="Times New Roman"/>
          <w:szCs w:val="24"/>
          <w:lang w:val="ru-RU"/>
        </w:rPr>
        <w:t>________</w:t>
      </w:r>
      <w:r w:rsidRPr="004B1458">
        <w:rPr>
          <w:rFonts w:ascii="Times New Roman" w:hAnsi="Times New Roman"/>
          <w:szCs w:val="24"/>
        </w:rPr>
        <w:t>__</w:t>
      </w:r>
    </w:p>
    <w:p w:rsidR="00614A0B" w:rsidRPr="004B1458" w:rsidRDefault="00032967" w:rsidP="0005267A">
      <w:pPr>
        <w:pStyle w:val="a8"/>
        <w:tabs>
          <w:tab w:val="clear" w:pos="4677"/>
          <w:tab w:val="clear" w:pos="9355"/>
        </w:tabs>
        <w:jc w:val="both"/>
        <w:rPr>
          <w:rFonts w:ascii="Times New Roman" w:hAnsi="Times New Roman"/>
          <w:sz w:val="18"/>
          <w:szCs w:val="18"/>
        </w:rPr>
      </w:pPr>
      <w:r w:rsidRPr="004B1458">
        <w:rPr>
          <w:rFonts w:ascii="Times New Roman" w:hAnsi="Times New Roman"/>
          <w:sz w:val="18"/>
          <w:szCs w:val="18"/>
        </w:rPr>
        <w:t>дата ознаком</w:t>
      </w:r>
      <w:r w:rsidR="004B1458" w:rsidRPr="004B1458">
        <w:rPr>
          <w:rFonts w:ascii="Times New Roman" w:hAnsi="Times New Roman"/>
          <w:sz w:val="18"/>
          <w:szCs w:val="18"/>
        </w:rPr>
        <w:t xml:space="preserve">ления    </w:t>
      </w:r>
      <w:r w:rsidR="004B1458">
        <w:rPr>
          <w:rFonts w:ascii="Times New Roman" w:hAnsi="Times New Roman"/>
          <w:sz w:val="18"/>
          <w:szCs w:val="18"/>
          <w:lang w:val="ru-RU"/>
        </w:rPr>
        <w:t xml:space="preserve">             </w:t>
      </w:r>
      <w:r w:rsidR="004B1458" w:rsidRPr="004B1458">
        <w:rPr>
          <w:rFonts w:ascii="Times New Roman" w:hAnsi="Times New Roman"/>
          <w:sz w:val="18"/>
          <w:szCs w:val="18"/>
        </w:rPr>
        <w:t xml:space="preserve"> </w:t>
      </w:r>
      <w:r w:rsidR="004B1458">
        <w:rPr>
          <w:rFonts w:ascii="Times New Roman" w:hAnsi="Times New Roman"/>
          <w:sz w:val="18"/>
          <w:szCs w:val="18"/>
        </w:rPr>
        <w:t>подпись</w:t>
      </w:r>
      <w:r w:rsidR="004B1458">
        <w:rPr>
          <w:rFonts w:ascii="Times New Roman" w:hAnsi="Times New Roman"/>
          <w:sz w:val="18"/>
          <w:szCs w:val="18"/>
        </w:rPr>
        <w:tab/>
      </w:r>
      <w:r w:rsidR="004B1458">
        <w:rPr>
          <w:rFonts w:ascii="Times New Roman" w:hAnsi="Times New Roman"/>
          <w:sz w:val="18"/>
          <w:szCs w:val="18"/>
        </w:rPr>
        <w:tab/>
      </w:r>
      <w:r w:rsidR="004B1458">
        <w:rPr>
          <w:rFonts w:ascii="Times New Roman" w:hAnsi="Times New Roman"/>
          <w:sz w:val="18"/>
          <w:szCs w:val="18"/>
          <w:lang w:val="ru-RU"/>
        </w:rPr>
        <w:t xml:space="preserve">  </w:t>
      </w:r>
      <w:r w:rsidRPr="004B1458">
        <w:rPr>
          <w:rFonts w:ascii="Times New Roman" w:hAnsi="Times New Roman"/>
          <w:sz w:val="18"/>
          <w:szCs w:val="18"/>
        </w:rPr>
        <w:t>расшифровка подписи</w:t>
      </w:r>
    </w:p>
    <w:sectPr w:rsidR="00614A0B" w:rsidRPr="004B1458" w:rsidSect="00D00CB2">
      <w:footerReference w:type="even" r:id="rId8"/>
      <w:footerReference w:type="default" r:id="rId9"/>
      <w:pgSz w:w="11906" w:h="16838"/>
      <w:pgMar w:top="1134" w:right="567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005" w:rsidRDefault="007C0005">
      <w:r>
        <w:separator/>
      </w:r>
    </w:p>
  </w:endnote>
  <w:endnote w:type="continuationSeparator" w:id="0">
    <w:p w:rsidR="007C0005" w:rsidRDefault="007C0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EC" w:rsidRDefault="007B49EC" w:rsidP="00614A0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B49EC" w:rsidRDefault="007B49E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49EC" w:rsidRDefault="007B49EC" w:rsidP="00614A0B">
    <w:pPr>
      <w:pStyle w:val="a5"/>
      <w:framePr w:wrap="around" w:vAnchor="text" w:hAnchor="page" w:x="10702" w:y="373"/>
      <w:rPr>
        <w:rStyle w:val="a6"/>
      </w:rPr>
    </w:pPr>
  </w:p>
  <w:p w:rsidR="007B49EC" w:rsidRDefault="007B49E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005" w:rsidRDefault="007C0005">
      <w:r>
        <w:separator/>
      </w:r>
    </w:p>
  </w:footnote>
  <w:footnote w:type="continuationSeparator" w:id="0">
    <w:p w:rsidR="007C0005" w:rsidRDefault="007C0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96D42"/>
    <w:multiLevelType w:val="multilevel"/>
    <w:tmpl w:val="04190025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7E050E7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7AC11304"/>
    <w:multiLevelType w:val="multilevel"/>
    <w:tmpl w:val="04190023"/>
    <w:lvl w:ilvl="0">
      <w:start w:val="1"/>
      <w:numFmt w:val="upperRoman"/>
      <w:pStyle w:val="10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C2"/>
    <w:rsid w:val="00014762"/>
    <w:rsid w:val="00032967"/>
    <w:rsid w:val="0004673A"/>
    <w:rsid w:val="0005267A"/>
    <w:rsid w:val="00052FB6"/>
    <w:rsid w:val="0009713C"/>
    <w:rsid w:val="000B01C7"/>
    <w:rsid w:val="000B1541"/>
    <w:rsid w:val="000B249E"/>
    <w:rsid w:val="000C261F"/>
    <w:rsid w:val="000C340B"/>
    <w:rsid w:val="000C6013"/>
    <w:rsid w:val="000C72C6"/>
    <w:rsid w:val="000D7BAB"/>
    <w:rsid w:val="000E2CDF"/>
    <w:rsid w:val="001602CA"/>
    <w:rsid w:val="001A0339"/>
    <w:rsid w:val="001A23CA"/>
    <w:rsid w:val="001B4C92"/>
    <w:rsid w:val="001C34B6"/>
    <w:rsid w:val="001C6EEC"/>
    <w:rsid w:val="001C71AF"/>
    <w:rsid w:val="001D24FA"/>
    <w:rsid w:val="001F41AF"/>
    <w:rsid w:val="002074A7"/>
    <w:rsid w:val="002205EA"/>
    <w:rsid w:val="00241958"/>
    <w:rsid w:val="002426AA"/>
    <w:rsid w:val="002657AF"/>
    <w:rsid w:val="00266D4F"/>
    <w:rsid w:val="002B5F6B"/>
    <w:rsid w:val="002C4089"/>
    <w:rsid w:val="003079F4"/>
    <w:rsid w:val="00321AE9"/>
    <w:rsid w:val="0035681B"/>
    <w:rsid w:val="003A154C"/>
    <w:rsid w:val="003A7846"/>
    <w:rsid w:val="003B42C1"/>
    <w:rsid w:val="003C7193"/>
    <w:rsid w:val="003D5E4F"/>
    <w:rsid w:val="00404085"/>
    <w:rsid w:val="00424889"/>
    <w:rsid w:val="00427CBF"/>
    <w:rsid w:val="004366F7"/>
    <w:rsid w:val="004738C8"/>
    <w:rsid w:val="004740C3"/>
    <w:rsid w:val="00486055"/>
    <w:rsid w:val="004B1458"/>
    <w:rsid w:val="004B1CAD"/>
    <w:rsid w:val="004B52B1"/>
    <w:rsid w:val="004C5DA1"/>
    <w:rsid w:val="004F1F61"/>
    <w:rsid w:val="0050408B"/>
    <w:rsid w:val="00563947"/>
    <w:rsid w:val="0057308C"/>
    <w:rsid w:val="005911C5"/>
    <w:rsid w:val="005B207E"/>
    <w:rsid w:val="005F4F26"/>
    <w:rsid w:val="00614A0B"/>
    <w:rsid w:val="006273E2"/>
    <w:rsid w:val="00644A3A"/>
    <w:rsid w:val="00653B90"/>
    <w:rsid w:val="00664C0B"/>
    <w:rsid w:val="00665DC2"/>
    <w:rsid w:val="00667FAE"/>
    <w:rsid w:val="006A2F01"/>
    <w:rsid w:val="006A67A4"/>
    <w:rsid w:val="006D3CB3"/>
    <w:rsid w:val="007009B2"/>
    <w:rsid w:val="00700AD7"/>
    <w:rsid w:val="007067B3"/>
    <w:rsid w:val="00721CD1"/>
    <w:rsid w:val="00733B5D"/>
    <w:rsid w:val="007A7BC9"/>
    <w:rsid w:val="007B49EC"/>
    <w:rsid w:val="007C0005"/>
    <w:rsid w:val="00834591"/>
    <w:rsid w:val="008515CA"/>
    <w:rsid w:val="00871554"/>
    <w:rsid w:val="00874D3B"/>
    <w:rsid w:val="008750AC"/>
    <w:rsid w:val="00876D2F"/>
    <w:rsid w:val="0089462A"/>
    <w:rsid w:val="008B2C1D"/>
    <w:rsid w:val="008D6EA6"/>
    <w:rsid w:val="008E012F"/>
    <w:rsid w:val="009064D9"/>
    <w:rsid w:val="00915640"/>
    <w:rsid w:val="0091719A"/>
    <w:rsid w:val="009251FE"/>
    <w:rsid w:val="00944B25"/>
    <w:rsid w:val="00966F93"/>
    <w:rsid w:val="00970871"/>
    <w:rsid w:val="00996D76"/>
    <w:rsid w:val="009C23C9"/>
    <w:rsid w:val="009C3DFB"/>
    <w:rsid w:val="00A03E9D"/>
    <w:rsid w:val="00A15EE8"/>
    <w:rsid w:val="00A168BE"/>
    <w:rsid w:val="00A22EB7"/>
    <w:rsid w:val="00A25821"/>
    <w:rsid w:val="00A6552B"/>
    <w:rsid w:val="00A7027D"/>
    <w:rsid w:val="00A852B2"/>
    <w:rsid w:val="00A8534C"/>
    <w:rsid w:val="00AB44BA"/>
    <w:rsid w:val="00AC40C2"/>
    <w:rsid w:val="00AD61D9"/>
    <w:rsid w:val="00AE6257"/>
    <w:rsid w:val="00B03D4A"/>
    <w:rsid w:val="00B3383E"/>
    <w:rsid w:val="00B45A17"/>
    <w:rsid w:val="00B5606F"/>
    <w:rsid w:val="00B80E50"/>
    <w:rsid w:val="00BD1072"/>
    <w:rsid w:val="00BE398E"/>
    <w:rsid w:val="00BE46B0"/>
    <w:rsid w:val="00C02938"/>
    <w:rsid w:val="00C0689B"/>
    <w:rsid w:val="00C3291A"/>
    <w:rsid w:val="00C8422A"/>
    <w:rsid w:val="00C929E6"/>
    <w:rsid w:val="00CB3BA1"/>
    <w:rsid w:val="00CC6F2E"/>
    <w:rsid w:val="00CD52DA"/>
    <w:rsid w:val="00CE2024"/>
    <w:rsid w:val="00CE4500"/>
    <w:rsid w:val="00D00CB2"/>
    <w:rsid w:val="00D127C3"/>
    <w:rsid w:val="00D45ED2"/>
    <w:rsid w:val="00D52453"/>
    <w:rsid w:val="00D80EAB"/>
    <w:rsid w:val="00D87D41"/>
    <w:rsid w:val="00DA7F67"/>
    <w:rsid w:val="00DB7BF3"/>
    <w:rsid w:val="00E015E5"/>
    <w:rsid w:val="00E155F9"/>
    <w:rsid w:val="00E2236A"/>
    <w:rsid w:val="00E27005"/>
    <w:rsid w:val="00E456A9"/>
    <w:rsid w:val="00E46D05"/>
    <w:rsid w:val="00E56FCF"/>
    <w:rsid w:val="00E62381"/>
    <w:rsid w:val="00E63508"/>
    <w:rsid w:val="00E847D5"/>
    <w:rsid w:val="00E92105"/>
    <w:rsid w:val="00EA39BF"/>
    <w:rsid w:val="00EA3B83"/>
    <w:rsid w:val="00EC0BF8"/>
    <w:rsid w:val="00EE4405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47E112-1192-4F41-93FF-09A43511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/>
      <w:sz w:val="24"/>
    </w:rPr>
  </w:style>
  <w:style w:type="paragraph" w:styleId="10">
    <w:name w:val="heading 1"/>
    <w:basedOn w:val="a"/>
    <w:next w:val="a"/>
    <w:qFormat/>
    <w:pPr>
      <w:keepNext/>
      <w:numPr>
        <w:numId w:val="2"/>
      </w:numPr>
      <w:tabs>
        <w:tab w:val="left" w:pos="5940"/>
      </w:tabs>
      <w:jc w:val="center"/>
      <w:outlineLvl w:val="0"/>
    </w:pPr>
    <w:rPr>
      <w:rFonts w:ascii="Times New Roman" w:eastAsia="Arial Unicode MS" w:hAnsi="Times New Roman"/>
      <w:b/>
      <w:bCs/>
      <w:sz w:val="40"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940"/>
      </w:tabs>
      <w:jc w:val="center"/>
      <w:outlineLvl w:val="1"/>
    </w:pPr>
    <w:rPr>
      <w:rFonts w:ascii="Arial" w:eastAsia="Arial Unicode MS" w:hAnsi="Arial" w:cs="Arial"/>
      <w:sz w:val="40"/>
      <w:szCs w:val="24"/>
    </w:rPr>
  </w:style>
  <w:style w:type="paragraph" w:styleId="3">
    <w:name w:val="heading 3"/>
    <w:basedOn w:val="a"/>
    <w:next w:val="a"/>
    <w:qFormat/>
    <w:rsid w:val="00E2700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7">
    <w:name w:val="heading 7"/>
    <w:basedOn w:val="a"/>
    <w:next w:val="a"/>
    <w:link w:val="70"/>
    <w:semiHidden/>
    <w:unhideWhenUsed/>
    <w:qFormat/>
    <w:rsid w:val="001602CA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pPr>
      <w:ind w:left="360"/>
    </w:pPr>
    <w:rPr>
      <w:rFonts w:ascii="Times New Roman" w:hAnsi="Times New Roman"/>
    </w:r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20">
    <w:name w:val="Body Text Indent 2"/>
    <w:basedOn w:val="a"/>
    <w:link w:val="21"/>
    <w:pPr>
      <w:ind w:left="360"/>
    </w:pPr>
    <w:rPr>
      <w:rFonts w:ascii="Times New Roman" w:hAnsi="Times New Roman"/>
      <w:sz w:val="28"/>
    </w:rPr>
  </w:style>
  <w:style w:type="paragraph" w:styleId="30">
    <w:name w:val="Body Text Indent 3"/>
    <w:basedOn w:val="a"/>
    <w:pPr>
      <w:ind w:left="360"/>
      <w:jc w:val="both"/>
    </w:pPr>
    <w:rPr>
      <w:rFonts w:ascii="Times New Roman" w:hAnsi="Times New Roman"/>
      <w:sz w:val="28"/>
    </w:rPr>
  </w:style>
  <w:style w:type="character" w:customStyle="1" w:styleId="21">
    <w:name w:val="Основной текст с отступом 2 Знак"/>
    <w:link w:val="20"/>
    <w:rsid w:val="0050408B"/>
    <w:rPr>
      <w:sz w:val="28"/>
      <w:lang w:val="ru-RU" w:eastAsia="ru-RU" w:bidi="ar-SA"/>
    </w:rPr>
  </w:style>
  <w:style w:type="character" w:customStyle="1" w:styleId="a4">
    <w:name w:val="Основной текст с отступом Знак"/>
    <w:link w:val="a3"/>
    <w:rsid w:val="0050408B"/>
    <w:rPr>
      <w:sz w:val="24"/>
      <w:lang w:val="ru-RU" w:eastAsia="ru-RU" w:bidi="ar-SA"/>
    </w:rPr>
  </w:style>
  <w:style w:type="numbering" w:customStyle="1" w:styleId="1">
    <w:name w:val="Текущий список1"/>
    <w:rsid w:val="00874D3B"/>
    <w:pPr>
      <w:numPr>
        <w:numId w:val="1"/>
      </w:numPr>
    </w:pPr>
  </w:style>
  <w:style w:type="paragraph" w:styleId="22">
    <w:name w:val="Body Text 2"/>
    <w:basedOn w:val="a"/>
    <w:rsid w:val="000E2CDF"/>
    <w:pPr>
      <w:spacing w:after="120" w:line="480" w:lineRule="auto"/>
    </w:pPr>
  </w:style>
  <w:style w:type="paragraph" w:customStyle="1" w:styleId="ConsPlusNonformat">
    <w:name w:val="ConsPlusNonformat"/>
    <w:rsid w:val="005B207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numbering" w:styleId="111111">
    <w:name w:val="Outline List 2"/>
    <w:basedOn w:val="a2"/>
    <w:rsid w:val="00874D3B"/>
    <w:pPr>
      <w:numPr>
        <w:numId w:val="3"/>
      </w:numPr>
    </w:pPr>
  </w:style>
  <w:style w:type="paragraph" w:styleId="31">
    <w:name w:val="Body Text 3"/>
    <w:basedOn w:val="a"/>
    <w:rsid w:val="00614A0B"/>
    <w:pPr>
      <w:spacing w:after="120"/>
    </w:pPr>
    <w:rPr>
      <w:rFonts w:ascii="Times New Roman" w:hAnsi="Times New Roman"/>
      <w:sz w:val="16"/>
      <w:szCs w:val="16"/>
    </w:rPr>
  </w:style>
  <w:style w:type="paragraph" w:styleId="a7">
    <w:name w:val="Normal (Web)"/>
    <w:basedOn w:val="a"/>
    <w:rsid w:val="00614A0B"/>
    <w:pPr>
      <w:spacing w:after="200" w:line="276" w:lineRule="auto"/>
    </w:pPr>
    <w:rPr>
      <w:rFonts w:ascii="Times New Roman" w:hAnsi="Times New Roman"/>
      <w:szCs w:val="24"/>
    </w:rPr>
  </w:style>
  <w:style w:type="paragraph" w:styleId="a8">
    <w:name w:val="header"/>
    <w:basedOn w:val="a"/>
    <w:link w:val="a9"/>
    <w:rsid w:val="00614A0B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ConsPlusNormal">
    <w:name w:val="ConsPlusNormal"/>
    <w:rsid w:val="006273E2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a">
    <w:name w:val="Balloon Text"/>
    <w:basedOn w:val="a"/>
    <w:link w:val="ab"/>
    <w:rsid w:val="000B249E"/>
    <w:rPr>
      <w:sz w:val="16"/>
      <w:szCs w:val="16"/>
      <w:lang w:val="x-none" w:eastAsia="x-none"/>
    </w:rPr>
  </w:style>
  <w:style w:type="character" w:customStyle="1" w:styleId="ab">
    <w:name w:val="Текст выноски Знак"/>
    <w:link w:val="aa"/>
    <w:rsid w:val="000B249E"/>
    <w:rPr>
      <w:rFonts w:ascii="Tahoma" w:hAnsi="Tahoma" w:cs="Tahoma"/>
      <w:sz w:val="16"/>
      <w:szCs w:val="16"/>
    </w:rPr>
  </w:style>
  <w:style w:type="paragraph" w:styleId="ac">
    <w:name w:val="Название"/>
    <w:basedOn w:val="a"/>
    <w:next w:val="a"/>
    <w:link w:val="ad"/>
    <w:qFormat/>
    <w:rsid w:val="003A154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Название Знак"/>
    <w:link w:val="ac"/>
    <w:rsid w:val="003A154C"/>
    <w:rPr>
      <w:rFonts w:ascii="Cambria" w:hAnsi="Cambria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3A154C"/>
    <w:pPr>
      <w:spacing w:after="200" w:line="276" w:lineRule="auto"/>
      <w:ind w:left="720"/>
      <w:contextualSpacing/>
    </w:pPr>
    <w:rPr>
      <w:rFonts w:ascii="Times New Roman" w:eastAsia="Calibri" w:hAnsi="Times New Roman"/>
      <w:sz w:val="28"/>
      <w:szCs w:val="28"/>
    </w:rPr>
  </w:style>
  <w:style w:type="character" w:customStyle="1" w:styleId="a9">
    <w:name w:val="Верхний колонтитул Знак"/>
    <w:link w:val="a8"/>
    <w:rsid w:val="00032967"/>
    <w:rPr>
      <w:rFonts w:ascii="Tahoma" w:hAnsi="Tahoma"/>
      <w:sz w:val="24"/>
    </w:rPr>
  </w:style>
  <w:style w:type="character" w:customStyle="1" w:styleId="70">
    <w:name w:val="Заголовок 7 Знак"/>
    <w:link w:val="7"/>
    <w:semiHidden/>
    <w:rsid w:val="001602CA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FEC2C8-5FA4-40D9-A629-321DD95F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</vt:lpstr>
    </vt:vector>
  </TitlesOfParts>
  <Company>Горсвет</Company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</dc:title>
  <dc:subject/>
  <dc:creator>Таьяна</dc:creator>
  <cp:keywords/>
  <cp:lastModifiedBy>Bpkx188</cp:lastModifiedBy>
  <cp:revision>2</cp:revision>
  <cp:lastPrinted>2016-02-10T12:07:00Z</cp:lastPrinted>
  <dcterms:created xsi:type="dcterms:W3CDTF">2021-12-03T12:13:00Z</dcterms:created>
  <dcterms:modified xsi:type="dcterms:W3CDTF">2021-12-03T12:13:00Z</dcterms:modified>
</cp:coreProperties>
</file>