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72" w:rsidRDefault="00191972" w:rsidP="000209E6">
      <w:pPr>
        <w:pStyle w:val="a3"/>
        <w:contextualSpacing/>
        <w:rPr>
          <w:sz w:val="28"/>
          <w:szCs w:val="28"/>
        </w:rPr>
      </w:pPr>
    </w:p>
    <w:p w:rsidR="00F501C8" w:rsidRPr="00787291" w:rsidRDefault="00F501C8" w:rsidP="000209E6">
      <w:pPr>
        <w:pStyle w:val="a3"/>
        <w:contextualSpacing/>
        <w:rPr>
          <w:b w:val="0"/>
          <w:bCs w:val="0"/>
          <w:sz w:val="28"/>
          <w:szCs w:val="28"/>
        </w:rPr>
      </w:pPr>
      <w:r w:rsidRPr="00787291">
        <w:rPr>
          <w:b w:val="0"/>
          <w:bCs w:val="0"/>
          <w:sz w:val="22"/>
          <w:szCs w:val="28"/>
        </w:rPr>
        <w:t>Министерство жилищно-коммунального хозяйства</w:t>
      </w:r>
      <w:r w:rsidRPr="00787291">
        <w:rPr>
          <w:b w:val="0"/>
          <w:bCs w:val="0"/>
          <w:sz w:val="22"/>
          <w:szCs w:val="28"/>
        </w:rPr>
        <w:tab/>
      </w:r>
      <w:r w:rsidRPr="00787291">
        <w:rPr>
          <w:b w:val="0"/>
          <w:bCs w:val="0"/>
          <w:sz w:val="22"/>
          <w:szCs w:val="28"/>
        </w:rPr>
        <w:tab/>
      </w:r>
      <w:r w:rsidRPr="00787291">
        <w:rPr>
          <w:b w:val="0"/>
          <w:bCs w:val="0"/>
          <w:sz w:val="22"/>
          <w:szCs w:val="28"/>
        </w:rPr>
        <w:tab/>
      </w:r>
      <w:r w:rsidRPr="00787291">
        <w:rPr>
          <w:b w:val="0"/>
          <w:bCs w:val="0"/>
          <w:sz w:val="28"/>
          <w:szCs w:val="28"/>
        </w:rPr>
        <w:t>УТВЕРЖДАЮ</w:t>
      </w:r>
    </w:p>
    <w:p w:rsidR="00F501C8" w:rsidRPr="00787291" w:rsidRDefault="00F501C8" w:rsidP="000209E6">
      <w:pPr>
        <w:pStyle w:val="a3"/>
        <w:contextualSpacing/>
        <w:rPr>
          <w:b w:val="0"/>
          <w:bCs w:val="0"/>
          <w:sz w:val="22"/>
          <w:szCs w:val="28"/>
        </w:rPr>
      </w:pPr>
      <w:r w:rsidRPr="00787291">
        <w:rPr>
          <w:b w:val="0"/>
          <w:bCs w:val="0"/>
          <w:sz w:val="22"/>
          <w:szCs w:val="28"/>
        </w:rPr>
        <w:t>Республики Беларусь</w:t>
      </w:r>
      <w:r w:rsidR="00787291">
        <w:rPr>
          <w:b w:val="0"/>
          <w:bCs w:val="0"/>
          <w:sz w:val="22"/>
          <w:szCs w:val="28"/>
        </w:rPr>
        <w:tab/>
      </w:r>
      <w:r w:rsidR="00787291">
        <w:rPr>
          <w:b w:val="0"/>
          <w:bCs w:val="0"/>
          <w:sz w:val="22"/>
          <w:szCs w:val="28"/>
        </w:rPr>
        <w:tab/>
      </w:r>
      <w:r w:rsidR="00787291">
        <w:rPr>
          <w:b w:val="0"/>
          <w:bCs w:val="0"/>
          <w:sz w:val="22"/>
          <w:szCs w:val="28"/>
        </w:rPr>
        <w:tab/>
      </w:r>
      <w:r w:rsidR="00787291">
        <w:rPr>
          <w:b w:val="0"/>
          <w:bCs w:val="0"/>
          <w:sz w:val="22"/>
          <w:szCs w:val="28"/>
        </w:rPr>
        <w:tab/>
      </w:r>
      <w:r w:rsidR="00787291">
        <w:rPr>
          <w:b w:val="0"/>
          <w:bCs w:val="0"/>
          <w:sz w:val="22"/>
          <w:szCs w:val="28"/>
        </w:rPr>
        <w:tab/>
      </w:r>
      <w:r w:rsidR="00787291">
        <w:rPr>
          <w:b w:val="0"/>
          <w:bCs w:val="0"/>
          <w:sz w:val="22"/>
          <w:szCs w:val="28"/>
        </w:rPr>
        <w:tab/>
      </w:r>
      <w:r w:rsidR="00787291">
        <w:rPr>
          <w:b w:val="0"/>
          <w:bCs w:val="0"/>
          <w:sz w:val="22"/>
          <w:szCs w:val="28"/>
        </w:rPr>
        <w:tab/>
      </w:r>
      <w:r w:rsidRPr="00787291">
        <w:rPr>
          <w:b w:val="0"/>
          <w:bCs w:val="0"/>
          <w:sz w:val="28"/>
          <w:szCs w:val="28"/>
        </w:rPr>
        <w:t>Директор КУПП БКХ</w:t>
      </w:r>
    </w:p>
    <w:p w:rsidR="00F501C8" w:rsidRPr="00787291" w:rsidRDefault="00F501C8" w:rsidP="000209E6">
      <w:pPr>
        <w:pStyle w:val="a3"/>
        <w:contextualSpacing/>
        <w:rPr>
          <w:b w:val="0"/>
          <w:bCs w:val="0"/>
          <w:sz w:val="28"/>
          <w:szCs w:val="28"/>
        </w:rPr>
      </w:pPr>
      <w:r w:rsidRPr="00787291">
        <w:rPr>
          <w:b w:val="0"/>
          <w:bCs w:val="0"/>
          <w:sz w:val="22"/>
          <w:szCs w:val="28"/>
        </w:rPr>
        <w:t>Коммунальное унитарное производственное</w:t>
      </w:r>
      <w:r w:rsidRPr="00787291">
        <w:rPr>
          <w:b w:val="0"/>
          <w:bCs w:val="0"/>
          <w:sz w:val="28"/>
          <w:szCs w:val="28"/>
        </w:rPr>
        <w:tab/>
      </w:r>
      <w:r w:rsidRPr="00787291">
        <w:rPr>
          <w:b w:val="0"/>
          <w:bCs w:val="0"/>
          <w:sz w:val="28"/>
          <w:szCs w:val="28"/>
        </w:rPr>
        <w:tab/>
      </w:r>
      <w:r w:rsidRPr="00787291">
        <w:rPr>
          <w:b w:val="0"/>
          <w:bCs w:val="0"/>
          <w:sz w:val="28"/>
          <w:szCs w:val="28"/>
        </w:rPr>
        <w:tab/>
      </w:r>
      <w:r w:rsidR="00787291">
        <w:rPr>
          <w:b w:val="0"/>
          <w:bCs w:val="0"/>
          <w:sz w:val="28"/>
          <w:szCs w:val="28"/>
        </w:rPr>
        <w:tab/>
      </w:r>
      <w:r w:rsidRPr="00787291">
        <w:rPr>
          <w:b w:val="0"/>
          <w:bCs w:val="0"/>
          <w:sz w:val="28"/>
          <w:szCs w:val="28"/>
        </w:rPr>
        <w:t>_________А.А.</w:t>
      </w:r>
      <w:r w:rsidR="0094305C">
        <w:rPr>
          <w:b w:val="0"/>
          <w:bCs w:val="0"/>
          <w:sz w:val="28"/>
          <w:szCs w:val="28"/>
        </w:rPr>
        <w:t xml:space="preserve"> </w:t>
      </w:r>
      <w:r w:rsidRPr="00787291">
        <w:rPr>
          <w:b w:val="0"/>
          <w:bCs w:val="0"/>
          <w:sz w:val="28"/>
          <w:szCs w:val="28"/>
        </w:rPr>
        <w:t>Бадыкин</w:t>
      </w:r>
    </w:p>
    <w:p w:rsidR="00F501C8" w:rsidRPr="00787291" w:rsidRDefault="00F501C8" w:rsidP="000209E6">
      <w:pPr>
        <w:pStyle w:val="a3"/>
        <w:contextualSpacing/>
        <w:rPr>
          <w:b w:val="0"/>
          <w:bCs w:val="0"/>
          <w:sz w:val="28"/>
          <w:szCs w:val="28"/>
        </w:rPr>
      </w:pPr>
      <w:r w:rsidRPr="00787291">
        <w:rPr>
          <w:b w:val="0"/>
          <w:bCs w:val="0"/>
          <w:szCs w:val="28"/>
        </w:rPr>
        <w:t xml:space="preserve">Предприятие «Брестское котельное хозяйство» </w:t>
      </w:r>
      <w:r w:rsidRPr="00787291">
        <w:rPr>
          <w:b w:val="0"/>
          <w:bCs w:val="0"/>
          <w:sz w:val="28"/>
          <w:szCs w:val="28"/>
        </w:rPr>
        <w:tab/>
      </w:r>
      <w:r w:rsidR="00191972">
        <w:rPr>
          <w:b w:val="0"/>
          <w:bCs w:val="0"/>
          <w:sz w:val="28"/>
          <w:szCs w:val="28"/>
        </w:rPr>
        <w:tab/>
      </w:r>
      <w:r w:rsidR="00191972">
        <w:rPr>
          <w:b w:val="0"/>
          <w:bCs w:val="0"/>
          <w:sz w:val="28"/>
          <w:szCs w:val="28"/>
        </w:rPr>
        <w:tab/>
        <w:t xml:space="preserve">«___» </w:t>
      </w:r>
      <w:r w:rsidR="002F668E" w:rsidRPr="00787291">
        <w:rPr>
          <w:b w:val="0"/>
          <w:bCs w:val="0"/>
          <w:sz w:val="28"/>
          <w:szCs w:val="28"/>
        </w:rPr>
        <w:t>_________20</w:t>
      </w:r>
      <w:r w:rsidR="00284BE8" w:rsidRPr="00787291">
        <w:rPr>
          <w:b w:val="0"/>
          <w:bCs w:val="0"/>
          <w:sz w:val="28"/>
          <w:szCs w:val="28"/>
        </w:rPr>
        <w:t>_</w:t>
      </w:r>
      <w:r w:rsidR="00F366A5">
        <w:rPr>
          <w:b w:val="0"/>
          <w:bCs w:val="0"/>
          <w:sz w:val="28"/>
          <w:szCs w:val="28"/>
        </w:rPr>
        <w:t>_</w:t>
      </w:r>
      <w:r w:rsidR="00284BE8" w:rsidRPr="00787291">
        <w:rPr>
          <w:b w:val="0"/>
          <w:bCs w:val="0"/>
          <w:sz w:val="28"/>
          <w:szCs w:val="28"/>
        </w:rPr>
        <w:t>_</w:t>
      </w:r>
      <w:r w:rsidRPr="00787291">
        <w:rPr>
          <w:b w:val="0"/>
          <w:bCs w:val="0"/>
          <w:sz w:val="28"/>
          <w:szCs w:val="28"/>
        </w:rPr>
        <w:t>г.</w:t>
      </w:r>
    </w:p>
    <w:p w:rsidR="00F501C8" w:rsidRPr="00787291" w:rsidRDefault="00F501C8" w:rsidP="000209E6">
      <w:pPr>
        <w:pStyle w:val="a3"/>
        <w:contextualSpacing/>
        <w:rPr>
          <w:b w:val="0"/>
          <w:bCs w:val="0"/>
          <w:szCs w:val="28"/>
        </w:rPr>
      </w:pPr>
      <w:r w:rsidRPr="00787291">
        <w:rPr>
          <w:b w:val="0"/>
          <w:bCs w:val="0"/>
          <w:szCs w:val="28"/>
        </w:rPr>
        <w:t>(КУПП БКХ)</w:t>
      </w:r>
    </w:p>
    <w:p w:rsidR="00F501C8" w:rsidRPr="00787291" w:rsidRDefault="00F501C8" w:rsidP="000209E6">
      <w:pPr>
        <w:pStyle w:val="a3"/>
        <w:contextualSpacing/>
        <w:rPr>
          <w:sz w:val="28"/>
          <w:szCs w:val="28"/>
        </w:rPr>
      </w:pPr>
    </w:p>
    <w:p w:rsidR="004A21CD" w:rsidRPr="00787291" w:rsidRDefault="004A21CD" w:rsidP="000209E6">
      <w:pPr>
        <w:pStyle w:val="a3"/>
        <w:contextualSpacing/>
        <w:rPr>
          <w:sz w:val="28"/>
          <w:szCs w:val="28"/>
        </w:rPr>
      </w:pPr>
    </w:p>
    <w:p w:rsidR="00F501C8" w:rsidRPr="00787291" w:rsidRDefault="00F501C8" w:rsidP="000209E6">
      <w:pPr>
        <w:pStyle w:val="a3"/>
        <w:contextualSpacing/>
        <w:rPr>
          <w:sz w:val="28"/>
          <w:szCs w:val="28"/>
        </w:rPr>
      </w:pPr>
    </w:p>
    <w:p w:rsidR="00F501C8" w:rsidRPr="00787291" w:rsidRDefault="00F501C8" w:rsidP="000209E6">
      <w:pPr>
        <w:pStyle w:val="a3"/>
        <w:contextualSpacing/>
        <w:jc w:val="center"/>
        <w:rPr>
          <w:sz w:val="28"/>
          <w:szCs w:val="28"/>
        </w:rPr>
      </w:pPr>
      <w:r w:rsidRPr="00787291">
        <w:rPr>
          <w:sz w:val="28"/>
          <w:szCs w:val="28"/>
        </w:rPr>
        <w:t>ДОЛЖНОСТНАЯ ИНСТРУКЦИЯ</w:t>
      </w:r>
    </w:p>
    <w:p w:rsidR="00DD1CFE" w:rsidRPr="00787291" w:rsidRDefault="00EA791B" w:rsidP="000209E6">
      <w:pPr>
        <w:pStyle w:val="a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ведущего </w:t>
      </w:r>
      <w:r w:rsidR="00F501C8" w:rsidRPr="00787291">
        <w:rPr>
          <w:sz w:val="28"/>
          <w:szCs w:val="28"/>
        </w:rPr>
        <w:t xml:space="preserve">инженера-программиста </w:t>
      </w:r>
    </w:p>
    <w:p w:rsidR="000209E6" w:rsidRDefault="000209E6" w:rsidP="000209E6">
      <w:pPr>
        <w:pStyle w:val="a3"/>
        <w:contextualSpacing/>
        <w:rPr>
          <w:sz w:val="28"/>
          <w:szCs w:val="28"/>
        </w:rPr>
      </w:pPr>
    </w:p>
    <w:p w:rsidR="00F501C8" w:rsidRPr="00A01C5B" w:rsidRDefault="00DD1CFE" w:rsidP="000209E6">
      <w:pPr>
        <w:pStyle w:val="a3"/>
        <w:numPr>
          <w:ilvl w:val="0"/>
          <w:numId w:val="12"/>
        </w:numPr>
        <w:contextualSpacing/>
        <w:rPr>
          <w:sz w:val="28"/>
          <w:szCs w:val="28"/>
        </w:rPr>
      </w:pPr>
      <w:r w:rsidRPr="00A01C5B">
        <w:rPr>
          <w:sz w:val="28"/>
          <w:szCs w:val="28"/>
        </w:rPr>
        <w:t>Общие положения</w:t>
      </w:r>
    </w:p>
    <w:p w:rsidR="000209E6" w:rsidRPr="00A01C5B" w:rsidRDefault="000209E6" w:rsidP="000209E6">
      <w:pPr>
        <w:pStyle w:val="a3"/>
        <w:contextualSpacing/>
        <w:rPr>
          <w:sz w:val="28"/>
          <w:szCs w:val="28"/>
        </w:rPr>
      </w:pPr>
    </w:p>
    <w:p w:rsidR="00BD1F9F" w:rsidRPr="00BD1F9F" w:rsidRDefault="005C167E" w:rsidP="00BD1F9F">
      <w:pPr>
        <w:pStyle w:val="a5"/>
        <w:numPr>
          <w:ilvl w:val="1"/>
          <w:numId w:val="12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A01C5B">
        <w:rPr>
          <w:sz w:val="28"/>
          <w:szCs w:val="28"/>
        </w:rPr>
        <w:t>Ведущий и</w:t>
      </w:r>
      <w:r w:rsidR="00F501C8" w:rsidRPr="00A01C5B">
        <w:rPr>
          <w:sz w:val="28"/>
          <w:szCs w:val="28"/>
        </w:rPr>
        <w:t xml:space="preserve">нженер-программист </w:t>
      </w:r>
      <w:r w:rsidR="00F501C8" w:rsidRPr="00A01C5B">
        <w:rPr>
          <w:color w:val="000000"/>
          <w:spacing w:val="1"/>
          <w:sz w:val="28"/>
          <w:szCs w:val="28"/>
        </w:rPr>
        <w:t>отн</w:t>
      </w:r>
      <w:r w:rsidR="00BD1F9F">
        <w:rPr>
          <w:color w:val="000000"/>
          <w:spacing w:val="1"/>
          <w:sz w:val="28"/>
          <w:szCs w:val="28"/>
        </w:rPr>
        <w:t>осится к категории специалистов</w:t>
      </w:r>
    </w:p>
    <w:p w:rsidR="007609E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A01C5B">
        <w:rPr>
          <w:color w:val="000000"/>
          <w:spacing w:val="-1"/>
          <w:sz w:val="28"/>
          <w:szCs w:val="28"/>
        </w:rPr>
        <w:t>На должность</w:t>
      </w:r>
      <w:r w:rsidR="005C167E" w:rsidRPr="00A01C5B">
        <w:rPr>
          <w:sz w:val="28"/>
          <w:szCs w:val="28"/>
        </w:rPr>
        <w:t xml:space="preserve"> ведущего </w:t>
      </w:r>
      <w:r w:rsidR="007609E8" w:rsidRPr="00A01C5B">
        <w:rPr>
          <w:sz w:val="28"/>
          <w:szCs w:val="28"/>
        </w:rPr>
        <w:t xml:space="preserve">инженера-программиста </w:t>
      </w:r>
      <w:r w:rsidR="00156D83" w:rsidRPr="00A01C5B">
        <w:rPr>
          <w:color w:val="000000"/>
          <w:spacing w:val="1"/>
          <w:sz w:val="28"/>
          <w:szCs w:val="28"/>
        </w:rPr>
        <w:t>назначается</w:t>
      </w:r>
      <w:r w:rsidR="007609E8" w:rsidRPr="00A01C5B">
        <w:rPr>
          <w:color w:val="000000"/>
          <w:spacing w:val="1"/>
          <w:sz w:val="28"/>
          <w:szCs w:val="28"/>
        </w:rPr>
        <w:t xml:space="preserve"> лицо, име</w:t>
      </w:r>
      <w:r w:rsidR="007609E8" w:rsidRPr="00A01C5B">
        <w:rPr>
          <w:color w:val="000000"/>
          <w:spacing w:val="1"/>
          <w:sz w:val="28"/>
          <w:szCs w:val="28"/>
        </w:rPr>
        <w:softHyphen/>
      </w:r>
      <w:r w:rsidR="007609E8" w:rsidRPr="00A01C5B">
        <w:rPr>
          <w:color w:val="000000"/>
          <w:spacing w:val="2"/>
          <w:sz w:val="28"/>
          <w:szCs w:val="28"/>
        </w:rPr>
        <w:t>ющее высшее техническое или инженерно-экономическое образова</w:t>
      </w:r>
      <w:r w:rsidR="007609E8" w:rsidRPr="00A01C5B">
        <w:rPr>
          <w:color w:val="000000"/>
          <w:spacing w:val="2"/>
          <w:sz w:val="28"/>
          <w:szCs w:val="28"/>
        </w:rPr>
        <w:softHyphen/>
      </w:r>
      <w:r w:rsidR="007609E8" w:rsidRPr="00A01C5B">
        <w:rPr>
          <w:color w:val="000000"/>
          <w:spacing w:val="4"/>
          <w:sz w:val="28"/>
          <w:szCs w:val="28"/>
        </w:rPr>
        <w:t xml:space="preserve">ние и стаж работы </w:t>
      </w:r>
      <w:r w:rsidR="005C167E" w:rsidRPr="00A01C5B">
        <w:rPr>
          <w:color w:val="000000"/>
          <w:spacing w:val="4"/>
          <w:sz w:val="28"/>
          <w:szCs w:val="28"/>
        </w:rPr>
        <w:t>на предприятии</w:t>
      </w:r>
      <w:r w:rsidR="007609E8" w:rsidRPr="00A01C5B">
        <w:rPr>
          <w:color w:val="000000"/>
          <w:spacing w:val="6"/>
          <w:sz w:val="28"/>
          <w:szCs w:val="28"/>
        </w:rPr>
        <w:t xml:space="preserve"> не менее </w:t>
      </w:r>
      <w:r w:rsidR="005C167E" w:rsidRPr="00A01C5B">
        <w:rPr>
          <w:color w:val="000000"/>
          <w:spacing w:val="6"/>
          <w:sz w:val="28"/>
          <w:szCs w:val="28"/>
        </w:rPr>
        <w:t>5</w:t>
      </w:r>
      <w:r w:rsidR="00F44773">
        <w:rPr>
          <w:color w:val="000000"/>
          <w:spacing w:val="6"/>
          <w:sz w:val="28"/>
          <w:szCs w:val="28"/>
        </w:rPr>
        <w:t xml:space="preserve"> лет</w:t>
      </w:r>
      <w:bookmarkStart w:id="0" w:name="_GoBack"/>
      <w:bookmarkEnd w:id="0"/>
    </w:p>
    <w:p w:rsidR="00DD1CFE" w:rsidRPr="00A01C5B" w:rsidRDefault="005C167E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sz w:val="28"/>
          <w:szCs w:val="28"/>
        </w:rPr>
        <w:t>Ведущий и</w:t>
      </w:r>
      <w:r w:rsidR="00F501C8" w:rsidRPr="00A01C5B">
        <w:rPr>
          <w:sz w:val="28"/>
          <w:szCs w:val="28"/>
        </w:rPr>
        <w:t xml:space="preserve">нженер-программист </w:t>
      </w:r>
      <w:r w:rsidR="00F501C8" w:rsidRPr="00A01C5B">
        <w:rPr>
          <w:color w:val="000000"/>
          <w:sz w:val="28"/>
          <w:szCs w:val="28"/>
        </w:rPr>
        <w:t xml:space="preserve">назначается на должность, перемещается и освобождается от нее </w:t>
      </w:r>
      <w:r w:rsidR="00334C20" w:rsidRPr="00A01C5B">
        <w:rPr>
          <w:color w:val="000000"/>
          <w:sz w:val="28"/>
          <w:szCs w:val="28"/>
        </w:rPr>
        <w:t>приказом директора КУПП «БКХ»</w:t>
      </w:r>
      <w:r w:rsidR="00F501C8" w:rsidRPr="00A01C5B">
        <w:rPr>
          <w:color w:val="000000"/>
          <w:sz w:val="28"/>
          <w:szCs w:val="28"/>
        </w:rPr>
        <w:t xml:space="preserve"> по представлению начальника </w:t>
      </w:r>
      <w:r w:rsidR="00F501C8" w:rsidRPr="00A01C5B">
        <w:rPr>
          <w:sz w:val="28"/>
          <w:szCs w:val="28"/>
        </w:rPr>
        <w:t>отдела</w:t>
      </w:r>
      <w:r w:rsidR="00F501C8" w:rsidRPr="00A01C5B">
        <w:rPr>
          <w:color w:val="000000"/>
          <w:sz w:val="28"/>
          <w:szCs w:val="28"/>
        </w:rPr>
        <w:t>.</w:t>
      </w:r>
    </w:p>
    <w:p w:rsidR="00DD1CFE" w:rsidRPr="00A01C5B" w:rsidRDefault="005C167E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sz w:val="28"/>
          <w:szCs w:val="28"/>
        </w:rPr>
        <w:t>Ведущий и</w:t>
      </w:r>
      <w:r w:rsidR="00DD1CFE" w:rsidRPr="00A01C5B">
        <w:rPr>
          <w:sz w:val="28"/>
          <w:szCs w:val="28"/>
        </w:rPr>
        <w:t>нженер-программист подчиняется непосредственно начальнику отдела.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720"/>
        </w:tabs>
        <w:jc w:val="both"/>
        <w:rPr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 xml:space="preserve">В своей деятельности </w:t>
      </w:r>
      <w:r w:rsidR="005C167E" w:rsidRPr="00A01C5B">
        <w:rPr>
          <w:color w:val="000000"/>
          <w:spacing w:val="1"/>
          <w:sz w:val="28"/>
          <w:szCs w:val="28"/>
        </w:rPr>
        <w:t xml:space="preserve">ведущий </w:t>
      </w:r>
      <w:r w:rsidRPr="00A01C5B">
        <w:rPr>
          <w:sz w:val="28"/>
          <w:szCs w:val="28"/>
        </w:rPr>
        <w:t xml:space="preserve">инженер-программист </w:t>
      </w:r>
      <w:r w:rsidRPr="00A01C5B">
        <w:rPr>
          <w:color w:val="000000"/>
          <w:spacing w:val="1"/>
          <w:sz w:val="28"/>
          <w:szCs w:val="28"/>
        </w:rPr>
        <w:t>руководствуется: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pacing w:val="-1"/>
          <w:sz w:val="28"/>
          <w:szCs w:val="28"/>
        </w:rPr>
        <w:t xml:space="preserve">нормативными правовыми актами, другими руководящими методическими </w:t>
      </w:r>
      <w:r w:rsidRPr="00A01C5B">
        <w:rPr>
          <w:color w:val="000000"/>
          <w:sz w:val="28"/>
          <w:szCs w:val="28"/>
        </w:rPr>
        <w:t>документами и материалами по вопросам выполняемой работы;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-10"/>
          <w:sz w:val="28"/>
          <w:szCs w:val="28"/>
        </w:rPr>
      </w:pPr>
      <w:r w:rsidRPr="00A01C5B">
        <w:rPr>
          <w:color w:val="000000"/>
          <w:spacing w:val="-2"/>
          <w:sz w:val="28"/>
          <w:szCs w:val="28"/>
        </w:rPr>
        <w:t xml:space="preserve">приказами и распоряжениями </w:t>
      </w:r>
      <w:r w:rsidR="00334C20" w:rsidRPr="00A01C5B">
        <w:rPr>
          <w:color w:val="000000"/>
          <w:sz w:val="28"/>
          <w:szCs w:val="28"/>
        </w:rPr>
        <w:t>директора КУПП «БКХ»</w:t>
      </w:r>
      <w:r w:rsidRPr="00A01C5B">
        <w:rPr>
          <w:color w:val="000000"/>
          <w:spacing w:val="-2"/>
          <w:sz w:val="28"/>
          <w:szCs w:val="28"/>
        </w:rPr>
        <w:t xml:space="preserve">, </w:t>
      </w:r>
      <w:r w:rsidRPr="00A01C5B">
        <w:rPr>
          <w:color w:val="000000"/>
          <w:spacing w:val="1"/>
          <w:sz w:val="28"/>
          <w:szCs w:val="28"/>
        </w:rPr>
        <w:t xml:space="preserve">главного инженера, начальника </w:t>
      </w:r>
      <w:r w:rsidRPr="00A01C5B">
        <w:rPr>
          <w:sz w:val="28"/>
          <w:szCs w:val="28"/>
        </w:rPr>
        <w:t>отдела</w:t>
      </w:r>
      <w:r w:rsidRPr="00A01C5B">
        <w:rPr>
          <w:color w:val="000000"/>
          <w:spacing w:val="1"/>
          <w:sz w:val="28"/>
          <w:szCs w:val="28"/>
        </w:rPr>
        <w:t>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-9"/>
          <w:sz w:val="28"/>
          <w:szCs w:val="28"/>
        </w:rPr>
      </w:pPr>
      <w:r w:rsidRPr="00A01C5B">
        <w:rPr>
          <w:color w:val="000000"/>
          <w:sz w:val="28"/>
          <w:szCs w:val="28"/>
        </w:rPr>
        <w:t>уставом предприятия;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sz w:val="28"/>
          <w:szCs w:val="28"/>
        </w:rPr>
      </w:pPr>
      <w:r w:rsidRPr="00A01C5B">
        <w:rPr>
          <w:color w:val="000000"/>
          <w:spacing w:val="-1"/>
          <w:sz w:val="28"/>
          <w:szCs w:val="28"/>
        </w:rPr>
        <w:t xml:space="preserve">правилами </w:t>
      </w:r>
      <w:r w:rsidR="00334C20" w:rsidRPr="00A01C5B">
        <w:rPr>
          <w:color w:val="000000"/>
          <w:spacing w:val="-1"/>
          <w:sz w:val="28"/>
          <w:szCs w:val="28"/>
        </w:rPr>
        <w:t xml:space="preserve">внутреннего трудового </w:t>
      </w:r>
      <w:r w:rsidRPr="00A01C5B">
        <w:rPr>
          <w:color w:val="000000"/>
          <w:spacing w:val="-1"/>
          <w:sz w:val="28"/>
          <w:szCs w:val="28"/>
        </w:rPr>
        <w:t>распорядка;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sz w:val="28"/>
          <w:szCs w:val="28"/>
        </w:rPr>
      </w:pPr>
      <w:r w:rsidRPr="00A01C5B">
        <w:rPr>
          <w:color w:val="000000"/>
          <w:spacing w:val="-3"/>
          <w:sz w:val="28"/>
          <w:szCs w:val="28"/>
        </w:rPr>
        <w:t>настоящей должностной инструкцией.</w:t>
      </w:r>
    </w:p>
    <w:p w:rsidR="00F501C8" w:rsidRPr="00A01C5B" w:rsidRDefault="005C167E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993"/>
        </w:tabs>
        <w:jc w:val="both"/>
        <w:rPr>
          <w:sz w:val="28"/>
          <w:szCs w:val="28"/>
        </w:rPr>
      </w:pPr>
      <w:r w:rsidRPr="00A01C5B">
        <w:rPr>
          <w:sz w:val="28"/>
          <w:szCs w:val="28"/>
        </w:rPr>
        <w:t>Ведущий и</w:t>
      </w:r>
      <w:r w:rsidR="00F501C8" w:rsidRPr="00A01C5B">
        <w:rPr>
          <w:sz w:val="28"/>
          <w:szCs w:val="28"/>
        </w:rPr>
        <w:t xml:space="preserve">нженер-программист </w:t>
      </w:r>
      <w:r w:rsidR="00F501C8" w:rsidRPr="00A01C5B">
        <w:rPr>
          <w:color w:val="000000"/>
          <w:spacing w:val="1"/>
          <w:sz w:val="28"/>
          <w:szCs w:val="28"/>
        </w:rPr>
        <w:t>должен знать:</w:t>
      </w:r>
    </w:p>
    <w:p w:rsidR="00313C52" w:rsidRPr="00A01C5B" w:rsidRDefault="00313C52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  <w:tab w:val="left" w:pos="993"/>
        </w:tabs>
        <w:jc w:val="both"/>
        <w:rPr>
          <w:sz w:val="28"/>
          <w:szCs w:val="28"/>
        </w:rPr>
      </w:pPr>
      <w:r w:rsidRPr="00A01C5B">
        <w:rPr>
          <w:sz w:val="28"/>
          <w:szCs w:val="28"/>
        </w:rPr>
        <w:t>перспективы технического развития предприятия;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  <w:tab w:val="left" w:pos="993"/>
        </w:tabs>
        <w:jc w:val="both"/>
        <w:rPr>
          <w:sz w:val="28"/>
          <w:szCs w:val="28"/>
        </w:rPr>
      </w:pPr>
      <w:r w:rsidRPr="00A01C5B">
        <w:rPr>
          <w:color w:val="000000"/>
          <w:spacing w:val="4"/>
          <w:sz w:val="28"/>
          <w:szCs w:val="28"/>
        </w:rPr>
        <w:t xml:space="preserve">руководящие и нормативные материалы, касающиеся методов </w:t>
      </w:r>
      <w:r w:rsidRPr="00A01C5B">
        <w:rPr>
          <w:color w:val="000000"/>
          <w:spacing w:val="2"/>
          <w:sz w:val="28"/>
          <w:szCs w:val="28"/>
        </w:rPr>
        <w:t xml:space="preserve">программирования и использования вычислительной техники </w:t>
      </w:r>
      <w:r w:rsidRPr="00A01C5B">
        <w:rPr>
          <w:color w:val="000000"/>
          <w:spacing w:val="3"/>
          <w:sz w:val="28"/>
          <w:szCs w:val="28"/>
        </w:rPr>
        <w:t>при обработке информации;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0"/>
        </w:tabs>
        <w:jc w:val="both"/>
        <w:rPr>
          <w:color w:val="000000"/>
          <w:spacing w:val="4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>современное программное обеспечение;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</w:tabs>
        <w:jc w:val="both"/>
        <w:rPr>
          <w:color w:val="000000"/>
          <w:spacing w:val="4"/>
          <w:sz w:val="28"/>
          <w:szCs w:val="28"/>
        </w:rPr>
      </w:pPr>
      <w:r w:rsidRPr="00A01C5B">
        <w:rPr>
          <w:color w:val="000000"/>
          <w:spacing w:val="3"/>
          <w:sz w:val="28"/>
          <w:szCs w:val="28"/>
        </w:rPr>
        <w:t>методы программирования;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</w:tabs>
        <w:jc w:val="both"/>
        <w:rPr>
          <w:color w:val="000000"/>
          <w:spacing w:val="4"/>
          <w:sz w:val="28"/>
          <w:szCs w:val="28"/>
        </w:rPr>
      </w:pPr>
      <w:r w:rsidRPr="00A01C5B">
        <w:rPr>
          <w:color w:val="000000"/>
          <w:spacing w:val="6"/>
          <w:sz w:val="28"/>
          <w:szCs w:val="28"/>
        </w:rPr>
        <w:t>методы классификации и кодирования информации;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</w:tabs>
        <w:jc w:val="both"/>
        <w:rPr>
          <w:color w:val="000000"/>
          <w:spacing w:val="5"/>
          <w:sz w:val="28"/>
          <w:szCs w:val="28"/>
        </w:rPr>
      </w:pPr>
      <w:r w:rsidRPr="00A01C5B">
        <w:rPr>
          <w:color w:val="000000"/>
          <w:spacing w:val="4"/>
          <w:sz w:val="28"/>
          <w:szCs w:val="28"/>
        </w:rPr>
        <w:t>технико-эксплуатационные характеристики, конструктив</w:t>
      </w:r>
      <w:r w:rsidRPr="00A01C5B">
        <w:rPr>
          <w:color w:val="000000"/>
          <w:spacing w:val="2"/>
          <w:sz w:val="28"/>
          <w:szCs w:val="28"/>
        </w:rPr>
        <w:t>ные особенности, назначение и режимы работы ЭВМ, правила ее тех</w:t>
      </w:r>
      <w:r w:rsidRPr="00A01C5B">
        <w:rPr>
          <w:color w:val="000000"/>
          <w:spacing w:val="6"/>
          <w:sz w:val="28"/>
          <w:szCs w:val="28"/>
        </w:rPr>
        <w:t>нической эксплуатации;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</w:tabs>
        <w:jc w:val="both"/>
        <w:rPr>
          <w:color w:val="000000"/>
          <w:spacing w:val="4"/>
          <w:sz w:val="28"/>
          <w:szCs w:val="28"/>
        </w:rPr>
      </w:pPr>
      <w:r w:rsidRPr="00A01C5B">
        <w:rPr>
          <w:color w:val="000000"/>
          <w:spacing w:val="3"/>
          <w:sz w:val="28"/>
          <w:szCs w:val="28"/>
        </w:rPr>
        <w:lastRenderedPageBreak/>
        <w:t>технологию механизированной обработки информации;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</w:tabs>
        <w:jc w:val="both"/>
        <w:rPr>
          <w:color w:val="000000"/>
          <w:spacing w:val="6"/>
          <w:sz w:val="28"/>
          <w:szCs w:val="28"/>
        </w:rPr>
      </w:pPr>
      <w:r w:rsidRPr="00A01C5B">
        <w:rPr>
          <w:color w:val="000000"/>
          <w:spacing w:val="5"/>
          <w:sz w:val="28"/>
          <w:szCs w:val="28"/>
        </w:rPr>
        <w:t>формализованные языки программирования;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950"/>
        </w:tabs>
        <w:jc w:val="both"/>
        <w:rPr>
          <w:color w:val="000000"/>
          <w:sz w:val="28"/>
          <w:szCs w:val="28"/>
        </w:rPr>
      </w:pPr>
      <w:r w:rsidRPr="00A01C5B">
        <w:rPr>
          <w:color w:val="000000"/>
          <w:spacing w:val="-4"/>
          <w:sz w:val="28"/>
          <w:szCs w:val="28"/>
        </w:rPr>
        <w:t>действующие стандарты, системы счислений, шифров и кодов;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18"/>
        </w:tabs>
        <w:jc w:val="both"/>
        <w:rPr>
          <w:sz w:val="28"/>
          <w:szCs w:val="28"/>
        </w:rPr>
      </w:pPr>
      <w:r w:rsidRPr="00A01C5B">
        <w:rPr>
          <w:color w:val="000000"/>
          <w:spacing w:val="5"/>
          <w:sz w:val="28"/>
          <w:szCs w:val="28"/>
        </w:rPr>
        <w:t>виды технических носителей информации;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4"/>
          <w:sz w:val="28"/>
          <w:szCs w:val="28"/>
        </w:rPr>
      </w:pPr>
      <w:r w:rsidRPr="00A01C5B">
        <w:rPr>
          <w:color w:val="000000"/>
          <w:spacing w:val="4"/>
          <w:sz w:val="28"/>
          <w:szCs w:val="28"/>
        </w:rPr>
        <w:t>порядок оформления технической документации;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3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>передовой отечественный и зарубежный опыт программи</w:t>
      </w:r>
      <w:r w:rsidRPr="00A01C5B">
        <w:rPr>
          <w:color w:val="000000"/>
          <w:spacing w:val="5"/>
          <w:sz w:val="28"/>
          <w:szCs w:val="28"/>
        </w:rPr>
        <w:t>рования и использования вычислительной техники;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2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>основы экономики, организации производства, труда и уп</w:t>
      </w:r>
      <w:r w:rsidRPr="00A01C5B">
        <w:rPr>
          <w:color w:val="000000"/>
          <w:spacing w:val="3"/>
          <w:sz w:val="28"/>
          <w:szCs w:val="28"/>
        </w:rPr>
        <w:t>равления;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4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>основы трудового законодательства;</w:t>
      </w:r>
    </w:p>
    <w:p w:rsidR="005448B9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5"/>
          <w:sz w:val="28"/>
          <w:szCs w:val="28"/>
        </w:rPr>
      </w:pPr>
      <w:r w:rsidRPr="00A01C5B">
        <w:rPr>
          <w:color w:val="000000"/>
          <w:spacing w:val="3"/>
          <w:sz w:val="28"/>
          <w:szCs w:val="28"/>
        </w:rPr>
        <w:t>правила внутреннего трудового распорядка;</w:t>
      </w:r>
    </w:p>
    <w:p w:rsidR="00F501C8" w:rsidRPr="00A01C5B" w:rsidRDefault="00F501C8" w:rsidP="000209E6">
      <w:pPr>
        <w:pStyle w:val="a5"/>
        <w:numPr>
          <w:ilvl w:val="2"/>
          <w:numId w:val="12"/>
        </w:numPr>
        <w:shd w:val="clear" w:color="auto" w:fill="FFFFFF"/>
        <w:tabs>
          <w:tab w:val="left" w:pos="1094"/>
        </w:tabs>
        <w:jc w:val="both"/>
        <w:rPr>
          <w:color w:val="000000"/>
          <w:spacing w:val="5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>правила и нормы охраны труда и пожарной безопасности.</w:t>
      </w:r>
    </w:p>
    <w:p w:rsidR="00DD1CFE" w:rsidRPr="00A01C5B" w:rsidRDefault="00DD1CFE" w:rsidP="000209E6">
      <w:pPr>
        <w:shd w:val="clear" w:color="auto" w:fill="FFFFFF"/>
        <w:tabs>
          <w:tab w:val="left" w:pos="586"/>
        </w:tabs>
        <w:contextualSpacing/>
        <w:jc w:val="both"/>
        <w:rPr>
          <w:b/>
          <w:bCs/>
          <w:color w:val="000000"/>
          <w:spacing w:val="-4"/>
          <w:sz w:val="28"/>
          <w:szCs w:val="28"/>
        </w:rPr>
      </w:pPr>
    </w:p>
    <w:p w:rsidR="00F501C8" w:rsidRPr="00A01C5B" w:rsidRDefault="00F501C8" w:rsidP="000209E6">
      <w:pPr>
        <w:pStyle w:val="a5"/>
        <w:numPr>
          <w:ilvl w:val="0"/>
          <w:numId w:val="12"/>
        </w:numPr>
        <w:shd w:val="clear" w:color="auto" w:fill="FFFFFF"/>
        <w:tabs>
          <w:tab w:val="left" w:pos="586"/>
        </w:tabs>
        <w:rPr>
          <w:b/>
          <w:bCs/>
          <w:color w:val="000000"/>
          <w:spacing w:val="-4"/>
          <w:sz w:val="28"/>
          <w:szCs w:val="28"/>
        </w:rPr>
      </w:pPr>
      <w:r w:rsidRPr="00A01C5B">
        <w:rPr>
          <w:b/>
          <w:bCs/>
          <w:color w:val="000000"/>
          <w:spacing w:val="-4"/>
          <w:sz w:val="28"/>
          <w:szCs w:val="28"/>
        </w:rPr>
        <w:t>Функции</w:t>
      </w:r>
    </w:p>
    <w:p w:rsidR="000209E6" w:rsidRPr="00A01C5B" w:rsidRDefault="000209E6" w:rsidP="000209E6">
      <w:pPr>
        <w:shd w:val="clear" w:color="auto" w:fill="FFFFFF"/>
        <w:tabs>
          <w:tab w:val="left" w:pos="586"/>
        </w:tabs>
        <w:contextualSpacing/>
        <w:rPr>
          <w:sz w:val="28"/>
          <w:szCs w:val="28"/>
        </w:rPr>
      </w:pPr>
    </w:p>
    <w:p w:rsidR="00F501C8" w:rsidRPr="00A01C5B" w:rsidRDefault="00F501C8" w:rsidP="000209E6">
      <w:pPr>
        <w:shd w:val="clear" w:color="auto" w:fill="FFFFFF"/>
        <w:ind w:firstLine="709"/>
        <w:jc w:val="both"/>
        <w:rPr>
          <w:sz w:val="28"/>
          <w:szCs w:val="28"/>
        </w:rPr>
      </w:pPr>
      <w:r w:rsidRPr="00A01C5B">
        <w:rPr>
          <w:color w:val="000000"/>
          <w:spacing w:val="-2"/>
          <w:sz w:val="28"/>
          <w:szCs w:val="28"/>
        </w:rPr>
        <w:t xml:space="preserve">На </w:t>
      </w:r>
      <w:r w:rsidR="002F671D" w:rsidRPr="00A01C5B">
        <w:rPr>
          <w:color w:val="000000"/>
          <w:spacing w:val="-2"/>
          <w:sz w:val="28"/>
          <w:szCs w:val="28"/>
        </w:rPr>
        <w:t xml:space="preserve">ведущего </w:t>
      </w:r>
      <w:r w:rsidRPr="00A01C5B">
        <w:rPr>
          <w:sz w:val="28"/>
          <w:szCs w:val="28"/>
        </w:rPr>
        <w:t xml:space="preserve">инженера-программиста </w:t>
      </w:r>
      <w:r w:rsidR="00A01C5B">
        <w:rPr>
          <w:color w:val="000000"/>
          <w:spacing w:val="-2"/>
          <w:sz w:val="28"/>
          <w:szCs w:val="28"/>
        </w:rPr>
        <w:t>возлагаются следу</w:t>
      </w:r>
      <w:r w:rsidRPr="00A01C5B">
        <w:rPr>
          <w:color w:val="000000"/>
          <w:spacing w:val="2"/>
          <w:sz w:val="28"/>
          <w:szCs w:val="28"/>
        </w:rPr>
        <w:t>ющие функции:</w:t>
      </w:r>
    </w:p>
    <w:p w:rsidR="00313C52" w:rsidRPr="00A01C5B" w:rsidRDefault="00C5388E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color w:val="000000"/>
          <w:spacing w:val="-3"/>
          <w:sz w:val="28"/>
          <w:szCs w:val="28"/>
        </w:rPr>
      </w:pPr>
      <w:r w:rsidRPr="00A01C5B">
        <w:rPr>
          <w:color w:val="000000"/>
          <w:spacing w:val="-3"/>
          <w:sz w:val="28"/>
          <w:szCs w:val="28"/>
        </w:rPr>
        <w:t>координация проектов по разработке программного обеспечения с первой стадии разработки и до завершающих стадий тестирования и технической поддержки</w:t>
      </w:r>
      <w:r w:rsidR="0094305C" w:rsidRPr="00A01C5B">
        <w:rPr>
          <w:color w:val="000000"/>
          <w:spacing w:val="-3"/>
          <w:sz w:val="28"/>
          <w:szCs w:val="28"/>
        </w:rPr>
        <w:t>. Н</w:t>
      </w:r>
      <w:r w:rsidRPr="00A01C5B">
        <w:rPr>
          <w:color w:val="000000"/>
          <w:spacing w:val="-3"/>
          <w:sz w:val="28"/>
          <w:szCs w:val="28"/>
        </w:rPr>
        <w:t>епосредственное участие в разработке в качестве квалифицированного специалиста.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color w:val="000000"/>
          <w:spacing w:val="-2"/>
          <w:sz w:val="28"/>
          <w:szCs w:val="28"/>
        </w:rPr>
      </w:pPr>
      <w:r w:rsidRPr="00A01C5B">
        <w:rPr>
          <w:color w:val="000000"/>
          <w:spacing w:val="-1"/>
          <w:sz w:val="28"/>
          <w:szCs w:val="28"/>
        </w:rPr>
        <w:t>анализ и оценка на предмет пригодности и целесообразнос</w:t>
      </w:r>
      <w:r w:rsidRPr="00A01C5B">
        <w:rPr>
          <w:color w:val="000000"/>
          <w:spacing w:val="-1"/>
          <w:sz w:val="28"/>
          <w:szCs w:val="28"/>
        </w:rPr>
        <w:softHyphen/>
      </w:r>
      <w:r w:rsidRPr="00A01C5B">
        <w:rPr>
          <w:color w:val="000000"/>
          <w:spacing w:val="-2"/>
          <w:sz w:val="28"/>
          <w:szCs w:val="28"/>
        </w:rPr>
        <w:t>ти использования готового программного обеспечения;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color w:val="000000"/>
          <w:spacing w:val="-2"/>
          <w:sz w:val="28"/>
          <w:szCs w:val="28"/>
        </w:rPr>
      </w:pPr>
      <w:r w:rsidRPr="00A01C5B">
        <w:rPr>
          <w:color w:val="000000"/>
          <w:spacing w:val="-2"/>
          <w:sz w:val="28"/>
          <w:szCs w:val="28"/>
        </w:rPr>
        <w:t>с</w:t>
      </w:r>
      <w:r w:rsidRPr="00A01C5B">
        <w:rPr>
          <w:color w:val="000000"/>
          <w:sz w:val="28"/>
          <w:szCs w:val="28"/>
        </w:rPr>
        <w:t>опровождение выбранного и используемого в работе про</w:t>
      </w:r>
      <w:r w:rsidRPr="00A01C5B">
        <w:rPr>
          <w:color w:val="000000"/>
          <w:sz w:val="28"/>
          <w:szCs w:val="28"/>
        </w:rPr>
        <w:softHyphen/>
      </w:r>
      <w:r w:rsidRPr="00A01C5B">
        <w:rPr>
          <w:color w:val="000000"/>
          <w:spacing w:val="-3"/>
          <w:sz w:val="28"/>
          <w:szCs w:val="28"/>
        </w:rPr>
        <w:t>граммного обеспечения;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  <w:tab w:val="left" w:pos="768"/>
        </w:tabs>
        <w:jc w:val="both"/>
        <w:rPr>
          <w:color w:val="000000"/>
          <w:spacing w:val="-1"/>
          <w:sz w:val="28"/>
          <w:szCs w:val="28"/>
        </w:rPr>
      </w:pPr>
      <w:r w:rsidRPr="00A01C5B">
        <w:rPr>
          <w:color w:val="000000"/>
          <w:spacing w:val="-3"/>
          <w:sz w:val="28"/>
          <w:szCs w:val="28"/>
        </w:rPr>
        <w:t>методическое обеспечение соответствующих вопросов;</w:t>
      </w:r>
    </w:p>
    <w:p w:rsidR="00F366A5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  <w:tab w:val="left" w:pos="768"/>
        </w:tabs>
        <w:jc w:val="both"/>
        <w:rPr>
          <w:color w:val="000000"/>
          <w:spacing w:val="2"/>
          <w:sz w:val="28"/>
          <w:szCs w:val="28"/>
        </w:rPr>
      </w:pPr>
      <w:r w:rsidRPr="00A01C5B">
        <w:rPr>
          <w:color w:val="000000"/>
          <w:spacing w:val="-2"/>
          <w:sz w:val="28"/>
          <w:szCs w:val="28"/>
        </w:rPr>
        <w:t>создание базы данных и поддержание ее в актуальном рабо</w:t>
      </w:r>
      <w:r w:rsidRPr="00A01C5B">
        <w:rPr>
          <w:color w:val="000000"/>
          <w:spacing w:val="-2"/>
          <w:sz w:val="28"/>
          <w:szCs w:val="28"/>
        </w:rPr>
        <w:softHyphen/>
      </w:r>
      <w:r w:rsidRPr="00A01C5B">
        <w:rPr>
          <w:color w:val="000000"/>
          <w:spacing w:val="2"/>
          <w:sz w:val="28"/>
          <w:szCs w:val="28"/>
        </w:rPr>
        <w:t>чем состоянии</w:t>
      </w:r>
      <w:r w:rsidR="00DD1CFE" w:rsidRPr="00A01C5B">
        <w:rPr>
          <w:color w:val="000000"/>
          <w:spacing w:val="2"/>
          <w:sz w:val="28"/>
          <w:szCs w:val="28"/>
        </w:rPr>
        <w:t>.</w:t>
      </w:r>
    </w:p>
    <w:p w:rsidR="000209E6" w:rsidRPr="00A01C5B" w:rsidRDefault="000209E6" w:rsidP="000209E6">
      <w:pPr>
        <w:shd w:val="clear" w:color="auto" w:fill="FFFFFF"/>
        <w:tabs>
          <w:tab w:val="left" w:pos="540"/>
          <w:tab w:val="left" w:pos="768"/>
        </w:tabs>
        <w:contextualSpacing/>
        <w:jc w:val="both"/>
        <w:rPr>
          <w:color w:val="000000"/>
          <w:spacing w:val="2"/>
          <w:sz w:val="28"/>
          <w:szCs w:val="28"/>
        </w:rPr>
      </w:pPr>
    </w:p>
    <w:p w:rsidR="00F501C8" w:rsidRPr="00A01C5B" w:rsidRDefault="00F501C8" w:rsidP="000209E6">
      <w:pPr>
        <w:pStyle w:val="20"/>
        <w:numPr>
          <w:ilvl w:val="0"/>
          <w:numId w:val="12"/>
        </w:numPr>
        <w:contextualSpacing/>
        <w:rPr>
          <w:b/>
          <w:bCs/>
          <w:sz w:val="28"/>
          <w:szCs w:val="28"/>
        </w:rPr>
      </w:pPr>
      <w:r w:rsidRPr="00A01C5B">
        <w:rPr>
          <w:b/>
          <w:bCs/>
          <w:sz w:val="28"/>
          <w:szCs w:val="28"/>
        </w:rPr>
        <w:t>Должностные обязанности</w:t>
      </w:r>
    </w:p>
    <w:p w:rsidR="000209E6" w:rsidRPr="00A01C5B" w:rsidRDefault="000209E6" w:rsidP="000209E6">
      <w:pPr>
        <w:pStyle w:val="20"/>
        <w:contextualSpacing/>
        <w:rPr>
          <w:b/>
          <w:bCs/>
          <w:sz w:val="28"/>
          <w:szCs w:val="28"/>
        </w:rPr>
      </w:pPr>
    </w:p>
    <w:p w:rsidR="00F501C8" w:rsidRPr="00A01C5B" w:rsidRDefault="00F501C8" w:rsidP="000209E6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  <w:r w:rsidRPr="00A01C5B">
        <w:rPr>
          <w:color w:val="000000"/>
          <w:spacing w:val="-7"/>
          <w:sz w:val="28"/>
          <w:szCs w:val="28"/>
        </w:rPr>
        <w:t xml:space="preserve">Для выполнения возложенных на него функций </w:t>
      </w:r>
      <w:r w:rsidR="002F671D" w:rsidRPr="00A01C5B">
        <w:rPr>
          <w:color w:val="000000"/>
          <w:spacing w:val="-7"/>
          <w:sz w:val="28"/>
          <w:szCs w:val="28"/>
        </w:rPr>
        <w:t xml:space="preserve">ведущий </w:t>
      </w:r>
      <w:r w:rsidRPr="00A01C5B">
        <w:rPr>
          <w:sz w:val="28"/>
          <w:szCs w:val="28"/>
        </w:rPr>
        <w:t xml:space="preserve">инженер-программист </w:t>
      </w:r>
      <w:r w:rsidRPr="00A01C5B">
        <w:rPr>
          <w:color w:val="000000"/>
          <w:spacing w:val="-1"/>
          <w:sz w:val="28"/>
          <w:szCs w:val="28"/>
        </w:rPr>
        <w:t>осуществляет следующие обязанности:</w:t>
      </w:r>
    </w:p>
    <w:p w:rsidR="00F501C8" w:rsidRPr="00A01C5B" w:rsidRDefault="00F501C8" w:rsidP="000209E6">
      <w:pPr>
        <w:pStyle w:val="20"/>
        <w:numPr>
          <w:ilvl w:val="1"/>
          <w:numId w:val="12"/>
        </w:numPr>
        <w:contextualSpacing/>
        <w:rPr>
          <w:sz w:val="28"/>
          <w:szCs w:val="28"/>
        </w:rPr>
      </w:pPr>
      <w:r w:rsidRPr="00A01C5B">
        <w:rPr>
          <w:sz w:val="28"/>
          <w:szCs w:val="28"/>
        </w:rPr>
        <w:t>на основе анализа математических моделей и алгоритмов разрабатывает программы, реализующие решение экономических и других задач, проводит их тестирование и отладку;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разрабатывает технологию, этапы и последовательность решения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различных задач;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выбирает язык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программирования и переводит на него используемые модели и алгоритмы задач;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01C5B">
        <w:rPr>
          <w:color w:val="000000"/>
          <w:sz w:val="28"/>
          <w:szCs w:val="28"/>
        </w:rPr>
        <w:t>определяет информацию, подлежащую обработке средствами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вычислительной техники, ее объемы, структуру, макеты и схемы ввода,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обработки, хранения и выдачи информации, методы ее контроля;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01C5B">
        <w:rPr>
          <w:color w:val="000000"/>
          <w:sz w:val="28"/>
          <w:szCs w:val="28"/>
        </w:rPr>
        <w:t xml:space="preserve">проводит тестовые проверки и профилактические осмотры вычислительной техники; 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lastRenderedPageBreak/>
        <w:t>ведет учет всех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сбоев и отказов программных средств и компьютерной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техники и, по возможности,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их устраняет либо своевременно сообщает о них соответствующим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специалистам и участвует в их восстановлении;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разрабатывает инструкции по работе с программами, оформляет необходимую техническую документацию;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определяет возможность использования готовых программных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средств;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обеспечивает сопровождение внедренных программ и программных средств.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выполняет работу по подготовке программ, проводит отладку программ, корректирует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их в процессе доработки;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разрабатывает и внедряет методы автоматизации программирования, типовые и стандартные программы, программирующие программы, трансляторы, входные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алгоритмические языки;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>принимает участие в создании каталогов и картотек стандартных программ, в разработке форм документов, подлежащих машинной обработке, в проектных работах по расширению области применения вычислительной техники;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01C5B">
        <w:rPr>
          <w:color w:val="000000"/>
          <w:sz w:val="28"/>
          <w:szCs w:val="28"/>
        </w:rPr>
        <w:t>участвует в проведении компьютерных антивирусных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мероприятий;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jc w:val="both"/>
        <w:rPr>
          <w:color w:val="000000"/>
          <w:sz w:val="28"/>
          <w:szCs w:val="28"/>
        </w:rPr>
      </w:pPr>
      <w:r w:rsidRPr="00A01C5B">
        <w:rPr>
          <w:color w:val="000000"/>
          <w:sz w:val="28"/>
          <w:szCs w:val="28"/>
        </w:rPr>
        <w:t>обеспечивает создание и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хранение резервных копий баз данных, документов, используемых программных средств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(задач)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и нормативно-справочной информации, управляет ведением журнальных файлов. В случае необходимости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проводит восстановление данных;</w:t>
      </w:r>
    </w:p>
    <w:p w:rsidR="00F501C8" w:rsidRPr="00A01C5B" w:rsidRDefault="00F501C8" w:rsidP="000209E6">
      <w:pPr>
        <w:pStyle w:val="2"/>
        <w:numPr>
          <w:ilvl w:val="1"/>
          <w:numId w:val="12"/>
        </w:numPr>
        <w:contextualSpacing/>
        <w:rPr>
          <w:sz w:val="28"/>
          <w:szCs w:val="28"/>
        </w:rPr>
      </w:pPr>
      <w:r w:rsidRPr="00A01C5B">
        <w:rPr>
          <w:sz w:val="28"/>
          <w:szCs w:val="28"/>
        </w:rPr>
        <w:t>осуществляет обучение работников организации приемам и навыкам работы на компьютерах, с базами</w:t>
      </w:r>
      <w:r w:rsidR="00191972" w:rsidRPr="00A01C5B">
        <w:rPr>
          <w:sz w:val="28"/>
          <w:szCs w:val="28"/>
        </w:rPr>
        <w:t xml:space="preserve"> </w:t>
      </w:r>
      <w:r w:rsidRPr="00A01C5B">
        <w:rPr>
          <w:sz w:val="28"/>
          <w:szCs w:val="28"/>
        </w:rPr>
        <w:t>данных,</w:t>
      </w:r>
      <w:r w:rsidR="00191972" w:rsidRPr="00A01C5B">
        <w:rPr>
          <w:sz w:val="28"/>
          <w:szCs w:val="28"/>
        </w:rPr>
        <w:t xml:space="preserve"> </w:t>
      </w:r>
      <w:r w:rsidRPr="00A01C5B">
        <w:rPr>
          <w:sz w:val="28"/>
          <w:szCs w:val="28"/>
        </w:rPr>
        <w:t xml:space="preserve">с внедренными программными средствами (задачами). </w:t>
      </w:r>
    </w:p>
    <w:p w:rsidR="00F501C8" w:rsidRPr="00A01C5B" w:rsidRDefault="00F501C8" w:rsidP="000209E6">
      <w:pPr>
        <w:pStyle w:val="a4"/>
        <w:numPr>
          <w:ilvl w:val="1"/>
          <w:numId w:val="12"/>
        </w:numPr>
        <w:tabs>
          <w:tab w:val="clear" w:pos="734"/>
        </w:tabs>
        <w:contextualSpacing/>
        <w:jc w:val="both"/>
        <w:rPr>
          <w:sz w:val="28"/>
          <w:szCs w:val="28"/>
        </w:rPr>
      </w:pPr>
      <w:r w:rsidRPr="00A01C5B">
        <w:rPr>
          <w:sz w:val="28"/>
          <w:szCs w:val="28"/>
        </w:rPr>
        <w:t>регистрирует пользователей,</w:t>
      </w:r>
      <w:r w:rsidR="00191972" w:rsidRPr="00A01C5B">
        <w:rPr>
          <w:sz w:val="28"/>
          <w:szCs w:val="28"/>
        </w:rPr>
        <w:t xml:space="preserve"> </w:t>
      </w:r>
      <w:r w:rsidRPr="00A01C5B">
        <w:rPr>
          <w:sz w:val="28"/>
          <w:szCs w:val="28"/>
        </w:rPr>
        <w:t>назначает идентификаторы и пароли;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01C5B">
        <w:rPr>
          <w:color w:val="000000"/>
          <w:sz w:val="28"/>
          <w:szCs w:val="28"/>
        </w:rPr>
        <w:t>обобщает и анализирует предложения и замечания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пользователей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по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результатам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эксплуатации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программных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средств (задач), доводит до сведения разработчиков программных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средств информацию</w:t>
      </w:r>
      <w:r w:rsidR="00191972"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z w:val="28"/>
          <w:szCs w:val="28"/>
        </w:rPr>
        <w:t>об отмеченных недостатках и сбоях;</w:t>
      </w:r>
    </w:p>
    <w:p w:rsidR="00F501C8" w:rsidRPr="00A01C5B" w:rsidRDefault="00F501C8" w:rsidP="000209E6">
      <w:pPr>
        <w:pStyle w:val="3"/>
        <w:numPr>
          <w:ilvl w:val="1"/>
          <w:numId w:val="12"/>
        </w:numPr>
        <w:contextualSpacing/>
        <w:jc w:val="both"/>
        <w:rPr>
          <w:sz w:val="28"/>
          <w:szCs w:val="28"/>
        </w:rPr>
      </w:pPr>
      <w:r w:rsidRPr="00A01C5B">
        <w:rPr>
          <w:sz w:val="28"/>
          <w:szCs w:val="28"/>
        </w:rPr>
        <w:t>обеспечивает конфиденциальность сведений, составляющих</w:t>
      </w:r>
      <w:r w:rsidR="00191972" w:rsidRPr="00A01C5B">
        <w:rPr>
          <w:sz w:val="28"/>
          <w:szCs w:val="28"/>
        </w:rPr>
        <w:t xml:space="preserve"> </w:t>
      </w:r>
      <w:r w:rsidRPr="00A01C5B">
        <w:rPr>
          <w:sz w:val="28"/>
          <w:szCs w:val="28"/>
        </w:rPr>
        <w:t>государственную, служебную и коммерческую тайну.</w:t>
      </w:r>
    </w:p>
    <w:p w:rsidR="00F501C8" w:rsidRPr="00A01C5B" w:rsidRDefault="00F501C8" w:rsidP="000209E6">
      <w:pPr>
        <w:shd w:val="clear" w:color="auto" w:fill="FFFFFF"/>
        <w:contextualSpacing/>
        <w:jc w:val="both"/>
        <w:rPr>
          <w:color w:val="000000"/>
          <w:sz w:val="28"/>
          <w:szCs w:val="28"/>
        </w:rPr>
      </w:pPr>
    </w:p>
    <w:p w:rsidR="00F501C8" w:rsidRPr="00A01C5B" w:rsidRDefault="00F501C8" w:rsidP="000209E6">
      <w:pPr>
        <w:pStyle w:val="a5"/>
        <w:numPr>
          <w:ilvl w:val="0"/>
          <w:numId w:val="12"/>
        </w:numPr>
        <w:shd w:val="clear" w:color="auto" w:fill="FFFFFF"/>
        <w:rPr>
          <w:b/>
          <w:bCs/>
          <w:color w:val="000000"/>
          <w:spacing w:val="-7"/>
          <w:sz w:val="28"/>
          <w:szCs w:val="28"/>
        </w:rPr>
      </w:pPr>
      <w:r w:rsidRPr="00A01C5B">
        <w:rPr>
          <w:b/>
          <w:bCs/>
          <w:color w:val="000000"/>
          <w:spacing w:val="-7"/>
          <w:sz w:val="28"/>
          <w:szCs w:val="28"/>
        </w:rPr>
        <w:t>Права</w:t>
      </w:r>
    </w:p>
    <w:p w:rsidR="000209E6" w:rsidRPr="00A01C5B" w:rsidRDefault="000209E6" w:rsidP="000209E6">
      <w:pPr>
        <w:shd w:val="clear" w:color="auto" w:fill="FFFFFF"/>
        <w:contextualSpacing/>
        <w:rPr>
          <w:sz w:val="28"/>
          <w:szCs w:val="28"/>
        </w:rPr>
      </w:pPr>
    </w:p>
    <w:p w:rsidR="00F501C8" w:rsidRPr="00A01C5B" w:rsidRDefault="00643050" w:rsidP="000209E6">
      <w:pPr>
        <w:shd w:val="clear" w:color="auto" w:fill="FFFFFF"/>
        <w:ind w:firstLine="709"/>
        <w:jc w:val="both"/>
        <w:rPr>
          <w:sz w:val="28"/>
          <w:szCs w:val="28"/>
        </w:rPr>
      </w:pPr>
      <w:r w:rsidRPr="00A01C5B">
        <w:rPr>
          <w:sz w:val="28"/>
          <w:szCs w:val="28"/>
        </w:rPr>
        <w:t>Ведущий и</w:t>
      </w:r>
      <w:r w:rsidR="00F501C8" w:rsidRPr="00A01C5B">
        <w:rPr>
          <w:sz w:val="28"/>
          <w:szCs w:val="28"/>
        </w:rPr>
        <w:t xml:space="preserve">нженер-программист </w:t>
      </w:r>
      <w:r w:rsidR="00F501C8" w:rsidRPr="00A01C5B">
        <w:rPr>
          <w:color w:val="000000"/>
          <w:spacing w:val="1"/>
          <w:sz w:val="28"/>
          <w:szCs w:val="28"/>
        </w:rPr>
        <w:t>имеет право: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739"/>
        </w:tabs>
        <w:jc w:val="both"/>
        <w:rPr>
          <w:color w:val="000000"/>
          <w:spacing w:val="-7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 xml:space="preserve">знакомиться с проектами решений руководства организации, </w:t>
      </w:r>
      <w:r w:rsidRPr="00A01C5B">
        <w:rPr>
          <w:color w:val="000000"/>
          <w:sz w:val="28"/>
          <w:szCs w:val="28"/>
        </w:rPr>
        <w:t>связанных с его деятельностью;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739"/>
        </w:tabs>
        <w:jc w:val="both"/>
        <w:rPr>
          <w:color w:val="000000"/>
          <w:spacing w:val="-7"/>
          <w:sz w:val="28"/>
          <w:szCs w:val="28"/>
        </w:rPr>
      </w:pPr>
      <w:r w:rsidRPr="00A01C5B">
        <w:rPr>
          <w:color w:val="000000"/>
          <w:sz w:val="28"/>
          <w:szCs w:val="28"/>
        </w:rPr>
        <w:t>вносить на рассмотрение руководства предложения по совершенствованию работы, связанной с обязанностями, предусмотренными настоящей инструкцией;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lastRenderedPageBreak/>
        <w:t>сообщать непосредственному руководителю о</w:t>
      </w:r>
      <w:r w:rsidR="00D3529F" w:rsidRPr="00A01C5B">
        <w:rPr>
          <w:color w:val="000000"/>
          <w:sz w:val="28"/>
          <w:szCs w:val="28"/>
        </w:rPr>
        <w:t>бо</w:t>
      </w:r>
      <w:r w:rsidRPr="00A01C5B">
        <w:rPr>
          <w:color w:val="000000"/>
          <w:sz w:val="28"/>
          <w:szCs w:val="28"/>
        </w:rPr>
        <w:t xml:space="preserve"> всех недостатках, выявленных в </w:t>
      </w:r>
      <w:r w:rsidRPr="00A01C5B">
        <w:rPr>
          <w:color w:val="000000"/>
          <w:spacing w:val="-1"/>
          <w:sz w:val="28"/>
          <w:szCs w:val="28"/>
        </w:rPr>
        <w:t>процессе осуществления своей деятельности, и вносить предложения по их устранению в пределах своей компетенции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734"/>
          <w:tab w:val="left" w:pos="2011"/>
          <w:tab w:val="left" w:pos="4066"/>
          <w:tab w:val="left" w:pos="4973"/>
          <w:tab w:val="left" w:pos="6106"/>
          <w:tab w:val="left" w:pos="7699"/>
          <w:tab w:val="left" w:pos="8477"/>
        </w:tabs>
        <w:jc w:val="both"/>
        <w:rPr>
          <w:color w:val="000000"/>
          <w:spacing w:val="-7"/>
          <w:sz w:val="28"/>
          <w:szCs w:val="28"/>
        </w:rPr>
      </w:pPr>
      <w:r w:rsidRPr="00A01C5B">
        <w:rPr>
          <w:color w:val="000000"/>
          <w:spacing w:val="-1"/>
          <w:sz w:val="28"/>
          <w:szCs w:val="28"/>
        </w:rPr>
        <w:t xml:space="preserve">привлекать специалистов соответствующих структурных подразделений к </w:t>
      </w:r>
      <w:r w:rsidRPr="00A01C5B">
        <w:rPr>
          <w:color w:val="000000"/>
          <w:spacing w:val="-4"/>
          <w:sz w:val="28"/>
          <w:szCs w:val="28"/>
        </w:rPr>
        <w:t>выполнению</w:t>
      </w:r>
      <w:r w:rsidRPr="00A01C5B">
        <w:rPr>
          <w:color w:val="000000"/>
          <w:sz w:val="28"/>
          <w:szCs w:val="28"/>
        </w:rPr>
        <w:t xml:space="preserve"> </w:t>
      </w:r>
      <w:r w:rsidRPr="00A01C5B">
        <w:rPr>
          <w:color w:val="000000"/>
          <w:spacing w:val="-3"/>
          <w:sz w:val="28"/>
          <w:szCs w:val="28"/>
        </w:rPr>
        <w:t xml:space="preserve">возложенных </w:t>
      </w:r>
      <w:r w:rsidRPr="00A01C5B">
        <w:rPr>
          <w:color w:val="000000"/>
          <w:spacing w:val="-7"/>
          <w:sz w:val="28"/>
          <w:szCs w:val="28"/>
        </w:rPr>
        <w:t xml:space="preserve">на </w:t>
      </w:r>
      <w:r w:rsidRPr="00A01C5B">
        <w:rPr>
          <w:color w:val="000000"/>
          <w:spacing w:val="-6"/>
          <w:sz w:val="28"/>
          <w:szCs w:val="28"/>
        </w:rPr>
        <w:t xml:space="preserve">него </w:t>
      </w:r>
      <w:r w:rsidRPr="00A01C5B">
        <w:rPr>
          <w:color w:val="000000"/>
          <w:spacing w:val="-4"/>
          <w:sz w:val="28"/>
          <w:szCs w:val="28"/>
        </w:rPr>
        <w:t xml:space="preserve">функций </w:t>
      </w:r>
      <w:r w:rsidRPr="00A01C5B">
        <w:rPr>
          <w:color w:val="000000"/>
          <w:sz w:val="28"/>
          <w:szCs w:val="28"/>
        </w:rPr>
        <w:t xml:space="preserve">в </w:t>
      </w:r>
      <w:r w:rsidRPr="00A01C5B">
        <w:rPr>
          <w:color w:val="000000"/>
          <w:spacing w:val="-5"/>
          <w:sz w:val="28"/>
          <w:szCs w:val="28"/>
        </w:rPr>
        <w:t xml:space="preserve">случаях, </w:t>
      </w:r>
      <w:r w:rsidRPr="00A01C5B">
        <w:rPr>
          <w:color w:val="000000"/>
          <w:spacing w:val="1"/>
          <w:sz w:val="28"/>
          <w:szCs w:val="28"/>
        </w:rPr>
        <w:t xml:space="preserve">предусмотренных положениями о структурных подразделениях, в противном случае — с </w:t>
      </w:r>
      <w:r w:rsidRPr="00A01C5B">
        <w:rPr>
          <w:color w:val="000000"/>
          <w:sz w:val="28"/>
          <w:szCs w:val="28"/>
        </w:rPr>
        <w:t>разрешения руководителя организации;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734"/>
        </w:tabs>
        <w:jc w:val="both"/>
        <w:rPr>
          <w:color w:val="000000"/>
          <w:spacing w:val="-5"/>
          <w:sz w:val="28"/>
          <w:szCs w:val="28"/>
        </w:rPr>
      </w:pPr>
      <w:r w:rsidRPr="00A01C5B">
        <w:rPr>
          <w:color w:val="000000"/>
          <w:spacing w:val="1"/>
          <w:sz w:val="28"/>
          <w:szCs w:val="28"/>
        </w:rPr>
        <w:t xml:space="preserve">запрашивать и получать у руководителей и специалистов </w:t>
      </w:r>
      <w:r w:rsidRPr="00A01C5B">
        <w:rPr>
          <w:color w:val="000000"/>
          <w:spacing w:val="-1"/>
          <w:sz w:val="28"/>
          <w:szCs w:val="28"/>
        </w:rPr>
        <w:t xml:space="preserve">структурных подразделений информацию и документы, необходимые </w:t>
      </w:r>
      <w:r w:rsidRPr="00A01C5B">
        <w:rPr>
          <w:color w:val="000000"/>
          <w:sz w:val="28"/>
          <w:szCs w:val="28"/>
        </w:rPr>
        <w:t>для выполнения должностных обязанностей;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jc w:val="both"/>
        <w:rPr>
          <w:sz w:val="28"/>
          <w:szCs w:val="28"/>
        </w:rPr>
      </w:pPr>
      <w:r w:rsidRPr="00A01C5B">
        <w:rPr>
          <w:color w:val="000000"/>
          <w:sz w:val="28"/>
          <w:szCs w:val="28"/>
        </w:rPr>
        <w:t xml:space="preserve">требовать от руководства организации </w:t>
      </w:r>
      <w:r w:rsidRPr="00A01C5B">
        <w:rPr>
          <w:color w:val="000000"/>
          <w:spacing w:val="-2"/>
          <w:sz w:val="28"/>
          <w:szCs w:val="28"/>
        </w:rPr>
        <w:t xml:space="preserve">в </w:t>
      </w:r>
      <w:r w:rsidRPr="00A01C5B">
        <w:rPr>
          <w:color w:val="000000"/>
          <w:spacing w:val="-3"/>
          <w:sz w:val="28"/>
          <w:szCs w:val="28"/>
        </w:rPr>
        <w:t>оказания</w:t>
      </w:r>
      <w:r w:rsidRPr="00A01C5B">
        <w:rPr>
          <w:sz w:val="28"/>
          <w:szCs w:val="28"/>
        </w:rPr>
        <w:t xml:space="preserve"> </w:t>
      </w:r>
      <w:r w:rsidRPr="00A01C5B">
        <w:rPr>
          <w:color w:val="000000"/>
          <w:spacing w:val="-4"/>
          <w:sz w:val="28"/>
          <w:szCs w:val="28"/>
        </w:rPr>
        <w:t>содействия</w:t>
      </w:r>
      <w:r w:rsidRPr="00A01C5B">
        <w:rPr>
          <w:color w:val="000000"/>
          <w:spacing w:val="-2"/>
          <w:sz w:val="28"/>
          <w:szCs w:val="28"/>
        </w:rPr>
        <w:t xml:space="preserve"> осуществлении своих должностных обязанностей и прав;</w:t>
      </w:r>
    </w:p>
    <w:p w:rsidR="00F501C8" w:rsidRPr="00A01C5B" w:rsidRDefault="00F501C8" w:rsidP="000209E6">
      <w:pPr>
        <w:shd w:val="clear" w:color="auto" w:fill="FFFFFF"/>
        <w:contextualSpacing/>
        <w:jc w:val="both"/>
        <w:rPr>
          <w:sz w:val="28"/>
          <w:szCs w:val="28"/>
        </w:rPr>
      </w:pPr>
    </w:p>
    <w:p w:rsidR="00F501C8" w:rsidRPr="00A01C5B" w:rsidRDefault="00F501C8" w:rsidP="000209E6">
      <w:pPr>
        <w:pStyle w:val="a5"/>
        <w:numPr>
          <w:ilvl w:val="0"/>
          <w:numId w:val="12"/>
        </w:numPr>
        <w:shd w:val="clear" w:color="auto" w:fill="FFFFFF"/>
        <w:rPr>
          <w:b/>
          <w:bCs/>
          <w:color w:val="000000"/>
          <w:spacing w:val="-2"/>
          <w:w w:val="105"/>
          <w:sz w:val="28"/>
          <w:szCs w:val="28"/>
        </w:rPr>
      </w:pPr>
      <w:r w:rsidRPr="00A01C5B">
        <w:rPr>
          <w:b/>
          <w:bCs/>
          <w:color w:val="000000"/>
          <w:spacing w:val="-2"/>
          <w:w w:val="105"/>
          <w:sz w:val="28"/>
          <w:szCs w:val="28"/>
        </w:rPr>
        <w:t>Ответственность</w:t>
      </w:r>
    </w:p>
    <w:p w:rsidR="000209E6" w:rsidRPr="00A01C5B" w:rsidRDefault="000209E6" w:rsidP="000209E6">
      <w:pPr>
        <w:shd w:val="clear" w:color="auto" w:fill="FFFFFF"/>
        <w:contextualSpacing/>
        <w:rPr>
          <w:sz w:val="28"/>
          <w:szCs w:val="28"/>
        </w:rPr>
      </w:pPr>
    </w:p>
    <w:p w:rsidR="00F501C8" w:rsidRPr="00A01C5B" w:rsidRDefault="002F671D" w:rsidP="000209E6">
      <w:pPr>
        <w:shd w:val="clear" w:color="auto" w:fill="FFFFFF"/>
        <w:ind w:firstLine="709"/>
        <w:jc w:val="both"/>
        <w:rPr>
          <w:sz w:val="28"/>
          <w:szCs w:val="28"/>
        </w:rPr>
      </w:pPr>
      <w:r w:rsidRPr="00A01C5B">
        <w:rPr>
          <w:sz w:val="28"/>
          <w:szCs w:val="28"/>
        </w:rPr>
        <w:t>Ведущий и</w:t>
      </w:r>
      <w:r w:rsidR="00F501C8" w:rsidRPr="00A01C5B">
        <w:rPr>
          <w:sz w:val="28"/>
          <w:szCs w:val="28"/>
        </w:rPr>
        <w:t xml:space="preserve">нженер-программист </w:t>
      </w:r>
      <w:r w:rsidR="00F501C8" w:rsidRPr="00A01C5B">
        <w:rPr>
          <w:color w:val="000000"/>
          <w:spacing w:val="3"/>
          <w:w w:val="105"/>
          <w:sz w:val="28"/>
          <w:szCs w:val="28"/>
        </w:rPr>
        <w:t>несет ответственность: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color w:val="000000"/>
          <w:spacing w:val="2"/>
          <w:w w:val="105"/>
          <w:sz w:val="28"/>
          <w:szCs w:val="28"/>
        </w:rPr>
      </w:pPr>
      <w:r w:rsidRPr="00A01C5B">
        <w:rPr>
          <w:color w:val="000000"/>
          <w:spacing w:val="2"/>
          <w:w w:val="105"/>
          <w:sz w:val="28"/>
          <w:szCs w:val="28"/>
        </w:rPr>
        <w:t>за ненадлежащее исполнение (неисполнение) своих должно</w:t>
      </w:r>
      <w:r w:rsidRPr="00A01C5B">
        <w:rPr>
          <w:color w:val="000000"/>
          <w:spacing w:val="2"/>
          <w:w w:val="105"/>
          <w:sz w:val="28"/>
          <w:szCs w:val="28"/>
        </w:rPr>
        <w:softHyphen/>
      </w:r>
      <w:r w:rsidRPr="00A01C5B">
        <w:rPr>
          <w:color w:val="000000"/>
          <w:spacing w:val="4"/>
          <w:w w:val="105"/>
          <w:sz w:val="28"/>
          <w:szCs w:val="28"/>
        </w:rPr>
        <w:t>стных обязанностей, за неправильность</w:t>
      </w:r>
      <w:r w:rsidR="00330E69" w:rsidRPr="00A01C5B">
        <w:rPr>
          <w:color w:val="000000"/>
          <w:spacing w:val="4"/>
          <w:w w:val="105"/>
          <w:sz w:val="28"/>
          <w:szCs w:val="28"/>
        </w:rPr>
        <w:t>, несвоевременность</w:t>
      </w:r>
      <w:r w:rsidRPr="00A01C5B">
        <w:rPr>
          <w:color w:val="000000"/>
          <w:spacing w:val="4"/>
          <w:w w:val="105"/>
          <w:sz w:val="28"/>
          <w:szCs w:val="28"/>
        </w:rPr>
        <w:t xml:space="preserve"> и неполноту использования </w:t>
      </w:r>
      <w:r w:rsidRPr="00A01C5B">
        <w:rPr>
          <w:color w:val="000000"/>
          <w:w w:val="105"/>
          <w:sz w:val="28"/>
          <w:szCs w:val="28"/>
        </w:rPr>
        <w:t>предоставленных прав, предусмотренных настоящей должностной ин</w:t>
      </w:r>
      <w:r w:rsidRPr="00A01C5B">
        <w:rPr>
          <w:color w:val="000000"/>
          <w:w w:val="105"/>
          <w:sz w:val="28"/>
          <w:szCs w:val="28"/>
        </w:rPr>
        <w:softHyphen/>
      </w:r>
      <w:r w:rsidRPr="00A01C5B">
        <w:rPr>
          <w:color w:val="000000"/>
          <w:spacing w:val="4"/>
          <w:w w:val="105"/>
          <w:sz w:val="28"/>
          <w:szCs w:val="28"/>
        </w:rPr>
        <w:t>струкцией, - в пределах, определенных действующим трудовым за</w:t>
      </w:r>
      <w:r w:rsidRPr="00A01C5B">
        <w:rPr>
          <w:color w:val="000000"/>
          <w:spacing w:val="4"/>
          <w:w w:val="105"/>
          <w:sz w:val="28"/>
          <w:szCs w:val="28"/>
        </w:rPr>
        <w:softHyphen/>
      </w:r>
      <w:r w:rsidRPr="00A01C5B">
        <w:rPr>
          <w:color w:val="000000"/>
          <w:spacing w:val="-3"/>
          <w:w w:val="105"/>
          <w:sz w:val="28"/>
          <w:szCs w:val="28"/>
        </w:rPr>
        <w:t>конодательством;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color w:val="000000"/>
          <w:spacing w:val="2"/>
          <w:w w:val="105"/>
          <w:sz w:val="28"/>
          <w:szCs w:val="28"/>
        </w:rPr>
      </w:pPr>
      <w:r w:rsidRPr="00A01C5B">
        <w:rPr>
          <w:color w:val="000000"/>
          <w:spacing w:val="2"/>
          <w:w w:val="105"/>
          <w:sz w:val="28"/>
          <w:szCs w:val="28"/>
        </w:rPr>
        <w:t xml:space="preserve">за правонарушения, совершенные в процессе осуществления </w:t>
      </w:r>
      <w:r w:rsidRPr="00A01C5B">
        <w:rPr>
          <w:color w:val="000000"/>
          <w:w w:val="105"/>
          <w:sz w:val="28"/>
          <w:szCs w:val="28"/>
        </w:rPr>
        <w:t>своей деятельности, - в пределах, определенных действующим адми</w:t>
      </w:r>
      <w:r w:rsidRPr="00A01C5B">
        <w:rPr>
          <w:color w:val="000000"/>
          <w:w w:val="105"/>
          <w:sz w:val="28"/>
          <w:szCs w:val="28"/>
        </w:rPr>
        <w:softHyphen/>
      </w:r>
      <w:r w:rsidRPr="00A01C5B">
        <w:rPr>
          <w:color w:val="000000"/>
          <w:spacing w:val="5"/>
          <w:w w:val="105"/>
          <w:sz w:val="28"/>
          <w:szCs w:val="28"/>
        </w:rPr>
        <w:t>нистративным, уголовным и гражданским законодательством;</w:t>
      </w:r>
    </w:p>
    <w:p w:rsidR="00F501C8" w:rsidRPr="00A01C5B" w:rsidRDefault="00F501C8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color w:val="000000"/>
          <w:spacing w:val="4"/>
          <w:w w:val="105"/>
          <w:sz w:val="28"/>
          <w:szCs w:val="28"/>
        </w:rPr>
        <w:t>за причинение материального ущерба - в пределах, опреде</w:t>
      </w:r>
      <w:r w:rsidRPr="00A01C5B">
        <w:rPr>
          <w:color w:val="000000"/>
          <w:spacing w:val="4"/>
          <w:w w:val="105"/>
          <w:sz w:val="28"/>
          <w:szCs w:val="28"/>
        </w:rPr>
        <w:softHyphen/>
      </w:r>
      <w:r w:rsidRPr="00A01C5B">
        <w:rPr>
          <w:color w:val="000000"/>
          <w:spacing w:val="3"/>
          <w:w w:val="105"/>
          <w:sz w:val="28"/>
          <w:szCs w:val="28"/>
        </w:rPr>
        <w:t>ленных действующим трудовым и гражданским законодательством;</w:t>
      </w:r>
    </w:p>
    <w:p w:rsidR="00A704B1" w:rsidRPr="00A01C5B" w:rsidRDefault="00A704B1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color w:val="000000"/>
          <w:spacing w:val="3"/>
          <w:w w:val="105"/>
          <w:sz w:val="28"/>
          <w:szCs w:val="28"/>
        </w:rPr>
        <w:t xml:space="preserve">за выполнение требований </w:t>
      </w:r>
      <w:r w:rsidR="00787291" w:rsidRPr="00A01C5B">
        <w:rPr>
          <w:color w:val="000000"/>
          <w:spacing w:val="3"/>
          <w:w w:val="105"/>
          <w:sz w:val="28"/>
          <w:szCs w:val="28"/>
        </w:rPr>
        <w:t>инструкций, положений, стандартов организации, НПА, ТНПА и документов СМК, СУОТ</w:t>
      </w:r>
      <w:r w:rsidRPr="00A01C5B">
        <w:rPr>
          <w:color w:val="000000"/>
          <w:spacing w:val="3"/>
          <w:w w:val="105"/>
          <w:sz w:val="28"/>
          <w:szCs w:val="28"/>
        </w:rPr>
        <w:t>;</w:t>
      </w:r>
    </w:p>
    <w:p w:rsidR="00A704B1" w:rsidRPr="00A01C5B" w:rsidRDefault="00A704B1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color w:val="000000"/>
          <w:spacing w:val="3"/>
          <w:w w:val="105"/>
          <w:sz w:val="28"/>
          <w:szCs w:val="28"/>
        </w:rPr>
        <w:t>за нарушение правил ОТ, пожарной безопасности, а также правил трудового распорядка.</w:t>
      </w:r>
    </w:p>
    <w:p w:rsidR="00330E69" w:rsidRPr="00A01C5B" w:rsidRDefault="00330E69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color w:val="000000"/>
          <w:spacing w:val="3"/>
          <w:w w:val="105"/>
          <w:sz w:val="28"/>
          <w:szCs w:val="28"/>
        </w:rPr>
        <w:t>недостоверность учетно-отчетных данных;</w:t>
      </w:r>
    </w:p>
    <w:p w:rsidR="00330E69" w:rsidRPr="00A01C5B" w:rsidRDefault="00330E69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sz w:val="28"/>
          <w:szCs w:val="28"/>
        </w:rPr>
        <w:t>невыполнение установленных требований по работе со служебной информацией и сведениями, охраняемыми законодательством;</w:t>
      </w:r>
    </w:p>
    <w:p w:rsidR="00330E69" w:rsidRPr="00A01C5B" w:rsidRDefault="00330E69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sz w:val="28"/>
          <w:szCs w:val="28"/>
        </w:rPr>
        <w:t>низкую производственную, трудовую и исполнительскую дисциплину;</w:t>
      </w:r>
    </w:p>
    <w:p w:rsidR="00330E69" w:rsidRPr="00A01C5B" w:rsidRDefault="00330E69" w:rsidP="000209E6">
      <w:pPr>
        <w:pStyle w:val="a5"/>
        <w:numPr>
          <w:ilvl w:val="1"/>
          <w:numId w:val="12"/>
        </w:numPr>
        <w:shd w:val="clear" w:color="auto" w:fill="FFFFFF"/>
        <w:tabs>
          <w:tab w:val="left" w:pos="540"/>
        </w:tabs>
        <w:jc w:val="both"/>
        <w:rPr>
          <w:sz w:val="28"/>
          <w:szCs w:val="28"/>
        </w:rPr>
      </w:pPr>
      <w:r w:rsidRPr="00A01C5B">
        <w:rPr>
          <w:sz w:val="28"/>
          <w:szCs w:val="28"/>
        </w:rPr>
        <w:t>непринятие решений, отнесенных к его компетенции.</w:t>
      </w:r>
    </w:p>
    <w:p w:rsidR="00A01C5B" w:rsidRDefault="00A01C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01C8" w:rsidRPr="00787291" w:rsidRDefault="00F501C8" w:rsidP="000209E6">
      <w:pPr>
        <w:shd w:val="clear" w:color="auto" w:fill="FFFFFF"/>
        <w:contextualSpacing/>
        <w:rPr>
          <w:color w:val="000000"/>
          <w:spacing w:val="-2"/>
          <w:sz w:val="28"/>
          <w:szCs w:val="28"/>
        </w:rPr>
      </w:pPr>
      <w:r w:rsidRPr="00787291">
        <w:rPr>
          <w:color w:val="000000"/>
          <w:spacing w:val="-2"/>
          <w:sz w:val="28"/>
          <w:szCs w:val="28"/>
        </w:rPr>
        <w:lastRenderedPageBreak/>
        <w:t>Начальник отдела автоматизированно</w:t>
      </w:r>
      <w:r w:rsidR="00F02862" w:rsidRPr="00787291">
        <w:rPr>
          <w:color w:val="000000"/>
          <w:spacing w:val="-2"/>
          <w:sz w:val="28"/>
          <w:szCs w:val="28"/>
        </w:rPr>
        <w:t>й</w:t>
      </w:r>
      <w:r w:rsidR="00F02862" w:rsidRPr="00787291">
        <w:rPr>
          <w:color w:val="000000"/>
          <w:spacing w:val="-2"/>
          <w:sz w:val="28"/>
          <w:szCs w:val="28"/>
        </w:rPr>
        <w:tab/>
      </w:r>
      <w:r w:rsidR="00F02862" w:rsidRPr="00787291">
        <w:rPr>
          <w:color w:val="000000"/>
          <w:sz w:val="28"/>
          <w:szCs w:val="28"/>
        </w:rPr>
        <w:t xml:space="preserve">_______________ </w:t>
      </w:r>
      <w:r w:rsidRPr="00787291">
        <w:rPr>
          <w:color w:val="000000"/>
          <w:spacing w:val="-2"/>
          <w:sz w:val="28"/>
          <w:szCs w:val="28"/>
        </w:rPr>
        <w:t>С.В.</w:t>
      </w:r>
      <w:r w:rsidR="00F02862" w:rsidRPr="00787291">
        <w:rPr>
          <w:color w:val="000000"/>
          <w:spacing w:val="-2"/>
          <w:sz w:val="28"/>
          <w:szCs w:val="28"/>
        </w:rPr>
        <w:t xml:space="preserve"> </w:t>
      </w:r>
      <w:r w:rsidRPr="00787291">
        <w:rPr>
          <w:color w:val="000000"/>
          <w:spacing w:val="-2"/>
          <w:sz w:val="28"/>
          <w:szCs w:val="28"/>
        </w:rPr>
        <w:t>Гордеюк</w:t>
      </w:r>
    </w:p>
    <w:p w:rsidR="00F501C8" w:rsidRPr="00787291" w:rsidRDefault="00F02862" w:rsidP="000209E6">
      <w:pPr>
        <w:shd w:val="clear" w:color="auto" w:fill="FFFFFF"/>
        <w:contextualSpacing/>
        <w:rPr>
          <w:sz w:val="28"/>
          <w:szCs w:val="28"/>
        </w:rPr>
      </w:pPr>
      <w:r w:rsidRPr="00787291">
        <w:rPr>
          <w:color w:val="000000"/>
          <w:spacing w:val="-2"/>
          <w:sz w:val="28"/>
          <w:szCs w:val="28"/>
        </w:rPr>
        <w:t xml:space="preserve">системы </w:t>
      </w:r>
      <w:r w:rsidR="00F501C8" w:rsidRPr="00787291">
        <w:rPr>
          <w:color w:val="000000"/>
          <w:spacing w:val="-2"/>
          <w:sz w:val="28"/>
          <w:szCs w:val="28"/>
        </w:rPr>
        <w:t>управления предприятием</w:t>
      </w:r>
    </w:p>
    <w:p w:rsidR="00F501C8" w:rsidRPr="00787291" w:rsidRDefault="00F501C8" w:rsidP="000209E6">
      <w:pPr>
        <w:shd w:val="clear" w:color="auto" w:fill="FFFFFF"/>
        <w:tabs>
          <w:tab w:val="left" w:pos="540"/>
          <w:tab w:val="left" w:pos="900"/>
        </w:tabs>
        <w:contextualSpacing/>
        <w:jc w:val="both"/>
        <w:rPr>
          <w:color w:val="000000"/>
          <w:sz w:val="28"/>
          <w:szCs w:val="28"/>
        </w:rPr>
      </w:pPr>
    </w:p>
    <w:p w:rsidR="00F501C8" w:rsidRPr="00787291" w:rsidRDefault="00F501C8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 w:rsidRPr="00787291">
        <w:rPr>
          <w:color w:val="000000"/>
          <w:sz w:val="28"/>
          <w:szCs w:val="28"/>
        </w:rPr>
        <w:t>СОГЛАСОВАНО:</w:t>
      </w:r>
    </w:p>
    <w:p w:rsidR="004A21CD" w:rsidRPr="00787291" w:rsidRDefault="004A21CD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</w:p>
    <w:p w:rsidR="00F501C8" w:rsidRPr="00787291" w:rsidRDefault="004A21CD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 w:rsidRPr="00787291">
        <w:rPr>
          <w:color w:val="000000"/>
          <w:sz w:val="28"/>
          <w:szCs w:val="28"/>
        </w:rPr>
        <w:t>Главный экономист</w:t>
      </w:r>
      <w:r w:rsidRPr="00787291">
        <w:rPr>
          <w:color w:val="000000"/>
          <w:sz w:val="28"/>
          <w:szCs w:val="28"/>
        </w:rPr>
        <w:tab/>
      </w:r>
      <w:r w:rsidRPr="00787291">
        <w:rPr>
          <w:color w:val="000000"/>
          <w:sz w:val="28"/>
          <w:szCs w:val="28"/>
        </w:rPr>
        <w:tab/>
      </w:r>
      <w:r w:rsidRPr="00787291">
        <w:rPr>
          <w:color w:val="000000"/>
          <w:sz w:val="28"/>
          <w:szCs w:val="28"/>
        </w:rPr>
        <w:tab/>
      </w:r>
      <w:r w:rsidRPr="00787291">
        <w:rPr>
          <w:color w:val="000000"/>
          <w:sz w:val="28"/>
          <w:szCs w:val="28"/>
        </w:rPr>
        <w:tab/>
      </w:r>
      <w:r w:rsidR="00F262AC">
        <w:rPr>
          <w:color w:val="000000"/>
          <w:sz w:val="28"/>
          <w:szCs w:val="28"/>
        </w:rPr>
        <w:t>_______________ Г.С. Каменец</w:t>
      </w:r>
    </w:p>
    <w:p w:rsidR="00F501C8" w:rsidRPr="00787291" w:rsidRDefault="00F262AC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Ведущий ю</w:t>
      </w:r>
      <w:r w:rsidR="00F02862" w:rsidRPr="00787291">
        <w:rPr>
          <w:color w:val="000000"/>
          <w:sz w:val="28"/>
          <w:szCs w:val="28"/>
        </w:rPr>
        <w:t>рис</w:t>
      </w:r>
      <w:r>
        <w:rPr>
          <w:color w:val="000000"/>
          <w:sz w:val="28"/>
          <w:szCs w:val="28"/>
        </w:rPr>
        <w:t>консульт</w:t>
      </w:r>
      <w:r w:rsidR="00F02862" w:rsidRPr="00787291">
        <w:rPr>
          <w:color w:val="000000"/>
          <w:sz w:val="28"/>
          <w:szCs w:val="28"/>
        </w:rPr>
        <w:tab/>
      </w:r>
      <w:r w:rsidR="00F02862" w:rsidRPr="00787291">
        <w:rPr>
          <w:color w:val="000000"/>
          <w:sz w:val="28"/>
          <w:szCs w:val="28"/>
        </w:rPr>
        <w:tab/>
      </w:r>
      <w:r w:rsidR="00191972">
        <w:rPr>
          <w:color w:val="000000"/>
          <w:sz w:val="28"/>
          <w:szCs w:val="28"/>
        </w:rPr>
        <w:t xml:space="preserve"> </w:t>
      </w:r>
      <w:r w:rsidR="00F02862" w:rsidRPr="00787291">
        <w:rPr>
          <w:color w:val="000000"/>
          <w:sz w:val="28"/>
          <w:szCs w:val="28"/>
        </w:rPr>
        <w:tab/>
      </w:r>
      <w:r w:rsidR="00F501C8" w:rsidRPr="00787291">
        <w:rPr>
          <w:color w:val="000000"/>
          <w:sz w:val="28"/>
          <w:szCs w:val="28"/>
        </w:rPr>
        <w:t>_______________</w:t>
      </w:r>
      <w:r w:rsidR="00F02862" w:rsidRPr="00787291">
        <w:rPr>
          <w:color w:val="000000"/>
          <w:sz w:val="28"/>
          <w:szCs w:val="28"/>
        </w:rPr>
        <w:t xml:space="preserve"> </w:t>
      </w:r>
      <w:r w:rsidR="00F501C8" w:rsidRPr="00787291">
        <w:rPr>
          <w:color w:val="000000"/>
          <w:sz w:val="28"/>
          <w:szCs w:val="28"/>
        </w:rPr>
        <w:t>И.Н.</w:t>
      </w:r>
      <w:r w:rsidR="00F02862" w:rsidRPr="00787291">
        <w:rPr>
          <w:color w:val="000000"/>
          <w:sz w:val="28"/>
          <w:szCs w:val="28"/>
        </w:rPr>
        <w:t xml:space="preserve"> </w:t>
      </w:r>
      <w:r w:rsidR="00F501C8" w:rsidRPr="00787291">
        <w:rPr>
          <w:color w:val="000000"/>
          <w:sz w:val="28"/>
          <w:szCs w:val="28"/>
        </w:rPr>
        <w:t>Тищенко</w:t>
      </w:r>
    </w:p>
    <w:p w:rsidR="00F501C8" w:rsidRPr="00787291" w:rsidRDefault="00F262AC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отдела ОТ и </w:t>
      </w:r>
      <w:proofErr w:type="gramStart"/>
      <w:r>
        <w:rPr>
          <w:color w:val="000000"/>
          <w:sz w:val="28"/>
          <w:szCs w:val="28"/>
        </w:rPr>
        <w:t>Э</w:t>
      </w:r>
      <w:proofErr w:type="gramEnd"/>
      <w:r>
        <w:rPr>
          <w:color w:val="000000"/>
          <w:sz w:val="28"/>
          <w:szCs w:val="28"/>
        </w:rPr>
        <w:tab/>
      </w:r>
      <w:r w:rsidR="00F02862" w:rsidRPr="00787291">
        <w:rPr>
          <w:color w:val="000000"/>
          <w:sz w:val="28"/>
          <w:szCs w:val="28"/>
        </w:rPr>
        <w:tab/>
      </w:r>
      <w:r w:rsidR="00F366A5">
        <w:rPr>
          <w:color w:val="000000"/>
          <w:sz w:val="28"/>
          <w:szCs w:val="28"/>
        </w:rPr>
        <w:tab/>
      </w:r>
      <w:r w:rsidR="00F501C8" w:rsidRPr="00787291">
        <w:rPr>
          <w:color w:val="000000"/>
          <w:sz w:val="28"/>
          <w:szCs w:val="28"/>
        </w:rPr>
        <w:t>_______________</w:t>
      </w:r>
      <w:r w:rsidR="00F02862" w:rsidRPr="00787291">
        <w:rPr>
          <w:color w:val="000000"/>
          <w:sz w:val="28"/>
          <w:szCs w:val="28"/>
        </w:rPr>
        <w:t xml:space="preserve"> </w:t>
      </w:r>
      <w:r w:rsidR="0014678E">
        <w:rPr>
          <w:color w:val="000000"/>
          <w:sz w:val="28"/>
          <w:szCs w:val="28"/>
        </w:rPr>
        <w:t>А.С</w:t>
      </w:r>
      <w:r w:rsidR="00F501C8" w:rsidRPr="00787291">
        <w:rPr>
          <w:color w:val="000000"/>
          <w:sz w:val="28"/>
          <w:szCs w:val="28"/>
        </w:rPr>
        <w:t>.</w:t>
      </w:r>
      <w:r w:rsidR="00F02862" w:rsidRPr="00787291">
        <w:rPr>
          <w:color w:val="000000"/>
          <w:sz w:val="28"/>
          <w:szCs w:val="28"/>
        </w:rPr>
        <w:t xml:space="preserve"> </w:t>
      </w:r>
      <w:r w:rsidR="0014678E">
        <w:rPr>
          <w:color w:val="000000"/>
          <w:sz w:val="28"/>
          <w:szCs w:val="28"/>
        </w:rPr>
        <w:t>Бахвалов</w:t>
      </w:r>
    </w:p>
    <w:p w:rsidR="00F501C8" w:rsidRPr="00787291" w:rsidRDefault="00F02862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 w:rsidRPr="00787291">
        <w:rPr>
          <w:color w:val="000000"/>
          <w:sz w:val="28"/>
          <w:szCs w:val="28"/>
        </w:rPr>
        <w:t>Председатель профкома</w:t>
      </w:r>
      <w:r w:rsidRPr="00787291">
        <w:rPr>
          <w:color w:val="000000"/>
          <w:sz w:val="28"/>
          <w:szCs w:val="28"/>
        </w:rPr>
        <w:tab/>
      </w:r>
      <w:r w:rsidRPr="00787291">
        <w:rPr>
          <w:color w:val="000000"/>
          <w:sz w:val="28"/>
          <w:szCs w:val="28"/>
        </w:rPr>
        <w:tab/>
      </w:r>
      <w:r w:rsidRPr="00787291">
        <w:rPr>
          <w:color w:val="000000"/>
          <w:sz w:val="28"/>
          <w:szCs w:val="28"/>
        </w:rPr>
        <w:tab/>
      </w:r>
      <w:r w:rsidR="00F501C8" w:rsidRPr="00787291">
        <w:rPr>
          <w:color w:val="000000"/>
          <w:sz w:val="28"/>
          <w:szCs w:val="28"/>
        </w:rPr>
        <w:t>_______________</w:t>
      </w:r>
      <w:r w:rsidRPr="00787291">
        <w:rPr>
          <w:color w:val="000000"/>
          <w:sz w:val="28"/>
          <w:szCs w:val="28"/>
        </w:rPr>
        <w:t xml:space="preserve"> </w:t>
      </w:r>
      <w:r w:rsidR="00F501C8" w:rsidRPr="00787291">
        <w:rPr>
          <w:color w:val="000000"/>
          <w:sz w:val="28"/>
          <w:szCs w:val="28"/>
        </w:rPr>
        <w:t>М.А.</w:t>
      </w:r>
      <w:r w:rsidRPr="00787291">
        <w:rPr>
          <w:color w:val="000000"/>
          <w:sz w:val="28"/>
          <w:szCs w:val="28"/>
        </w:rPr>
        <w:t xml:space="preserve"> </w:t>
      </w:r>
      <w:proofErr w:type="spellStart"/>
      <w:r w:rsidR="00F501C8" w:rsidRPr="00787291">
        <w:rPr>
          <w:color w:val="000000"/>
          <w:sz w:val="28"/>
          <w:szCs w:val="28"/>
        </w:rPr>
        <w:t>Каль</w:t>
      </w:r>
      <w:proofErr w:type="spellEnd"/>
    </w:p>
    <w:p w:rsidR="00F501C8" w:rsidRPr="00787291" w:rsidRDefault="00F501C8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</w:p>
    <w:p w:rsidR="00F501C8" w:rsidRPr="00787291" w:rsidRDefault="00F501C8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 w:rsidRPr="00787291">
        <w:rPr>
          <w:color w:val="000000"/>
          <w:sz w:val="28"/>
          <w:szCs w:val="28"/>
        </w:rPr>
        <w:t>С ИНСТРУКЦИЕЙ ОЗНАКОМЛЕН(А) И ПРИНЯЛ(А) К ИСПОЛНЕНИЮ,</w:t>
      </w:r>
    </w:p>
    <w:p w:rsidR="00F501C8" w:rsidRPr="00787291" w:rsidRDefault="00F501C8" w:rsidP="000209E6">
      <w:pPr>
        <w:pStyle w:val="20"/>
        <w:tabs>
          <w:tab w:val="left" w:pos="0"/>
        </w:tabs>
        <w:contextualSpacing/>
        <w:rPr>
          <w:sz w:val="28"/>
          <w:szCs w:val="28"/>
        </w:rPr>
      </w:pPr>
      <w:r w:rsidRPr="00787291">
        <w:rPr>
          <w:sz w:val="28"/>
          <w:szCs w:val="28"/>
        </w:rPr>
        <w:t>ОДИН ЭКЗЕМПЛЯР ПОЛУЧИЛ(А)</w:t>
      </w:r>
    </w:p>
    <w:p w:rsidR="00F501C8" w:rsidRPr="00787291" w:rsidRDefault="00F501C8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</w:p>
    <w:p w:rsidR="00F501C8" w:rsidRPr="00787291" w:rsidRDefault="00F501C8" w:rsidP="000209E6">
      <w:pPr>
        <w:shd w:val="clear" w:color="auto" w:fill="FFFFFF"/>
        <w:tabs>
          <w:tab w:val="left" w:pos="0"/>
        </w:tabs>
        <w:contextualSpacing/>
        <w:jc w:val="both"/>
        <w:rPr>
          <w:color w:val="000000"/>
          <w:sz w:val="28"/>
          <w:szCs w:val="28"/>
        </w:rPr>
      </w:pPr>
      <w:r w:rsidRPr="00787291">
        <w:rPr>
          <w:color w:val="000000"/>
          <w:sz w:val="28"/>
          <w:szCs w:val="28"/>
        </w:rPr>
        <w:t>______________</w:t>
      </w:r>
      <w:r w:rsidR="00191972">
        <w:rPr>
          <w:color w:val="000000"/>
          <w:sz w:val="28"/>
          <w:szCs w:val="28"/>
        </w:rPr>
        <w:t xml:space="preserve"> </w:t>
      </w:r>
      <w:r w:rsidRPr="00787291">
        <w:rPr>
          <w:color w:val="000000"/>
          <w:sz w:val="28"/>
          <w:szCs w:val="28"/>
        </w:rPr>
        <w:t>______________</w:t>
      </w:r>
      <w:r w:rsidR="007609E8" w:rsidRPr="00787291">
        <w:rPr>
          <w:color w:val="000000"/>
          <w:sz w:val="28"/>
          <w:szCs w:val="28"/>
        </w:rPr>
        <w:t>____</w:t>
      </w:r>
      <w:r w:rsidR="00191972">
        <w:rPr>
          <w:color w:val="000000"/>
          <w:sz w:val="28"/>
          <w:szCs w:val="28"/>
        </w:rPr>
        <w:t xml:space="preserve"> </w:t>
      </w:r>
      <w:r w:rsidR="007609E8" w:rsidRPr="00787291">
        <w:rPr>
          <w:color w:val="000000"/>
          <w:sz w:val="28"/>
          <w:szCs w:val="28"/>
        </w:rPr>
        <w:t>«__</w:t>
      </w:r>
      <w:proofErr w:type="gramStart"/>
      <w:r w:rsidR="007609E8" w:rsidRPr="00787291">
        <w:rPr>
          <w:color w:val="000000"/>
          <w:sz w:val="28"/>
          <w:szCs w:val="28"/>
        </w:rPr>
        <w:t>_»_</w:t>
      </w:r>
      <w:proofErr w:type="gramEnd"/>
      <w:r w:rsidR="007609E8" w:rsidRPr="00787291">
        <w:rPr>
          <w:color w:val="000000"/>
          <w:sz w:val="28"/>
          <w:szCs w:val="28"/>
        </w:rPr>
        <w:t>__________20_</w:t>
      </w:r>
      <w:r w:rsidR="00F366A5">
        <w:rPr>
          <w:color w:val="000000"/>
          <w:sz w:val="28"/>
          <w:szCs w:val="28"/>
        </w:rPr>
        <w:t>_</w:t>
      </w:r>
      <w:r w:rsidR="007609E8" w:rsidRPr="00787291">
        <w:rPr>
          <w:color w:val="000000"/>
          <w:sz w:val="28"/>
          <w:szCs w:val="28"/>
        </w:rPr>
        <w:t>_</w:t>
      </w:r>
      <w:r w:rsidRPr="00787291">
        <w:rPr>
          <w:color w:val="000000"/>
          <w:sz w:val="28"/>
          <w:szCs w:val="28"/>
        </w:rPr>
        <w:t>г.</w:t>
      </w:r>
    </w:p>
    <w:p w:rsidR="00F501C8" w:rsidRDefault="00191972" w:rsidP="000209E6">
      <w:pPr>
        <w:shd w:val="clear" w:color="auto" w:fill="FFFFFF"/>
        <w:tabs>
          <w:tab w:val="left" w:pos="0"/>
        </w:tabs>
        <w:contextualSpacing/>
        <w:jc w:val="both"/>
        <w:rPr>
          <w:i/>
          <w:iCs/>
          <w:color w:val="000000"/>
          <w:sz w:val="20"/>
          <w:szCs w:val="28"/>
        </w:rPr>
      </w:pPr>
      <w:r>
        <w:rPr>
          <w:i/>
          <w:iCs/>
          <w:color w:val="000000"/>
          <w:sz w:val="28"/>
          <w:szCs w:val="28"/>
        </w:rPr>
        <w:t xml:space="preserve"> </w:t>
      </w:r>
      <w:r w:rsidR="00F501C8" w:rsidRPr="00F366A5">
        <w:rPr>
          <w:i/>
          <w:iCs/>
          <w:color w:val="000000"/>
          <w:sz w:val="20"/>
          <w:szCs w:val="28"/>
        </w:rPr>
        <w:t>(подпись)</w:t>
      </w:r>
      <w:r w:rsidR="00F501C8" w:rsidRPr="00F366A5">
        <w:rPr>
          <w:i/>
          <w:iCs/>
          <w:color w:val="000000"/>
          <w:sz w:val="20"/>
          <w:szCs w:val="28"/>
        </w:rPr>
        <w:tab/>
      </w:r>
      <w:r w:rsidR="00F501C8" w:rsidRPr="00F366A5">
        <w:rPr>
          <w:i/>
          <w:iCs/>
          <w:color w:val="000000"/>
          <w:sz w:val="20"/>
          <w:szCs w:val="28"/>
        </w:rPr>
        <w:tab/>
      </w:r>
      <w:r>
        <w:rPr>
          <w:i/>
          <w:iCs/>
          <w:color w:val="000000"/>
          <w:sz w:val="20"/>
          <w:szCs w:val="28"/>
        </w:rPr>
        <w:t xml:space="preserve"> </w:t>
      </w:r>
      <w:r w:rsidR="00F366A5">
        <w:rPr>
          <w:i/>
          <w:iCs/>
          <w:color w:val="000000"/>
          <w:sz w:val="20"/>
          <w:szCs w:val="28"/>
        </w:rPr>
        <w:tab/>
      </w:r>
      <w:r>
        <w:rPr>
          <w:i/>
          <w:iCs/>
          <w:color w:val="000000"/>
          <w:sz w:val="20"/>
          <w:szCs w:val="28"/>
        </w:rPr>
        <w:t xml:space="preserve"> </w:t>
      </w:r>
      <w:r w:rsidR="00F501C8" w:rsidRPr="00F366A5">
        <w:rPr>
          <w:i/>
          <w:iCs/>
          <w:color w:val="000000"/>
          <w:sz w:val="20"/>
          <w:szCs w:val="28"/>
        </w:rPr>
        <w:t>(инициалы, фамилия)</w:t>
      </w:r>
    </w:p>
    <w:p w:rsidR="000209E6" w:rsidRDefault="000209E6" w:rsidP="000209E6">
      <w:pPr>
        <w:shd w:val="clear" w:color="auto" w:fill="FFFFFF"/>
        <w:tabs>
          <w:tab w:val="left" w:pos="0"/>
        </w:tabs>
        <w:contextualSpacing/>
        <w:jc w:val="both"/>
        <w:rPr>
          <w:i/>
          <w:iCs/>
          <w:color w:val="000000"/>
          <w:sz w:val="20"/>
          <w:szCs w:val="28"/>
        </w:rPr>
      </w:pPr>
    </w:p>
    <w:p w:rsidR="00A01C5B" w:rsidRDefault="00A01C5B">
      <w:pPr>
        <w:rPr>
          <w:i/>
          <w:iCs/>
          <w:color w:val="000000"/>
          <w:sz w:val="20"/>
          <w:szCs w:val="28"/>
        </w:rPr>
      </w:pPr>
      <w:r>
        <w:rPr>
          <w:i/>
          <w:iCs/>
          <w:color w:val="000000"/>
          <w:sz w:val="20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A01C5B" w:rsidRPr="0022345A" w:rsidTr="00A01C5B">
        <w:tc>
          <w:tcPr>
            <w:tcW w:w="2504" w:type="dxa"/>
            <w:vAlign w:val="center"/>
          </w:tcPr>
          <w:p w:rsidR="00A01C5B" w:rsidRPr="0022345A" w:rsidRDefault="00A01C5B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Начальник отдела АСУП</w:t>
            </w:r>
          </w:p>
        </w:tc>
        <w:tc>
          <w:tcPr>
            <w:tcW w:w="2316" w:type="dxa"/>
            <w:vAlign w:val="center"/>
          </w:tcPr>
          <w:p w:rsidR="00A01C5B" w:rsidRPr="0022345A" w:rsidRDefault="00A01C5B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82" w:type="dxa"/>
            <w:vAlign w:val="center"/>
          </w:tcPr>
          <w:p w:rsidR="00A01C5B" w:rsidRPr="0022345A" w:rsidRDefault="00A01C5B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С.В. Гордеюк</w:t>
            </w:r>
          </w:p>
        </w:tc>
      </w:tr>
    </w:tbl>
    <w:p w:rsidR="000209E6" w:rsidRDefault="000209E6" w:rsidP="000209E6">
      <w:pPr>
        <w:shd w:val="clear" w:color="auto" w:fill="FFFFFF"/>
        <w:tabs>
          <w:tab w:val="left" w:pos="0"/>
        </w:tabs>
        <w:contextualSpacing/>
        <w:jc w:val="both"/>
        <w:rPr>
          <w:i/>
          <w:i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03"/>
        <w:gridCol w:w="2316"/>
        <w:gridCol w:w="2365"/>
        <w:gridCol w:w="2387"/>
      </w:tblGrid>
      <w:tr w:rsidR="000209E6" w:rsidTr="000209E6">
        <w:tc>
          <w:tcPr>
            <w:tcW w:w="9571" w:type="dxa"/>
            <w:gridSpan w:val="4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0209E6" w:rsidTr="000209E6">
        <w:trPr>
          <w:trHeight w:hRule="exact" w:val="709"/>
        </w:trPr>
        <w:tc>
          <w:tcPr>
            <w:tcW w:w="2518" w:type="dxa"/>
          </w:tcPr>
          <w:p w:rsidR="000209E6" w:rsidRPr="0022345A" w:rsidRDefault="00A01C5B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экономист</w:t>
            </w:r>
          </w:p>
        </w:tc>
        <w:tc>
          <w:tcPr>
            <w:tcW w:w="2267" w:type="dxa"/>
          </w:tcPr>
          <w:p w:rsidR="000209E6" w:rsidRPr="0022345A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0209E6" w:rsidRPr="0022345A" w:rsidRDefault="000209E6" w:rsidP="00C24F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209E6" w:rsidTr="000209E6">
        <w:trPr>
          <w:trHeight w:hRule="exact" w:val="709"/>
        </w:trPr>
        <w:tc>
          <w:tcPr>
            <w:tcW w:w="2518" w:type="dxa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:rsidR="000209E6" w:rsidRPr="0022345A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209E6" w:rsidTr="000209E6">
        <w:trPr>
          <w:trHeight w:hRule="exact" w:val="709"/>
        </w:trPr>
        <w:tc>
          <w:tcPr>
            <w:tcW w:w="2518" w:type="dxa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:rsidR="000209E6" w:rsidRPr="0022345A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:rsidR="000209E6" w:rsidRPr="00B55BC1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209E6" w:rsidTr="000209E6">
        <w:trPr>
          <w:trHeight w:hRule="exact" w:val="709"/>
        </w:trPr>
        <w:tc>
          <w:tcPr>
            <w:tcW w:w="2518" w:type="dxa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:rsidR="000209E6" w:rsidRPr="0022345A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:rsidR="000209E6" w:rsidRPr="0022345A" w:rsidRDefault="000209E6" w:rsidP="00C24F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0209E6" w:rsidRDefault="000209E6" w:rsidP="00C24F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:rsidR="000209E6" w:rsidRDefault="000209E6" w:rsidP="000209E6">
      <w:pPr>
        <w:shd w:val="clear" w:color="auto" w:fill="FFFFFF"/>
        <w:tabs>
          <w:tab w:val="left" w:pos="0"/>
        </w:tabs>
        <w:contextualSpacing/>
        <w:jc w:val="both"/>
        <w:rPr>
          <w:i/>
          <w:iCs/>
          <w:sz w:val="28"/>
          <w:szCs w:val="28"/>
        </w:rPr>
      </w:pPr>
    </w:p>
    <w:p w:rsidR="000209E6" w:rsidRDefault="000209E6" w:rsidP="000209E6">
      <w:pPr>
        <w:shd w:val="clear" w:color="auto" w:fill="FFFFFF"/>
        <w:tabs>
          <w:tab w:val="left" w:pos="0"/>
        </w:tabs>
        <w:contextualSpacing/>
        <w:jc w:val="both"/>
        <w:rPr>
          <w:i/>
          <w:iCs/>
          <w:sz w:val="28"/>
          <w:szCs w:val="28"/>
        </w:rPr>
      </w:pPr>
    </w:p>
    <w:p w:rsidR="000209E6" w:rsidRDefault="000209E6" w:rsidP="000209E6">
      <w:pPr>
        <w:pStyle w:val="a6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:rsidR="000209E6" w:rsidRDefault="000209E6" w:rsidP="000209E6">
      <w:pPr>
        <w:pStyle w:val="a6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0209E6" w:rsidTr="00C24FCA">
        <w:trPr>
          <w:trHeight w:hRule="exact" w:val="709"/>
        </w:trPr>
        <w:tc>
          <w:tcPr>
            <w:tcW w:w="2036" w:type="dxa"/>
          </w:tcPr>
          <w:p w:rsidR="000209E6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:rsidR="000209E6" w:rsidRPr="00C425F9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:rsidR="000209E6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:rsidR="000209E6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:rsidR="000209E6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0209E6" w:rsidRDefault="000209E6" w:rsidP="00C24FCA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:rsidR="000209E6" w:rsidRPr="00787291" w:rsidRDefault="000209E6" w:rsidP="000209E6">
      <w:pPr>
        <w:shd w:val="clear" w:color="auto" w:fill="FFFFFF"/>
        <w:tabs>
          <w:tab w:val="left" w:pos="0"/>
        </w:tabs>
        <w:contextualSpacing/>
        <w:jc w:val="both"/>
        <w:rPr>
          <w:i/>
          <w:iCs/>
          <w:sz w:val="28"/>
          <w:szCs w:val="28"/>
        </w:rPr>
      </w:pPr>
    </w:p>
    <w:sectPr w:rsidR="000209E6" w:rsidRPr="00787291" w:rsidSect="00AE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E50"/>
    <w:multiLevelType w:val="hybridMultilevel"/>
    <w:tmpl w:val="30E401AA"/>
    <w:lvl w:ilvl="0" w:tplc="7916A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E2178A"/>
    <w:multiLevelType w:val="hybridMultilevel"/>
    <w:tmpl w:val="8C9CD1C0"/>
    <w:lvl w:ilvl="0" w:tplc="FEAEF2E2">
      <w:start w:val="1"/>
      <w:numFmt w:val="decimal"/>
      <w:lvlText w:val="5.%1.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9634CA"/>
    <w:multiLevelType w:val="hybridMultilevel"/>
    <w:tmpl w:val="EFE26FAA"/>
    <w:lvl w:ilvl="0" w:tplc="9022EB56">
      <w:start w:val="1"/>
      <w:numFmt w:val="decimal"/>
      <w:lvlText w:val="1.6.%1.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</w:rPr>
    </w:lvl>
    <w:lvl w:ilvl="1" w:tplc="2FF8B156">
      <w:start w:val="6"/>
      <w:numFmt w:val="decimal"/>
      <w:lvlText w:val="1.%2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5008CD"/>
    <w:multiLevelType w:val="multilevel"/>
    <w:tmpl w:val="CEF663F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B3485"/>
    <w:multiLevelType w:val="hybridMultilevel"/>
    <w:tmpl w:val="51B2702E"/>
    <w:lvl w:ilvl="0" w:tplc="FC9699B0">
      <w:start w:val="1"/>
      <w:numFmt w:val="decimal"/>
      <w:lvlText w:val="1.5.%1.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FE351B"/>
    <w:multiLevelType w:val="hybridMultilevel"/>
    <w:tmpl w:val="876CBB24"/>
    <w:lvl w:ilvl="0" w:tplc="098A39EE">
      <w:start w:val="3"/>
      <w:numFmt w:val="decimal"/>
      <w:lvlText w:val="1.%1."/>
      <w:lvlJc w:val="left"/>
      <w:pPr>
        <w:tabs>
          <w:tab w:val="num" w:pos="932"/>
        </w:tabs>
        <w:ind w:left="5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6" w15:restartNumberingAfterBreak="0">
    <w:nsid w:val="50BB68D1"/>
    <w:multiLevelType w:val="hybridMultilevel"/>
    <w:tmpl w:val="B4E2BD56"/>
    <w:lvl w:ilvl="0" w:tplc="DBEA4BF0">
      <w:start w:val="1"/>
      <w:numFmt w:val="decimal"/>
      <w:lvlText w:val="4.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5E0842"/>
    <w:multiLevelType w:val="hybridMultilevel"/>
    <w:tmpl w:val="061E0416"/>
    <w:lvl w:ilvl="0" w:tplc="7CE6F4D2">
      <w:start w:val="5"/>
      <w:numFmt w:val="decimal"/>
      <w:lvlText w:val="1.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926357"/>
    <w:multiLevelType w:val="hybridMultilevel"/>
    <w:tmpl w:val="844CC5DA"/>
    <w:lvl w:ilvl="0" w:tplc="E2C40230">
      <w:start w:val="1"/>
      <w:numFmt w:val="decimal"/>
      <w:lvlText w:val="1.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E122CF"/>
    <w:multiLevelType w:val="hybridMultilevel"/>
    <w:tmpl w:val="316679B6"/>
    <w:lvl w:ilvl="0" w:tplc="CEA64730">
      <w:start w:val="1"/>
      <w:numFmt w:val="decimal"/>
      <w:lvlText w:val="3.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C1139B"/>
    <w:multiLevelType w:val="multilevel"/>
    <w:tmpl w:val="3264A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02" w:hanging="3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1" w15:restartNumberingAfterBreak="0">
    <w:nsid w:val="69193009"/>
    <w:multiLevelType w:val="hybridMultilevel"/>
    <w:tmpl w:val="28302764"/>
    <w:lvl w:ilvl="0" w:tplc="3AF4FF1E">
      <w:start w:val="1"/>
      <w:numFmt w:val="decimal"/>
      <w:lvlText w:val="2.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62"/>
    <w:rsid w:val="000209E6"/>
    <w:rsid w:val="000F57E5"/>
    <w:rsid w:val="0014678E"/>
    <w:rsid w:val="00156D83"/>
    <w:rsid w:val="00191972"/>
    <w:rsid w:val="00284BE8"/>
    <w:rsid w:val="002C489E"/>
    <w:rsid w:val="002F668E"/>
    <w:rsid w:val="002F671D"/>
    <w:rsid w:val="00313C52"/>
    <w:rsid w:val="00330E69"/>
    <w:rsid w:val="00334C20"/>
    <w:rsid w:val="0041132A"/>
    <w:rsid w:val="00412A46"/>
    <w:rsid w:val="004A21CD"/>
    <w:rsid w:val="00516BE4"/>
    <w:rsid w:val="005448B9"/>
    <w:rsid w:val="005C167E"/>
    <w:rsid w:val="00643050"/>
    <w:rsid w:val="007609E8"/>
    <w:rsid w:val="00787291"/>
    <w:rsid w:val="00841E93"/>
    <w:rsid w:val="0094305C"/>
    <w:rsid w:val="00953F24"/>
    <w:rsid w:val="009E1D0D"/>
    <w:rsid w:val="00A01C5B"/>
    <w:rsid w:val="00A704B1"/>
    <w:rsid w:val="00AE03D7"/>
    <w:rsid w:val="00B6551D"/>
    <w:rsid w:val="00B77F6F"/>
    <w:rsid w:val="00BD1F9F"/>
    <w:rsid w:val="00C5388E"/>
    <w:rsid w:val="00C743E1"/>
    <w:rsid w:val="00C96C82"/>
    <w:rsid w:val="00C975D5"/>
    <w:rsid w:val="00C97888"/>
    <w:rsid w:val="00D3529F"/>
    <w:rsid w:val="00DD1CFE"/>
    <w:rsid w:val="00EA791B"/>
    <w:rsid w:val="00F02862"/>
    <w:rsid w:val="00F262AC"/>
    <w:rsid w:val="00F366A5"/>
    <w:rsid w:val="00F44773"/>
    <w:rsid w:val="00F501C8"/>
    <w:rsid w:val="00FC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D3B618"/>
  <w15:docId w15:val="{08CC68B6-4A70-4B2E-966E-6E893C1E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3D7"/>
    <w:rPr>
      <w:sz w:val="24"/>
      <w:szCs w:val="24"/>
    </w:rPr>
  </w:style>
  <w:style w:type="paragraph" w:styleId="1">
    <w:name w:val="heading 1"/>
    <w:basedOn w:val="a"/>
    <w:next w:val="a"/>
    <w:qFormat/>
    <w:rsid w:val="00AE03D7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AE03D7"/>
    <w:rPr>
      <w:b/>
      <w:bCs/>
    </w:rPr>
  </w:style>
  <w:style w:type="paragraph" w:styleId="a4">
    <w:name w:val="Body Text Indent"/>
    <w:basedOn w:val="a"/>
    <w:semiHidden/>
    <w:rsid w:val="00AE03D7"/>
    <w:pPr>
      <w:shd w:val="clear" w:color="auto" w:fill="FFFFFF"/>
      <w:tabs>
        <w:tab w:val="left" w:pos="734"/>
      </w:tabs>
      <w:ind w:firstLine="357"/>
    </w:pPr>
    <w:rPr>
      <w:color w:val="000000"/>
    </w:rPr>
  </w:style>
  <w:style w:type="paragraph" w:styleId="2">
    <w:name w:val="Body Text Indent 2"/>
    <w:basedOn w:val="a"/>
    <w:semiHidden/>
    <w:rsid w:val="00AE03D7"/>
    <w:pPr>
      <w:shd w:val="clear" w:color="auto" w:fill="FFFFFF"/>
      <w:ind w:firstLine="708"/>
      <w:jc w:val="both"/>
    </w:pPr>
    <w:rPr>
      <w:color w:val="000000"/>
      <w:sz w:val="20"/>
    </w:rPr>
  </w:style>
  <w:style w:type="paragraph" w:styleId="3">
    <w:name w:val="Body Text Indent 3"/>
    <w:basedOn w:val="a"/>
    <w:semiHidden/>
    <w:rsid w:val="00AE03D7"/>
    <w:pPr>
      <w:ind w:firstLine="708"/>
    </w:pPr>
    <w:rPr>
      <w:sz w:val="20"/>
    </w:rPr>
  </w:style>
  <w:style w:type="paragraph" w:styleId="20">
    <w:name w:val="Body Text 2"/>
    <w:basedOn w:val="a"/>
    <w:semiHidden/>
    <w:rsid w:val="00AE03D7"/>
    <w:pPr>
      <w:shd w:val="clear" w:color="auto" w:fill="FFFFFF"/>
      <w:jc w:val="both"/>
    </w:pPr>
    <w:rPr>
      <w:color w:val="000000"/>
    </w:rPr>
  </w:style>
  <w:style w:type="paragraph" w:styleId="a5">
    <w:name w:val="List Paragraph"/>
    <w:basedOn w:val="a"/>
    <w:uiPriority w:val="34"/>
    <w:qFormat/>
    <w:rsid w:val="007609E8"/>
    <w:pPr>
      <w:ind w:left="720"/>
      <w:contextualSpacing/>
    </w:pPr>
  </w:style>
  <w:style w:type="paragraph" w:styleId="a6">
    <w:name w:val="header"/>
    <w:basedOn w:val="a"/>
    <w:link w:val="a7"/>
    <w:unhideWhenUsed/>
    <w:rsid w:val="000209E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rsid w:val="000209E6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59"/>
    <w:rsid w:val="000209E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ДОЛЖНОСТНАЯ ИНСТРУКЦИЯ</vt:lpstr>
    </vt:vector>
  </TitlesOfParts>
  <Company>BPKX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ДОЛЖНОСТНАЯ ИНСТРУКЦИЯ</dc:title>
  <dc:creator>BPKX15</dc:creator>
  <cp:lastModifiedBy>Bpkx188</cp:lastModifiedBy>
  <cp:revision>14</cp:revision>
  <cp:lastPrinted>2013-10-31T10:29:00Z</cp:lastPrinted>
  <dcterms:created xsi:type="dcterms:W3CDTF">2013-10-31T07:16:00Z</dcterms:created>
  <dcterms:modified xsi:type="dcterms:W3CDTF">2022-01-19T10:46:00Z</dcterms:modified>
</cp:coreProperties>
</file>