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7BBA" w14:textId="77777777" w:rsidR="00933CA2" w:rsidRPr="00A04CA3" w:rsidRDefault="00000000">
      <w:pPr>
        <w:pStyle w:val="DocTitle"/>
        <w:rPr>
          <w:sz w:val="22"/>
        </w:rPr>
      </w:pPr>
      <w:r w:rsidRPr="00A04CA3">
        <w:rPr>
          <w:sz w:val="22"/>
        </w:rPr>
        <w:t>Kurzkonzept – Website FullStaQD / QC Next</w:t>
      </w:r>
    </w:p>
    <w:p w14:paraId="695C54DA" w14:textId="77777777" w:rsidR="00933CA2" w:rsidRPr="00A04CA3" w:rsidRDefault="00000000">
      <w:pPr>
        <w:pStyle w:val="DocSubtitle"/>
        <w:rPr>
          <w:sz w:val="22"/>
        </w:rPr>
      </w:pPr>
      <w:r w:rsidRPr="00A04CA3">
        <w:rPr>
          <w:sz w:val="22"/>
        </w:rPr>
        <w:t xml:space="preserve">figures </w:t>
      </w:r>
      <w:proofErr w:type="gramStart"/>
      <w:r w:rsidRPr="00A04CA3">
        <w:rPr>
          <w:sz w:val="22"/>
        </w:rPr>
        <w:t>eGbR  ·</w:t>
      </w:r>
      <w:proofErr w:type="gramEnd"/>
      <w:r w:rsidRPr="00A04CA3">
        <w:rPr>
          <w:sz w:val="22"/>
        </w:rPr>
        <w:t xml:space="preserve">  Aktenzeichen PR</w:t>
      </w:r>
      <w:proofErr w:type="gramStart"/>
      <w:r w:rsidRPr="00A04CA3">
        <w:rPr>
          <w:sz w:val="22"/>
        </w:rPr>
        <w:t>1149417  ·</w:t>
      </w:r>
      <w:proofErr w:type="gramEnd"/>
      <w:r w:rsidRPr="00A04CA3">
        <w:rPr>
          <w:sz w:val="22"/>
        </w:rPr>
        <w:t xml:space="preserve">  Fraunhofer IAO</w:t>
      </w:r>
    </w:p>
    <w:p w14:paraId="16301793" w14:textId="77777777" w:rsidR="00933CA2" w:rsidRPr="00A04CA3" w:rsidRDefault="00000000">
      <w:pPr>
        <w:pStyle w:val="SectionHead"/>
        <w:rPr>
          <w:sz w:val="24"/>
          <w:szCs w:val="24"/>
        </w:rPr>
      </w:pPr>
      <w:proofErr w:type="gramStart"/>
      <w:r w:rsidRPr="00A04CA3">
        <w:rPr>
          <w:sz w:val="24"/>
          <w:szCs w:val="24"/>
        </w:rPr>
        <w:t>1  Konzeption</w:t>
      </w:r>
      <w:proofErr w:type="gramEnd"/>
      <w:r w:rsidRPr="00A04CA3">
        <w:rPr>
          <w:sz w:val="24"/>
          <w:szCs w:val="24"/>
        </w:rPr>
        <w:t xml:space="preserve"> und Nutzerführung</w:t>
      </w:r>
    </w:p>
    <w:p w14:paraId="4E0516DA" w14:textId="06DB706D" w:rsidR="00933CA2" w:rsidRPr="00A04CA3" w:rsidRDefault="00000000">
      <w:pPr>
        <w:rPr>
          <w:sz w:val="22"/>
        </w:rPr>
      </w:pPr>
      <w:r w:rsidRPr="00A04CA3">
        <w:rPr>
          <w:sz w:val="22"/>
        </w:rPr>
        <w:t xml:space="preserve">Die Website wird als Knowledge Hub konzipiert, der drei Zielgruppen bedient: Forschende, die </w:t>
      </w:r>
      <w:proofErr w:type="spellStart"/>
      <w:r w:rsidRPr="00A04CA3">
        <w:rPr>
          <w:sz w:val="22"/>
        </w:rPr>
        <w:t>Referenzarchitekturen</w:t>
      </w:r>
      <w:proofErr w:type="spellEnd"/>
      <w:r w:rsidRPr="00A04CA3">
        <w:rPr>
          <w:sz w:val="22"/>
        </w:rPr>
        <w:t xml:space="preserve"> und Software-</w:t>
      </w:r>
      <w:proofErr w:type="spellStart"/>
      <w:r w:rsidRPr="00A04CA3">
        <w:rPr>
          <w:sz w:val="22"/>
        </w:rPr>
        <w:t>Komponenten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suchen</w:t>
      </w:r>
      <w:proofErr w:type="spellEnd"/>
      <w:r w:rsidRPr="00A04CA3">
        <w:rPr>
          <w:sz w:val="22"/>
        </w:rPr>
        <w:t xml:space="preserve">; </w:t>
      </w:r>
      <w:proofErr w:type="spellStart"/>
      <w:r w:rsidRPr="00A04CA3">
        <w:rPr>
          <w:sz w:val="22"/>
        </w:rPr>
        <w:t>Entwicklerinnen</w:t>
      </w:r>
      <w:proofErr w:type="spellEnd"/>
      <w:r w:rsidRPr="00A04CA3">
        <w:rPr>
          <w:sz w:val="22"/>
        </w:rPr>
        <w:t xml:space="preserve">, die Blueprints, </w:t>
      </w:r>
      <w:proofErr w:type="spellStart"/>
      <w:r w:rsidRPr="00A04CA3">
        <w:rPr>
          <w:sz w:val="22"/>
        </w:rPr>
        <w:t>Demonstratoren</w:t>
      </w:r>
      <w:proofErr w:type="spellEnd"/>
      <w:r w:rsidRPr="00A04CA3">
        <w:rPr>
          <w:sz w:val="22"/>
        </w:rPr>
        <w:t xml:space="preserve"> und Code-Repositories </w:t>
      </w:r>
      <w:proofErr w:type="spellStart"/>
      <w:r w:rsidRPr="00A04CA3">
        <w:rPr>
          <w:sz w:val="22"/>
        </w:rPr>
        <w:t>nutzen</w:t>
      </w:r>
      <w:proofErr w:type="spellEnd"/>
      <w:r w:rsidRPr="00A04CA3">
        <w:rPr>
          <w:sz w:val="22"/>
        </w:rPr>
        <w:t>; sowie die interessierte Fachöffentlichkeit, die sich über Projektergebnisse informiert.</w:t>
      </w:r>
    </w:p>
    <w:p w14:paraId="344A88BB" w14:textId="77777777" w:rsidR="00933CA2" w:rsidRPr="00A04CA3" w:rsidRDefault="00000000">
      <w:pPr>
        <w:rPr>
          <w:sz w:val="22"/>
        </w:rPr>
      </w:pPr>
      <w:r w:rsidRPr="00A04CA3">
        <w:rPr>
          <w:sz w:val="22"/>
        </w:rPr>
        <w:t>Die Startseite bietet einen klaren Einstieg über thematische Kacheln (Referenzarchitektur, Software-Komponenten, Blueprints &amp; Demonstratoren), ergänzt durch einen Community-Bereich mit Blog, Kommentarfunktion, Voting/Polls und einer Open Post-it-Wall für den offenen Ideenaustausch. Ein zentraler Download-Bereich bündelt Dokumente und Software-Pakete; eingebettete GitHub-Seiten verlinken direkt zu den Repositories.</w:t>
      </w:r>
    </w:p>
    <w:p w14:paraId="2A6C381D" w14:textId="77777777" w:rsidR="00933CA2" w:rsidRDefault="00000000">
      <w:pPr>
        <w:rPr>
          <w:sz w:val="22"/>
        </w:rPr>
      </w:pPr>
      <w:r w:rsidRPr="00A04CA3">
        <w:rPr>
          <w:sz w:val="22"/>
        </w:rPr>
        <w:t xml:space="preserve">Die Navigation folgt einer flachen Hierarchie mit maximal zwei Ebenen. Ein durchgängiger Sprachwechsel DE/EN ist über WPML oder Polylang realisiert und auf jeder Seite erreichbar. Nutzerkonten ermöglichen personalisierte Funktionen wie Blog-Authoring, Kommentare und Abstimmungen – rollenbasiert gesteuert über die Bricks-eigene Element-Conditions-Logik, die </w:t>
      </w:r>
      <w:proofErr w:type="spellStart"/>
      <w:r w:rsidRPr="00A04CA3">
        <w:rPr>
          <w:sz w:val="22"/>
        </w:rPr>
        <w:t>Inhalte</w:t>
      </w:r>
      <w:proofErr w:type="spellEnd"/>
      <w:r w:rsidRPr="00A04CA3">
        <w:rPr>
          <w:sz w:val="22"/>
        </w:rPr>
        <w:t xml:space="preserve"> je </w:t>
      </w:r>
      <w:proofErr w:type="spellStart"/>
      <w:r w:rsidRPr="00A04CA3">
        <w:rPr>
          <w:sz w:val="22"/>
        </w:rPr>
        <w:t>nach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Nutzerrolle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ein</w:t>
      </w:r>
      <w:proofErr w:type="spellEnd"/>
      <w:r w:rsidRPr="00A04CA3">
        <w:rPr>
          <w:sz w:val="22"/>
        </w:rPr>
        <w:t xml:space="preserve">- </w:t>
      </w:r>
      <w:proofErr w:type="spellStart"/>
      <w:r w:rsidRPr="00A04CA3">
        <w:rPr>
          <w:sz w:val="22"/>
        </w:rPr>
        <w:t>oder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ausblendet</w:t>
      </w:r>
      <w:proofErr w:type="spellEnd"/>
      <w:r w:rsidRPr="00A04CA3">
        <w:rPr>
          <w:sz w:val="22"/>
        </w:rPr>
        <w:t>.</w:t>
      </w:r>
    </w:p>
    <w:p w14:paraId="0528BCB0" w14:textId="77777777" w:rsidR="00A04CA3" w:rsidRPr="00A04CA3" w:rsidRDefault="00A04CA3">
      <w:pPr>
        <w:rPr>
          <w:sz w:val="22"/>
        </w:rPr>
      </w:pPr>
    </w:p>
    <w:p w14:paraId="14B183A2" w14:textId="77777777" w:rsidR="00933CA2" w:rsidRPr="00A04CA3" w:rsidRDefault="00000000">
      <w:pPr>
        <w:pStyle w:val="SectionHead"/>
        <w:rPr>
          <w:sz w:val="24"/>
          <w:szCs w:val="24"/>
        </w:rPr>
      </w:pPr>
      <w:proofErr w:type="gramStart"/>
      <w:r w:rsidRPr="00A04CA3">
        <w:rPr>
          <w:sz w:val="24"/>
          <w:szCs w:val="24"/>
        </w:rPr>
        <w:t>2  Design</w:t>
      </w:r>
      <w:proofErr w:type="gramEnd"/>
      <w:r w:rsidRPr="00A04CA3">
        <w:rPr>
          <w:sz w:val="24"/>
          <w:szCs w:val="24"/>
        </w:rPr>
        <w:t xml:space="preserve"> und Gestaltung</w:t>
      </w:r>
    </w:p>
    <w:p w14:paraId="7913A22F" w14:textId="77777777" w:rsidR="00933CA2" w:rsidRPr="00A04CA3" w:rsidRDefault="00000000">
      <w:pPr>
        <w:rPr>
          <w:sz w:val="22"/>
        </w:rPr>
      </w:pPr>
      <w:r w:rsidRPr="00A04CA3">
        <w:rPr>
          <w:sz w:val="22"/>
        </w:rPr>
        <w:t>Das visuelle Konzept übersetzt das Corporate Design des Projekts in ein eigenständiges digitales Erscheinungsbild: Logo, Key Visual und eine konsistente Bildsprache werden im Kickoff mit dem Fraunhofer-Team abgestimmt und in ein Bricks-Global-Theme überführt – Farben, Typografie und Abstände als zentrale Design-Tokens, die seitenweit einheitlich wirken und mit einem Klick anpassbar sind.</w:t>
      </w:r>
    </w:p>
    <w:p w14:paraId="0141D818" w14:textId="596D8617" w:rsidR="00933CA2" w:rsidRDefault="00000000">
      <w:pPr>
        <w:rPr>
          <w:sz w:val="22"/>
        </w:rPr>
      </w:pPr>
      <w:r w:rsidRPr="00A04CA3">
        <w:rPr>
          <w:sz w:val="22"/>
        </w:rPr>
        <w:t>Alle Layouts werden direkt im Bricks Visual Builder erstellt: Flexbox und CSS Grid sorgen für ein präzises Responsive Design, das auf Desktop, Tablet und Smartphone funktioniert, ohne separate Templates pflegen zu müssen. Wiederverwendbare Bricks Components (z. B. Teaser-Cards, Download-Boxen, Event-</w:t>
      </w:r>
      <w:proofErr w:type="spellStart"/>
      <w:r w:rsidRPr="00A04CA3">
        <w:rPr>
          <w:sz w:val="22"/>
        </w:rPr>
        <w:t>Kacheln</w:t>
      </w:r>
      <w:proofErr w:type="spellEnd"/>
      <w:r w:rsidRPr="00A04CA3">
        <w:rPr>
          <w:sz w:val="22"/>
        </w:rPr>
        <w:t xml:space="preserve">) </w:t>
      </w:r>
      <w:proofErr w:type="spellStart"/>
      <w:r w:rsidR="009D3A65">
        <w:rPr>
          <w:sz w:val="22"/>
        </w:rPr>
        <w:t>ermöglichen</w:t>
      </w:r>
      <w:proofErr w:type="spellEnd"/>
      <w:r w:rsidRPr="00A04CA3">
        <w:rPr>
          <w:sz w:val="22"/>
        </w:rPr>
        <w:t xml:space="preserve">, </w:t>
      </w:r>
      <w:proofErr w:type="spellStart"/>
      <w:r w:rsidRPr="00A04CA3">
        <w:rPr>
          <w:sz w:val="22"/>
        </w:rPr>
        <w:t>dass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Designänderungen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zentral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vorgenommen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werden</w:t>
      </w:r>
      <w:proofErr w:type="spellEnd"/>
      <w:r w:rsidRPr="00A04CA3">
        <w:rPr>
          <w:sz w:val="22"/>
        </w:rPr>
        <w:t xml:space="preserve"> </w:t>
      </w:r>
      <w:proofErr w:type="spellStart"/>
      <w:r w:rsidR="009D3A65">
        <w:rPr>
          <w:sz w:val="22"/>
        </w:rPr>
        <w:t>können</w:t>
      </w:r>
      <w:proofErr w:type="spellEnd"/>
      <w:r w:rsidR="009D3A65">
        <w:rPr>
          <w:sz w:val="22"/>
        </w:rPr>
        <w:t xml:space="preserve"> </w:t>
      </w:r>
      <w:r w:rsidRPr="00A04CA3">
        <w:rPr>
          <w:sz w:val="22"/>
        </w:rPr>
        <w:t xml:space="preserve">und </w:t>
      </w:r>
      <w:proofErr w:type="spellStart"/>
      <w:r w:rsidR="009D3A65">
        <w:rPr>
          <w:sz w:val="22"/>
        </w:rPr>
        <w:t>direkt</w:t>
      </w:r>
      <w:proofErr w:type="spellEnd"/>
      <w:r w:rsidR="009D3A65">
        <w:rPr>
          <w:sz w:val="22"/>
        </w:rPr>
        <w:t xml:space="preserve"> </w:t>
      </w:r>
      <w:proofErr w:type="spellStart"/>
      <w:r w:rsidRPr="00A04CA3">
        <w:rPr>
          <w:sz w:val="22"/>
        </w:rPr>
        <w:t>überall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greifen</w:t>
      </w:r>
      <w:proofErr w:type="spellEnd"/>
      <w:r w:rsidRPr="00A04CA3">
        <w:rPr>
          <w:sz w:val="22"/>
        </w:rPr>
        <w:t>.</w:t>
      </w:r>
    </w:p>
    <w:p w14:paraId="23708346" w14:textId="77777777" w:rsidR="00A04CA3" w:rsidRPr="00A04CA3" w:rsidRDefault="00A04CA3">
      <w:pPr>
        <w:rPr>
          <w:sz w:val="22"/>
        </w:rPr>
      </w:pPr>
    </w:p>
    <w:p w14:paraId="560BBD4D" w14:textId="77777777" w:rsidR="00933CA2" w:rsidRPr="00A04CA3" w:rsidRDefault="00000000">
      <w:pPr>
        <w:pStyle w:val="SectionHead"/>
        <w:rPr>
          <w:sz w:val="24"/>
          <w:szCs w:val="24"/>
        </w:rPr>
      </w:pPr>
      <w:proofErr w:type="gramStart"/>
      <w:r w:rsidRPr="00A04CA3">
        <w:rPr>
          <w:sz w:val="24"/>
          <w:szCs w:val="24"/>
        </w:rPr>
        <w:t>3  Technische</w:t>
      </w:r>
      <w:proofErr w:type="gramEnd"/>
      <w:r w:rsidRPr="00A04CA3">
        <w:rPr>
          <w:sz w:val="24"/>
          <w:szCs w:val="24"/>
        </w:rPr>
        <w:t xml:space="preserve"> Umsetzung</w:t>
      </w:r>
    </w:p>
    <w:p w14:paraId="1B6A0FBD" w14:textId="2304FF24" w:rsidR="00933CA2" w:rsidRPr="00A04CA3" w:rsidRDefault="00000000">
      <w:pPr>
        <w:rPr>
          <w:sz w:val="22"/>
        </w:rPr>
      </w:pPr>
      <w:r w:rsidRPr="00A04CA3">
        <w:rPr>
          <w:sz w:val="22"/>
        </w:rPr>
        <w:t xml:space="preserve">Basis ist WordPress mit dem Bricks Builder </w:t>
      </w:r>
      <w:proofErr w:type="spellStart"/>
      <w:r w:rsidRPr="00A04CA3">
        <w:rPr>
          <w:sz w:val="22"/>
        </w:rPr>
        <w:t>als</w:t>
      </w:r>
      <w:proofErr w:type="spellEnd"/>
      <w:r w:rsidRPr="00A04CA3">
        <w:rPr>
          <w:sz w:val="22"/>
        </w:rPr>
        <w:t xml:space="preserve"> Page </w:t>
      </w:r>
      <w:proofErr w:type="spellStart"/>
      <w:r w:rsidRPr="00A04CA3">
        <w:rPr>
          <w:sz w:val="22"/>
        </w:rPr>
        <w:t>Builde</w:t>
      </w:r>
      <w:proofErr w:type="spellEnd"/>
      <w:r w:rsidRPr="00A04CA3">
        <w:rPr>
          <w:sz w:val="22"/>
        </w:rPr>
        <w:t xml:space="preserve">. Bricks </w:t>
      </w:r>
      <w:proofErr w:type="spellStart"/>
      <w:r w:rsidRPr="00A04CA3">
        <w:rPr>
          <w:sz w:val="22"/>
        </w:rPr>
        <w:t>erzeugt</w:t>
      </w:r>
      <w:proofErr w:type="spellEnd"/>
      <w:r w:rsidRPr="00A04CA3">
        <w:rPr>
          <w:sz w:val="22"/>
        </w:rPr>
        <w:t xml:space="preserve"> </w:t>
      </w:r>
      <w:proofErr w:type="spellStart"/>
      <w:r w:rsidR="009D3A65">
        <w:rPr>
          <w:sz w:val="22"/>
        </w:rPr>
        <w:t>einen</w:t>
      </w:r>
      <w:proofErr w:type="spellEnd"/>
      <w:r w:rsidR="009D3A65">
        <w:rPr>
          <w:sz w:val="22"/>
        </w:rPr>
        <w:t xml:space="preserve"> </w:t>
      </w:r>
      <w:proofErr w:type="spellStart"/>
      <w:r w:rsidRPr="00A04CA3">
        <w:rPr>
          <w:sz w:val="22"/>
        </w:rPr>
        <w:t>semantischen</w:t>
      </w:r>
      <w:proofErr w:type="spellEnd"/>
      <w:r w:rsidRPr="00A04CA3">
        <w:rPr>
          <w:sz w:val="22"/>
        </w:rPr>
        <w:t xml:space="preserve"> HTML-Code </w:t>
      </w:r>
      <w:proofErr w:type="spellStart"/>
      <w:r w:rsidRPr="00A04CA3">
        <w:rPr>
          <w:sz w:val="22"/>
        </w:rPr>
        <w:t>ohne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überflüssige</w:t>
      </w:r>
      <w:proofErr w:type="spellEnd"/>
      <w:r w:rsidRPr="00A04CA3">
        <w:rPr>
          <w:sz w:val="22"/>
        </w:rPr>
        <w:t xml:space="preserve"> Wrapper-</w:t>
      </w:r>
      <w:proofErr w:type="spellStart"/>
      <w:r w:rsidRPr="00A04CA3">
        <w:rPr>
          <w:sz w:val="22"/>
        </w:rPr>
        <w:t>Divs</w:t>
      </w:r>
      <w:proofErr w:type="spellEnd"/>
      <w:r w:rsidRPr="00A04CA3">
        <w:rPr>
          <w:sz w:val="22"/>
        </w:rPr>
        <w:t xml:space="preserve"> – das verbessert Ladezeiten, SEO und Barrierefreiheit gleichermaßen. Die Vue.js-basierte Oberfläche verzichtet auf jQuery im Frontend und besteht Core-Web-Vitals-Tests zuverlässig.</w:t>
      </w:r>
    </w:p>
    <w:p w14:paraId="4EEA7FA7" w14:textId="0894D79E" w:rsidR="00933CA2" w:rsidRPr="00A04CA3" w:rsidRDefault="009D3A65">
      <w:pPr>
        <w:rPr>
          <w:sz w:val="22"/>
        </w:rPr>
      </w:pPr>
      <w:r>
        <w:rPr>
          <w:sz w:val="22"/>
        </w:rPr>
        <w:t xml:space="preserve">Auch </w:t>
      </w:r>
      <w:r w:rsidR="00000000" w:rsidRPr="00A04CA3">
        <w:rPr>
          <w:sz w:val="22"/>
        </w:rPr>
        <w:t>Community-</w:t>
      </w:r>
      <w:proofErr w:type="spellStart"/>
      <w:r w:rsidR="00000000" w:rsidRPr="00A04CA3">
        <w:rPr>
          <w:sz w:val="22"/>
        </w:rPr>
        <w:t>Funktionen</w:t>
      </w:r>
      <w:proofErr w:type="spellEnd"/>
      <w:r w:rsidR="00000000" w:rsidRPr="00A04CA3">
        <w:rPr>
          <w:sz w:val="22"/>
        </w:rPr>
        <w:t xml:space="preserve"> (Blog, </w:t>
      </w:r>
      <w:proofErr w:type="spellStart"/>
      <w:r w:rsidR="00000000" w:rsidRPr="00A04CA3">
        <w:rPr>
          <w:sz w:val="22"/>
        </w:rPr>
        <w:t>Kommentare</w:t>
      </w:r>
      <w:proofErr w:type="spellEnd"/>
      <w:r w:rsidR="00000000" w:rsidRPr="00A04CA3">
        <w:rPr>
          <w:sz w:val="22"/>
        </w:rPr>
        <w:t xml:space="preserve">, Voting/Polls, Post-it-Wall) werden je nach Anforderung über Plugins oder Custom Code </w:t>
      </w:r>
      <w:proofErr w:type="spellStart"/>
      <w:r w:rsidR="00000000" w:rsidRPr="00A04CA3">
        <w:rPr>
          <w:sz w:val="22"/>
        </w:rPr>
        <w:t>realisiert</w:t>
      </w:r>
      <w:proofErr w:type="spellEnd"/>
      <w:r w:rsidR="00000000" w:rsidRPr="00A04CA3">
        <w:rPr>
          <w:sz w:val="22"/>
        </w:rPr>
        <w:t xml:space="preserve"> und </w:t>
      </w:r>
      <w:proofErr w:type="spellStart"/>
      <w:r>
        <w:rPr>
          <w:sz w:val="22"/>
        </w:rPr>
        <w:t>dann</w:t>
      </w:r>
      <w:proofErr w:type="spellEnd"/>
      <w:r>
        <w:rPr>
          <w:sz w:val="22"/>
        </w:rPr>
        <w:t xml:space="preserve"> </w:t>
      </w:r>
      <w:proofErr w:type="spellStart"/>
      <w:r w:rsidR="00000000" w:rsidRPr="00A04CA3">
        <w:rPr>
          <w:sz w:val="22"/>
        </w:rPr>
        <w:t>über</w:t>
      </w:r>
      <w:proofErr w:type="spellEnd"/>
      <w:r w:rsidR="00000000" w:rsidRPr="00A04CA3">
        <w:rPr>
          <w:sz w:val="22"/>
        </w:rPr>
        <w:t xml:space="preserve"> den Bricks Query Loop Builder visuell in die Seiten eingebunden. Für projektspezifische Anforderungen </w:t>
      </w:r>
      <w:proofErr w:type="spellStart"/>
      <w:r>
        <w:rPr>
          <w:sz w:val="22"/>
        </w:rPr>
        <w:t>dient</w:t>
      </w:r>
      <w:proofErr w:type="spellEnd"/>
      <w:r w:rsidR="00000000" w:rsidRPr="00A04CA3">
        <w:rPr>
          <w:sz w:val="22"/>
        </w:rPr>
        <w:t xml:space="preserve"> die Bricks Element API, </w:t>
      </w:r>
      <w:proofErr w:type="spellStart"/>
      <w:r w:rsidR="00000000" w:rsidRPr="00A04CA3">
        <w:rPr>
          <w:sz w:val="22"/>
        </w:rPr>
        <w:t>über</w:t>
      </w:r>
      <w:proofErr w:type="spellEnd"/>
      <w:r w:rsidR="00000000" w:rsidRPr="00A04CA3">
        <w:rPr>
          <w:sz w:val="22"/>
        </w:rPr>
        <w:t xml:space="preserve"> die </w:t>
      </w:r>
      <w:proofErr w:type="spellStart"/>
      <w:r w:rsidR="00000000" w:rsidRPr="00A04CA3">
        <w:rPr>
          <w:sz w:val="22"/>
        </w:rPr>
        <w:t>sich</w:t>
      </w:r>
      <w:proofErr w:type="spellEnd"/>
      <w:r w:rsidR="00000000" w:rsidRPr="00A04CA3">
        <w:rPr>
          <w:sz w:val="22"/>
        </w:rPr>
        <w:t xml:space="preserve"> eigene Elemente mit PHP, HTML, CSS und JavaScript registrieren lassen. Die GitHub-Einbettung erfolgt per oEmbed bzw. Custom Element.</w:t>
      </w:r>
    </w:p>
    <w:p w14:paraId="15301A23" w14:textId="5B4A478B" w:rsidR="00933CA2" w:rsidRDefault="00000000">
      <w:pPr>
        <w:rPr>
          <w:sz w:val="22"/>
        </w:rPr>
      </w:pPr>
      <w:r w:rsidRPr="00A04CA3">
        <w:rPr>
          <w:sz w:val="22"/>
        </w:rPr>
        <w:t xml:space="preserve">Datei-Downloads (Dokumente und Software-Pakete) werden in einer eigenen Custom-Post-Type-Struktur verwaltet und über Bricks-Templates dargestellt. WPML oder Polylang sorgt für durchgängige Zweisprachigkeit inkl. übersetzter Slugs und hreflang-Tags. SEO-Grundlagen wie strukturierte Daten und XML-Sitemap werden über ein SEO-Plugin (Yoast oder Rank Math) abgedeckt; Bricks ermöglicht darüber hinaus semantisch </w:t>
      </w:r>
      <w:proofErr w:type="spellStart"/>
      <w:r w:rsidRPr="00A04CA3">
        <w:rPr>
          <w:sz w:val="22"/>
        </w:rPr>
        <w:t>korrektes</w:t>
      </w:r>
      <w:proofErr w:type="spellEnd"/>
      <w:r w:rsidRPr="00A04CA3">
        <w:rPr>
          <w:sz w:val="22"/>
        </w:rPr>
        <w:t xml:space="preserve"> HTML, das </w:t>
      </w:r>
      <w:proofErr w:type="spellStart"/>
      <w:r w:rsidRPr="00A04CA3">
        <w:rPr>
          <w:sz w:val="22"/>
        </w:rPr>
        <w:t>Suchmaschinen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zuverlässig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auswerten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können</w:t>
      </w:r>
      <w:proofErr w:type="spellEnd"/>
      <w:r w:rsidRPr="00A04CA3">
        <w:rPr>
          <w:sz w:val="22"/>
        </w:rPr>
        <w:t>.</w:t>
      </w:r>
      <w:r w:rsidR="00A04CA3">
        <w:rPr>
          <w:sz w:val="22"/>
        </w:rPr>
        <w:br/>
      </w:r>
    </w:p>
    <w:p w14:paraId="7702BA94" w14:textId="77777777" w:rsidR="00A04CA3" w:rsidRPr="00A04CA3" w:rsidRDefault="00A04CA3">
      <w:pPr>
        <w:rPr>
          <w:sz w:val="22"/>
        </w:rPr>
      </w:pPr>
    </w:p>
    <w:p w14:paraId="71677CD7" w14:textId="77777777" w:rsidR="00933CA2" w:rsidRPr="00A04CA3" w:rsidRDefault="00000000">
      <w:pPr>
        <w:pStyle w:val="SectionHead"/>
        <w:rPr>
          <w:sz w:val="22"/>
        </w:rPr>
      </w:pPr>
      <w:proofErr w:type="gramStart"/>
      <w:r w:rsidRPr="00A04CA3">
        <w:rPr>
          <w:sz w:val="22"/>
        </w:rPr>
        <w:t>4  Barrierefreiheit</w:t>
      </w:r>
      <w:proofErr w:type="gramEnd"/>
      <w:r w:rsidRPr="00A04CA3">
        <w:rPr>
          <w:sz w:val="22"/>
        </w:rPr>
        <w:t xml:space="preserve"> und Zugänglichkeit</w:t>
      </w:r>
    </w:p>
    <w:p w14:paraId="2A2D32ED" w14:textId="3146A794" w:rsidR="00933CA2" w:rsidRDefault="00000000">
      <w:pPr>
        <w:rPr>
          <w:sz w:val="22"/>
        </w:rPr>
      </w:pPr>
      <w:r w:rsidRPr="00A04CA3">
        <w:rPr>
          <w:sz w:val="22"/>
        </w:rPr>
        <w:t xml:space="preserve">Die Website </w:t>
      </w:r>
      <w:proofErr w:type="spellStart"/>
      <w:r w:rsidRPr="00A04CA3">
        <w:rPr>
          <w:sz w:val="22"/>
        </w:rPr>
        <w:t>wird</w:t>
      </w:r>
      <w:proofErr w:type="spellEnd"/>
      <w:r w:rsidRPr="00A04CA3">
        <w:rPr>
          <w:sz w:val="22"/>
        </w:rPr>
        <w:t xml:space="preserve"> </w:t>
      </w:r>
      <w:r w:rsidR="00A04CA3" w:rsidRPr="00A04CA3">
        <w:rPr>
          <w:sz w:val="22"/>
        </w:rPr>
        <w:t xml:space="preserve">in </w:t>
      </w:r>
      <w:proofErr w:type="spellStart"/>
      <w:r w:rsidR="00A04CA3" w:rsidRPr="00A04CA3">
        <w:rPr>
          <w:sz w:val="22"/>
        </w:rPr>
        <w:t>Orientung</w:t>
      </w:r>
      <w:proofErr w:type="spellEnd"/>
      <w:r w:rsidR="00A04CA3" w:rsidRPr="00A04CA3">
        <w:rPr>
          <w:sz w:val="22"/>
        </w:rPr>
        <w:t xml:space="preserve"> </w:t>
      </w:r>
      <w:proofErr w:type="spellStart"/>
      <w:r w:rsidR="00A04CA3" w:rsidRPr="00A04CA3">
        <w:rPr>
          <w:sz w:val="22"/>
        </w:rPr>
        <w:t>an</w:t>
      </w:r>
      <w:proofErr w:type="spellEnd"/>
      <w:r w:rsidRPr="00A04CA3">
        <w:rPr>
          <w:sz w:val="22"/>
        </w:rPr>
        <w:t xml:space="preserve"> WCAG 2.1 AA entwickelt. Bricks bietet die Möglichkeit, semantische HTML5-Elemente (nav, main, article, section) einzusetzen, ARIA-Attribute gezielt hinzuzufügen und eine logische Überschriftenhierarchie umzusetzen. Alle interaktiven Elemente werden per Tastatur bedienbar gestaltet; Bilder erhalten Alt-Texte, Kontrastverhältnisse </w:t>
      </w:r>
      <w:proofErr w:type="spellStart"/>
      <w:r w:rsidRPr="00A04CA3">
        <w:rPr>
          <w:sz w:val="22"/>
        </w:rPr>
        <w:t>werden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gemäß</w:t>
      </w:r>
      <w:proofErr w:type="spellEnd"/>
      <w:r w:rsidRPr="00A04CA3">
        <w:rPr>
          <w:sz w:val="22"/>
        </w:rPr>
        <w:t xml:space="preserve"> AA-</w:t>
      </w:r>
      <w:proofErr w:type="spellStart"/>
      <w:r w:rsidRPr="00A04CA3">
        <w:rPr>
          <w:sz w:val="22"/>
        </w:rPr>
        <w:t>Vorgaben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eingehalten</w:t>
      </w:r>
      <w:proofErr w:type="spellEnd"/>
      <w:r w:rsidR="00614CBD">
        <w:rPr>
          <w:sz w:val="22"/>
        </w:rPr>
        <w:t xml:space="preserve"> und in der </w:t>
      </w:r>
      <w:proofErr w:type="spellStart"/>
      <w:r w:rsidR="00614CBD">
        <w:rPr>
          <w:sz w:val="22"/>
        </w:rPr>
        <w:t>Designphase</w:t>
      </w:r>
      <w:proofErr w:type="spellEnd"/>
      <w:r w:rsidR="00614CBD">
        <w:rPr>
          <w:sz w:val="22"/>
        </w:rPr>
        <w:t xml:space="preserve"> auf </w:t>
      </w:r>
      <w:proofErr w:type="spellStart"/>
      <w:r w:rsidR="00614CBD">
        <w:rPr>
          <w:sz w:val="22"/>
        </w:rPr>
        <w:t>diese</w:t>
      </w:r>
      <w:proofErr w:type="spellEnd"/>
      <w:r w:rsidR="00614CBD">
        <w:rPr>
          <w:sz w:val="22"/>
        </w:rPr>
        <w:t xml:space="preserve"> </w:t>
      </w:r>
      <w:proofErr w:type="spellStart"/>
      <w:r w:rsidR="00614CBD">
        <w:rPr>
          <w:sz w:val="22"/>
        </w:rPr>
        <w:t>hin</w:t>
      </w:r>
      <w:proofErr w:type="spellEnd"/>
      <w:r w:rsidR="00614CBD">
        <w:rPr>
          <w:sz w:val="22"/>
        </w:rPr>
        <w:t xml:space="preserve"> </w:t>
      </w:r>
      <w:proofErr w:type="spellStart"/>
      <w:r w:rsidR="00614CBD">
        <w:rPr>
          <w:sz w:val="22"/>
        </w:rPr>
        <w:t>geprüft</w:t>
      </w:r>
      <w:proofErr w:type="spellEnd"/>
      <w:r w:rsidRPr="00A04CA3">
        <w:rPr>
          <w:sz w:val="22"/>
        </w:rPr>
        <w:t xml:space="preserve">. Vor dem Go-Live </w:t>
      </w:r>
      <w:proofErr w:type="spellStart"/>
      <w:r w:rsidRPr="00A04CA3">
        <w:rPr>
          <w:sz w:val="22"/>
        </w:rPr>
        <w:t>erfolgt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ein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automatisierter</w:t>
      </w:r>
      <w:proofErr w:type="spellEnd"/>
      <w:r w:rsidRPr="00A04CA3">
        <w:rPr>
          <w:sz w:val="22"/>
        </w:rPr>
        <w:t xml:space="preserve"> Test </w:t>
      </w:r>
      <w:proofErr w:type="spellStart"/>
      <w:r w:rsidR="00A04CA3" w:rsidRPr="00A04CA3">
        <w:rPr>
          <w:sz w:val="22"/>
        </w:rPr>
        <w:t>sowie</w:t>
      </w:r>
      <w:proofErr w:type="spellEnd"/>
      <w:r w:rsidR="00A04CA3"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ein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manueller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Tastatur</w:t>
      </w:r>
      <w:proofErr w:type="spellEnd"/>
      <w:r w:rsidRPr="00A04CA3">
        <w:rPr>
          <w:sz w:val="22"/>
        </w:rPr>
        <w:t>-Check.</w:t>
      </w:r>
    </w:p>
    <w:p w14:paraId="683A7491" w14:textId="77777777" w:rsidR="00A04CA3" w:rsidRPr="00A04CA3" w:rsidRDefault="00A04CA3">
      <w:pPr>
        <w:rPr>
          <w:sz w:val="22"/>
        </w:rPr>
      </w:pPr>
    </w:p>
    <w:p w14:paraId="23077A74" w14:textId="77777777" w:rsidR="00933CA2" w:rsidRPr="00A04CA3" w:rsidRDefault="00000000">
      <w:pPr>
        <w:pStyle w:val="SectionHead"/>
        <w:rPr>
          <w:sz w:val="22"/>
        </w:rPr>
      </w:pPr>
      <w:proofErr w:type="gramStart"/>
      <w:r w:rsidRPr="00A04CA3">
        <w:rPr>
          <w:sz w:val="22"/>
        </w:rPr>
        <w:t>5  Projektorganisation</w:t>
      </w:r>
      <w:proofErr w:type="gramEnd"/>
      <w:r w:rsidRPr="00A04CA3">
        <w:rPr>
          <w:sz w:val="22"/>
        </w:rPr>
        <w:t xml:space="preserve"> und Qualitätssicherung</w:t>
      </w:r>
    </w:p>
    <w:p w14:paraId="6853B9FD" w14:textId="271A57B3" w:rsidR="009D3A65" w:rsidRDefault="00000000">
      <w:pPr>
        <w:rPr>
          <w:sz w:val="22"/>
        </w:rPr>
      </w:pPr>
      <w:r w:rsidRPr="00A04CA3">
        <w:rPr>
          <w:sz w:val="22"/>
        </w:rPr>
        <w:t xml:space="preserve">Das Projekt </w:t>
      </w:r>
      <w:proofErr w:type="spellStart"/>
      <w:r w:rsidRPr="00A04CA3">
        <w:rPr>
          <w:sz w:val="22"/>
        </w:rPr>
        <w:t>wird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agil</w:t>
      </w:r>
      <w:proofErr w:type="spellEnd"/>
      <w:r w:rsidRPr="00A04CA3">
        <w:rPr>
          <w:sz w:val="22"/>
        </w:rPr>
        <w:t xml:space="preserve"> in Sprints </w:t>
      </w:r>
      <w:proofErr w:type="spellStart"/>
      <w:r w:rsidRPr="00A04CA3">
        <w:rPr>
          <w:sz w:val="22"/>
        </w:rPr>
        <w:t>umgesetzt</w:t>
      </w:r>
      <w:proofErr w:type="spellEnd"/>
      <w:r w:rsidRPr="00A04CA3">
        <w:rPr>
          <w:sz w:val="22"/>
        </w:rPr>
        <w:t xml:space="preserve">. Unser Team </w:t>
      </w:r>
      <w:proofErr w:type="spellStart"/>
      <w:r w:rsidRPr="00A04CA3">
        <w:rPr>
          <w:sz w:val="22"/>
        </w:rPr>
        <w:t>besteht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aus</w:t>
      </w:r>
      <w:proofErr w:type="spellEnd"/>
      <w:r w:rsidRPr="00A04CA3">
        <w:rPr>
          <w:sz w:val="22"/>
        </w:rPr>
        <w:t xml:space="preserve"> </w:t>
      </w:r>
      <w:proofErr w:type="spellStart"/>
      <w:r w:rsidR="00A04CA3" w:rsidRPr="00A04CA3">
        <w:rPr>
          <w:sz w:val="22"/>
        </w:rPr>
        <w:t>einem</w:t>
      </w:r>
      <w:proofErr w:type="spellEnd"/>
      <w:r w:rsidRPr="00A04CA3">
        <w:rPr>
          <w:sz w:val="22"/>
        </w:rPr>
        <w:t xml:space="preserve"> Designer, </w:t>
      </w:r>
      <w:proofErr w:type="spellStart"/>
      <w:r w:rsidRPr="00A04CA3">
        <w:rPr>
          <w:sz w:val="22"/>
        </w:rPr>
        <w:t>einem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Entwickler</w:t>
      </w:r>
      <w:proofErr w:type="spellEnd"/>
      <w:r w:rsidRPr="00A04CA3">
        <w:rPr>
          <w:sz w:val="22"/>
        </w:rPr>
        <w:t xml:space="preserve"> und </w:t>
      </w:r>
      <w:r w:rsidR="00A04CA3" w:rsidRPr="00A04CA3">
        <w:rPr>
          <w:sz w:val="22"/>
        </w:rPr>
        <w:t>der</w:t>
      </w:r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Projektleitung</w:t>
      </w:r>
      <w:proofErr w:type="spellEnd"/>
      <w:r w:rsidRPr="00A04CA3">
        <w:rPr>
          <w:sz w:val="22"/>
        </w:rPr>
        <w:t xml:space="preserve">, die </w:t>
      </w:r>
      <w:proofErr w:type="spellStart"/>
      <w:r w:rsidRPr="00A04CA3">
        <w:rPr>
          <w:sz w:val="22"/>
        </w:rPr>
        <w:t>als</w:t>
      </w:r>
      <w:proofErr w:type="spellEnd"/>
      <w:r w:rsidRPr="00A04CA3">
        <w:rPr>
          <w:sz w:val="22"/>
        </w:rPr>
        <w:t xml:space="preserve"> </w:t>
      </w:r>
      <w:proofErr w:type="spellStart"/>
      <w:r w:rsidRPr="00A04CA3">
        <w:rPr>
          <w:sz w:val="22"/>
        </w:rPr>
        <w:t>direkter</w:t>
      </w:r>
      <w:proofErr w:type="spellEnd"/>
      <w:r w:rsidRPr="00A04CA3">
        <w:rPr>
          <w:sz w:val="22"/>
        </w:rPr>
        <w:t xml:space="preserve"> Ansprechpartner für das Fraunhofer-Team </w:t>
      </w:r>
      <w:proofErr w:type="spellStart"/>
      <w:r w:rsidRPr="00A04CA3">
        <w:rPr>
          <w:sz w:val="22"/>
        </w:rPr>
        <w:t>fungiert</w:t>
      </w:r>
      <w:proofErr w:type="spellEnd"/>
      <w:r w:rsidRPr="00A04CA3">
        <w:rPr>
          <w:sz w:val="22"/>
        </w:rPr>
        <w:t>.</w:t>
      </w:r>
    </w:p>
    <w:p w14:paraId="1C1647FC" w14:textId="77777777" w:rsidR="009D3A65" w:rsidRPr="00A04CA3" w:rsidRDefault="009D3A65">
      <w:pPr>
        <w:rPr>
          <w:sz w:val="22"/>
        </w:rPr>
      </w:pPr>
    </w:p>
    <w:p w14:paraId="75C171A5" w14:textId="77777777" w:rsidR="009D3A65" w:rsidRDefault="00000000">
      <w:pPr>
        <w:rPr>
          <w:b/>
          <w:sz w:val="22"/>
        </w:rPr>
      </w:pPr>
      <w:r w:rsidRPr="00A04CA3">
        <w:rPr>
          <w:b/>
          <w:sz w:val="22"/>
        </w:rPr>
        <w:t xml:space="preserve">Phase 1 – Branding &amp; Konzeption (Mai 2026): </w:t>
      </w:r>
    </w:p>
    <w:p w14:paraId="78A803FD" w14:textId="15F58428" w:rsidR="00933CA2" w:rsidRPr="00614CBD" w:rsidRDefault="00000000">
      <w:pPr>
        <w:rPr>
          <w:i/>
          <w:iCs/>
          <w:sz w:val="21"/>
          <w:szCs w:val="21"/>
        </w:rPr>
      </w:pPr>
      <w:r w:rsidRPr="00614CBD">
        <w:rPr>
          <w:i/>
          <w:iCs/>
          <w:sz w:val="21"/>
          <w:szCs w:val="21"/>
        </w:rPr>
        <w:t>Kickoff-Workshop</w:t>
      </w:r>
      <w:r w:rsidR="009D3A65" w:rsidRPr="00614CBD">
        <w:rPr>
          <w:i/>
          <w:iCs/>
          <w:sz w:val="21"/>
          <w:szCs w:val="21"/>
        </w:rPr>
        <w:t>s</w:t>
      </w:r>
      <w:r w:rsidRPr="00614CBD">
        <w:rPr>
          <w:i/>
          <w:iCs/>
          <w:sz w:val="21"/>
          <w:szCs w:val="21"/>
        </w:rPr>
        <w:t xml:space="preserve">, </w:t>
      </w:r>
      <w:proofErr w:type="spellStart"/>
      <w:r w:rsidRPr="00614CBD">
        <w:rPr>
          <w:i/>
          <w:iCs/>
          <w:sz w:val="21"/>
          <w:szCs w:val="21"/>
        </w:rPr>
        <w:t>Anforderungsanalyse</w:t>
      </w:r>
      <w:proofErr w:type="spellEnd"/>
      <w:r w:rsidRPr="00614CBD">
        <w:rPr>
          <w:i/>
          <w:iCs/>
          <w:sz w:val="21"/>
          <w:szCs w:val="21"/>
        </w:rPr>
        <w:t xml:space="preserve">, Corporate Design (Logo, Key Visual, </w:t>
      </w:r>
      <w:proofErr w:type="spellStart"/>
      <w:r w:rsidRPr="00614CBD">
        <w:rPr>
          <w:i/>
          <w:iCs/>
          <w:sz w:val="21"/>
          <w:szCs w:val="21"/>
        </w:rPr>
        <w:t>Bildsprache</w:t>
      </w:r>
      <w:proofErr w:type="spellEnd"/>
      <w:r w:rsidRPr="00614CBD">
        <w:rPr>
          <w:i/>
          <w:iCs/>
          <w:sz w:val="21"/>
          <w:szCs w:val="21"/>
        </w:rPr>
        <w:t xml:space="preserve">), Wireframes und </w:t>
      </w:r>
      <w:proofErr w:type="spellStart"/>
      <w:r w:rsidRPr="00614CBD">
        <w:rPr>
          <w:i/>
          <w:iCs/>
          <w:sz w:val="21"/>
          <w:szCs w:val="21"/>
        </w:rPr>
        <w:t>Designentwürfe</w:t>
      </w:r>
      <w:proofErr w:type="spellEnd"/>
      <w:r w:rsidRPr="00614CBD">
        <w:rPr>
          <w:i/>
          <w:iCs/>
          <w:sz w:val="21"/>
          <w:szCs w:val="21"/>
        </w:rPr>
        <w:t>.</w:t>
      </w:r>
    </w:p>
    <w:p w14:paraId="578203FB" w14:textId="645971FA" w:rsidR="009D3A65" w:rsidRPr="00A04CA3" w:rsidRDefault="009D3A65">
      <w:pPr>
        <w:rPr>
          <w:sz w:val="22"/>
        </w:rPr>
      </w:pPr>
      <w:r>
        <w:rPr>
          <w:sz w:val="22"/>
        </w:rPr>
        <w:t xml:space="preserve">In </w:t>
      </w:r>
      <w:proofErr w:type="spellStart"/>
      <w:r>
        <w:rPr>
          <w:sz w:val="22"/>
        </w:rPr>
        <w:t>dieser</w:t>
      </w:r>
      <w:proofErr w:type="spellEnd"/>
      <w:r>
        <w:rPr>
          <w:sz w:val="22"/>
        </w:rPr>
        <w:t xml:space="preserve"> Phase </w:t>
      </w:r>
      <w:proofErr w:type="spellStart"/>
      <w:r>
        <w:rPr>
          <w:sz w:val="22"/>
        </w:rPr>
        <w:t>durchlaufen</w:t>
      </w:r>
      <w:proofErr w:type="spellEnd"/>
      <w:r>
        <w:rPr>
          <w:sz w:val="22"/>
        </w:rPr>
        <w:t xml:space="preserve"> Sie </w:t>
      </w:r>
      <w:proofErr w:type="spellStart"/>
      <w:r>
        <w:rPr>
          <w:sz w:val="22"/>
        </w:rPr>
        <w:t>gemeinsam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mit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unserem</w:t>
      </w:r>
      <w:proofErr w:type="spellEnd"/>
      <w:r>
        <w:rPr>
          <w:sz w:val="22"/>
        </w:rPr>
        <w:t xml:space="preserve"> Designer </w:t>
      </w:r>
      <w:proofErr w:type="spellStart"/>
      <w:r>
        <w:rPr>
          <w:sz w:val="22"/>
        </w:rPr>
        <w:t>zunächst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zwei</w:t>
      </w:r>
      <w:proofErr w:type="spellEnd"/>
      <w:r>
        <w:rPr>
          <w:sz w:val="22"/>
        </w:rPr>
        <w:t xml:space="preserve"> Workshops, die </w:t>
      </w:r>
      <w:proofErr w:type="spellStart"/>
      <w:r>
        <w:rPr>
          <w:sz w:val="22"/>
        </w:rPr>
        <w:t>wir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dann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auswerten</w:t>
      </w:r>
      <w:proofErr w:type="spellEnd"/>
      <w:r>
        <w:rPr>
          <w:sz w:val="22"/>
        </w:rPr>
        <w:t xml:space="preserve"> und in </w:t>
      </w:r>
      <w:proofErr w:type="spellStart"/>
      <w:r>
        <w:rPr>
          <w:sz w:val="22"/>
        </w:rPr>
        <w:t>erste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Konzepte</w:t>
      </w:r>
      <w:proofErr w:type="spellEnd"/>
      <w:r>
        <w:rPr>
          <w:sz w:val="22"/>
        </w:rPr>
        <w:t xml:space="preserve"> (Design und Wireframes) </w:t>
      </w:r>
      <w:proofErr w:type="spellStart"/>
      <w:r>
        <w:rPr>
          <w:sz w:val="22"/>
        </w:rPr>
        <w:t>umsetzen</w:t>
      </w:r>
      <w:proofErr w:type="spellEnd"/>
      <w:r>
        <w:rPr>
          <w:sz w:val="22"/>
        </w:rPr>
        <w:t xml:space="preserve">. In </w:t>
      </w:r>
      <w:proofErr w:type="spellStart"/>
      <w:r>
        <w:rPr>
          <w:sz w:val="22"/>
        </w:rPr>
        <w:t>drei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Feedbackschleifen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überführen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wir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diese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dann</w:t>
      </w:r>
      <w:proofErr w:type="spellEnd"/>
      <w:r>
        <w:rPr>
          <w:sz w:val="22"/>
        </w:rPr>
        <w:t xml:space="preserve"> in </w:t>
      </w:r>
      <w:proofErr w:type="spellStart"/>
      <w:r>
        <w:rPr>
          <w:sz w:val="22"/>
        </w:rPr>
        <w:t>ein</w:t>
      </w:r>
      <w:proofErr w:type="spellEnd"/>
      <w:r>
        <w:rPr>
          <w:sz w:val="22"/>
        </w:rPr>
        <w:t xml:space="preserve"> Briefing für </w:t>
      </w:r>
      <w:r w:rsidR="00614CBD">
        <w:rPr>
          <w:sz w:val="22"/>
        </w:rPr>
        <w:t>das Development.</w:t>
      </w:r>
    </w:p>
    <w:p w14:paraId="27133835" w14:textId="77777777" w:rsidR="009D3A65" w:rsidRDefault="009D3A65">
      <w:pPr>
        <w:rPr>
          <w:b/>
          <w:sz w:val="22"/>
        </w:rPr>
      </w:pPr>
    </w:p>
    <w:p w14:paraId="60ADFEDD" w14:textId="6C9A3C09" w:rsidR="00933CA2" w:rsidRDefault="00000000">
      <w:pPr>
        <w:rPr>
          <w:sz w:val="22"/>
        </w:rPr>
      </w:pPr>
      <w:r w:rsidRPr="00A04CA3">
        <w:rPr>
          <w:b/>
          <w:sz w:val="22"/>
        </w:rPr>
        <w:t xml:space="preserve">Phase 2 – Design &amp; </w:t>
      </w:r>
      <w:proofErr w:type="spellStart"/>
      <w:r w:rsidRPr="00A04CA3">
        <w:rPr>
          <w:b/>
          <w:sz w:val="22"/>
        </w:rPr>
        <w:t>Entwicklung</w:t>
      </w:r>
      <w:proofErr w:type="spellEnd"/>
      <w:r w:rsidRPr="00A04CA3">
        <w:rPr>
          <w:b/>
          <w:sz w:val="22"/>
        </w:rPr>
        <w:t xml:space="preserve"> (Mai–Juni 2026): </w:t>
      </w:r>
      <w:r w:rsidR="00614CBD">
        <w:rPr>
          <w:b/>
          <w:sz w:val="22"/>
        </w:rPr>
        <w:br/>
      </w:r>
      <w:r w:rsidRPr="00614CBD">
        <w:rPr>
          <w:i/>
          <w:iCs/>
          <w:sz w:val="21"/>
          <w:szCs w:val="21"/>
        </w:rPr>
        <w:t xml:space="preserve">Iterative </w:t>
      </w:r>
      <w:proofErr w:type="spellStart"/>
      <w:r w:rsidRPr="00614CBD">
        <w:rPr>
          <w:i/>
          <w:iCs/>
          <w:sz w:val="21"/>
          <w:szCs w:val="21"/>
        </w:rPr>
        <w:t>Umsetzung</w:t>
      </w:r>
      <w:proofErr w:type="spellEnd"/>
      <w:r w:rsidRPr="00614CBD">
        <w:rPr>
          <w:i/>
          <w:iCs/>
          <w:sz w:val="21"/>
          <w:szCs w:val="21"/>
        </w:rPr>
        <w:t xml:space="preserve"> in Bricks: Theme-Setup, Templates, Community-Features, Download-Bereich, GitHub-Einbettung, WPML-Integration. Jeder Sprint </w:t>
      </w:r>
      <w:proofErr w:type="spellStart"/>
      <w:r w:rsidRPr="00614CBD">
        <w:rPr>
          <w:i/>
          <w:iCs/>
          <w:sz w:val="21"/>
          <w:szCs w:val="21"/>
        </w:rPr>
        <w:t>endet</w:t>
      </w:r>
      <w:proofErr w:type="spellEnd"/>
      <w:r w:rsidRPr="00614CBD">
        <w:rPr>
          <w:i/>
          <w:iCs/>
          <w:sz w:val="21"/>
          <w:szCs w:val="21"/>
        </w:rPr>
        <w:t xml:space="preserve"> </w:t>
      </w:r>
      <w:proofErr w:type="spellStart"/>
      <w:r w:rsidRPr="00614CBD">
        <w:rPr>
          <w:i/>
          <w:iCs/>
          <w:sz w:val="21"/>
          <w:szCs w:val="21"/>
        </w:rPr>
        <w:t>mit</w:t>
      </w:r>
      <w:proofErr w:type="spellEnd"/>
      <w:r w:rsidRPr="00614CBD">
        <w:rPr>
          <w:i/>
          <w:iCs/>
          <w:sz w:val="21"/>
          <w:szCs w:val="21"/>
        </w:rPr>
        <w:t xml:space="preserve"> </w:t>
      </w:r>
      <w:proofErr w:type="spellStart"/>
      <w:r w:rsidRPr="00614CBD">
        <w:rPr>
          <w:i/>
          <w:iCs/>
          <w:sz w:val="21"/>
          <w:szCs w:val="21"/>
        </w:rPr>
        <w:t>einem</w:t>
      </w:r>
      <w:proofErr w:type="spellEnd"/>
      <w:r w:rsidRPr="00614CBD">
        <w:rPr>
          <w:i/>
          <w:iCs/>
          <w:sz w:val="21"/>
          <w:szCs w:val="21"/>
        </w:rPr>
        <w:t xml:space="preserve"> Review-Termin.</w:t>
      </w:r>
    </w:p>
    <w:p w14:paraId="1B0A137C" w14:textId="414A6688" w:rsidR="00614CBD" w:rsidRPr="00A04CA3" w:rsidRDefault="00614CBD">
      <w:pPr>
        <w:rPr>
          <w:sz w:val="22"/>
        </w:rPr>
      </w:pPr>
      <w:r>
        <w:rPr>
          <w:sz w:val="22"/>
        </w:rPr>
        <w:t xml:space="preserve">In der </w:t>
      </w:r>
      <w:proofErr w:type="spellStart"/>
      <w:r>
        <w:rPr>
          <w:sz w:val="22"/>
        </w:rPr>
        <w:t>zweiten</w:t>
      </w:r>
      <w:proofErr w:type="spellEnd"/>
      <w:r>
        <w:rPr>
          <w:sz w:val="22"/>
        </w:rPr>
        <w:t xml:space="preserve"> Phase </w:t>
      </w:r>
      <w:proofErr w:type="spellStart"/>
      <w:r>
        <w:rPr>
          <w:sz w:val="22"/>
        </w:rPr>
        <w:t>wird</w:t>
      </w:r>
      <w:proofErr w:type="spellEnd"/>
      <w:r>
        <w:rPr>
          <w:sz w:val="22"/>
        </w:rPr>
        <w:t xml:space="preserve"> das Design in </w:t>
      </w:r>
      <w:proofErr w:type="spellStart"/>
      <w:r>
        <w:rPr>
          <w:sz w:val="22"/>
        </w:rPr>
        <w:t>allen</w:t>
      </w:r>
      <w:proofErr w:type="spellEnd"/>
      <w:r>
        <w:rPr>
          <w:sz w:val="22"/>
        </w:rPr>
        <w:t xml:space="preserve"> Details und für alle </w:t>
      </w:r>
      <w:proofErr w:type="spellStart"/>
      <w:r>
        <w:rPr>
          <w:sz w:val="22"/>
        </w:rPr>
        <w:t>Bildschirmgrößen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ausgearbeitet</w:t>
      </w:r>
      <w:proofErr w:type="spellEnd"/>
      <w:r>
        <w:rPr>
          <w:sz w:val="22"/>
        </w:rPr>
        <w:t xml:space="preserve"> und in Bricks </w:t>
      </w:r>
      <w:proofErr w:type="spellStart"/>
      <w:r>
        <w:rPr>
          <w:sz w:val="22"/>
        </w:rPr>
        <w:t>umgesetzt</w:t>
      </w:r>
      <w:proofErr w:type="spellEnd"/>
      <w:r>
        <w:rPr>
          <w:sz w:val="22"/>
        </w:rPr>
        <w:t xml:space="preserve">. Hier </w:t>
      </w:r>
      <w:proofErr w:type="spellStart"/>
      <w:r>
        <w:rPr>
          <w:sz w:val="22"/>
        </w:rPr>
        <w:t>werden</w:t>
      </w:r>
      <w:proofErr w:type="spellEnd"/>
      <w:r>
        <w:rPr>
          <w:sz w:val="22"/>
        </w:rPr>
        <w:t xml:space="preserve"> in </w:t>
      </w:r>
      <w:proofErr w:type="spellStart"/>
      <w:r>
        <w:rPr>
          <w:sz w:val="22"/>
        </w:rPr>
        <w:t>mehreren</w:t>
      </w:r>
      <w:proofErr w:type="spellEnd"/>
      <w:r>
        <w:rPr>
          <w:sz w:val="22"/>
        </w:rPr>
        <w:t xml:space="preserve"> Sprints alle Features und </w:t>
      </w:r>
      <w:proofErr w:type="spellStart"/>
      <w:r>
        <w:rPr>
          <w:sz w:val="22"/>
        </w:rPr>
        <w:t>Unterseiten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angelegt</w:t>
      </w:r>
      <w:proofErr w:type="spellEnd"/>
      <w:r>
        <w:rPr>
          <w:sz w:val="22"/>
        </w:rPr>
        <w:t xml:space="preserve"> und auf Design und </w:t>
      </w:r>
      <w:proofErr w:type="spellStart"/>
      <w:r>
        <w:rPr>
          <w:sz w:val="22"/>
        </w:rPr>
        <w:t>Anforderungen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hin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ausgearbeitet</w:t>
      </w:r>
      <w:proofErr w:type="spellEnd"/>
      <w:r>
        <w:rPr>
          <w:sz w:val="22"/>
        </w:rPr>
        <w:t>.</w:t>
      </w:r>
    </w:p>
    <w:p w14:paraId="2CE49044" w14:textId="77777777" w:rsidR="009D3A65" w:rsidRDefault="009D3A65">
      <w:pPr>
        <w:rPr>
          <w:b/>
          <w:sz w:val="22"/>
        </w:rPr>
      </w:pPr>
    </w:p>
    <w:p w14:paraId="77538E33" w14:textId="77777777" w:rsidR="00614CBD" w:rsidRDefault="00000000">
      <w:pPr>
        <w:rPr>
          <w:b/>
          <w:sz w:val="22"/>
        </w:rPr>
      </w:pPr>
      <w:r w:rsidRPr="00A04CA3">
        <w:rPr>
          <w:b/>
          <w:sz w:val="22"/>
        </w:rPr>
        <w:t xml:space="preserve">Phase 3 – Test, </w:t>
      </w:r>
      <w:proofErr w:type="spellStart"/>
      <w:r w:rsidRPr="00A04CA3">
        <w:rPr>
          <w:b/>
          <w:sz w:val="22"/>
        </w:rPr>
        <w:t>Schulung</w:t>
      </w:r>
      <w:proofErr w:type="spellEnd"/>
      <w:r w:rsidRPr="00A04CA3">
        <w:rPr>
          <w:b/>
          <w:sz w:val="22"/>
        </w:rPr>
        <w:t xml:space="preserve"> &amp; Go-Live (Juni 2026): </w:t>
      </w:r>
    </w:p>
    <w:p w14:paraId="0E174B2A" w14:textId="46D51355" w:rsidR="00933CA2" w:rsidRPr="00614CBD" w:rsidRDefault="00000000">
      <w:pPr>
        <w:rPr>
          <w:i/>
          <w:iCs/>
          <w:sz w:val="21"/>
          <w:szCs w:val="21"/>
        </w:rPr>
      </w:pPr>
      <w:r w:rsidRPr="00614CBD">
        <w:rPr>
          <w:i/>
          <w:iCs/>
          <w:sz w:val="21"/>
          <w:szCs w:val="21"/>
        </w:rPr>
        <w:t>Cross-Browser-Tests, Performance-</w:t>
      </w:r>
      <w:proofErr w:type="spellStart"/>
      <w:r w:rsidRPr="00614CBD">
        <w:rPr>
          <w:i/>
          <w:iCs/>
          <w:sz w:val="21"/>
          <w:szCs w:val="21"/>
        </w:rPr>
        <w:t>Optimierung</w:t>
      </w:r>
      <w:proofErr w:type="spellEnd"/>
      <w:r w:rsidRPr="00614CBD">
        <w:rPr>
          <w:i/>
          <w:iCs/>
          <w:sz w:val="21"/>
          <w:szCs w:val="21"/>
        </w:rPr>
        <w:t xml:space="preserve">, Accessibility-Audit. </w:t>
      </w:r>
      <w:proofErr w:type="spellStart"/>
      <w:r w:rsidRPr="00614CBD">
        <w:rPr>
          <w:i/>
          <w:iCs/>
          <w:sz w:val="21"/>
          <w:szCs w:val="21"/>
        </w:rPr>
        <w:t>Schulung</w:t>
      </w:r>
      <w:proofErr w:type="spellEnd"/>
      <w:r w:rsidRPr="00614CBD">
        <w:rPr>
          <w:i/>
          <w:iCs/>
          <w:sz w:val="21"/>
          <w:szCs w:val="21"/>
        </w:rPr>
        <w:t xml:space="preserve"> des </w:t>
      </w:r>
      <w:proofErr w:type="spellStart"/>
      <w:r w:rsidRPr="00614CBD">
        <w:rPr>
          <w:i/>
          <w:iCs/>
          <w:sz w:val="21"/>
          <w:szCs w:val="21"/>
        </w:rPr>
        <w:t>Redaktionsteams</w:t>
      </w:r>
      <w:proofErr w:type="spellEnd"/>
      <w:r w:rsidRPr="00614CBD">
        <w:rPr>
          <w:i/>
          <w:iCs/>
          <w:sz w:val="21"/>
          <w:szCs w:val="21"/>
        </w:rPr>
        <w:t xml:space="preserve"> </w:t>
      </w:r>
      <w:proofErr w:type="spellStart"/>
      <w:r w:rsidR="00A04CA3" w:rsidRPr="00614CBD">
        <w:rPr>
          <w:i/>
          <w:iCs/>
          <w:sz w:val="21"/>
          <w:szCs w:val="21"/>
        </w:rPr>
        <w:t>im</w:t>
      </w:r>
      <w:proofErr w:type="spellEnd"/>
      <w:r w:rsidR="00A04CA3" w:rsidRPr="00614CBD">
        <w:rPr>
          <w:i/>
          <w:iCs/>
          <w:sz w:val="21"/>
          <w:szCs w:val="21"/>
        </w:rPr>
        <w:t xml:space="preserve"> </w:t>
      </w:r>
      <w:proofErr w:type="spellStart"/>
      <w:r w:rsidRPr="00614CBD">
        <w:rPr>
          <w:i/>
          <w:iCs/>
          <w:sz w:val="21"/>
          <w:szCs w:val="21"/>
        </w:rPr>
        <w:t>Umgang</w:t>
      </w:r>
      <w:proofErr w:type="spellEnd"/>
      <w:r w:rsidRPr="00614CBD">
        <w:rPr>
          <w:i/>
          <w:iCs/>
          <w:sz w:val="21"/>
          <w:szCs w:val="21"/>
        </w:rPr>
        <w:t xml:space="preserve"> </w:t>
      </w:r>
      <w:proofErr w:type="spellStart"/>
      <w:r w:rsidRPr="00614CBD">
        <w:rPr>
          <w:i/>
          <w:iCs/>
          <w:sz w:val="21"/>
          <w:szCs w:val="21"/>
        </w:rPr>
        <w:t>mit</w:t>
      </w:r>
      <w:proofErr w:type="spellEnd"/>
      <w:r w:rsidRPr="00614CBD">
        <w:rPr>
          <w:i/>
          <w:iCs/>
          <w:sz w:val="21"/>
          <w:szCs w:val="21"/>
        </w:rPr>
        <w:t xml:space="preserve"> dem Bricks-Edito</w:t>
      </w:r>
      <w:r w:rsidR="00A04CA3" w:rsidRPr="00614CBD">
        <w:rPr>
          <w:i/>
          <w:iCs/>
          <w:sz w:val="21"/>
          <w:szCs w:val="21"/>
        </w:rPr>
        <w:t>r</w:t>
      </w:r>
      <w:r w:rsidRPr="00614CBD">
        <w:rPr>
          <w:i/>
          <w:iCs/>
          <w:sz w:val="21"/>
          <w:szCs w:val="21"/>
        </w:rPr>
        <w:t>.</w:t>
      </w:r>
    </w:p>
    <w:p w14:paraId="3140B4F0" w14:textId="1A3B34EE" w:rsidR="00614CBD" w:rsidRPr="00A04CA3" w:rsidRDefault="00614CBD">
      <w:pPr>
        <w:rPr>
          <w:sz w:val="22"/>
        </w:rPr>
      </w:pPr>
      <w:r>
        <w:rPr>
          <w:sz w:val="22"/>
        </w:rPr>
        <w:t xml:space="preserve">In </w:t>
      </w:r>
      <w:proofErr w:type="spellStart"/>
      <w:r>
        <w:rPr>
          <w:sz w:val="22"/>
        </w:rPr>
        <w:t>dieser</w:t>
      </w:r>
      <w:proofErr w:type="spellEnd"/>
      <w:r>
        <w:rPr>
          <w:sz w:val="22"/>
        </w:rPr>
        <w:t xml:space="preserve"> Phase </w:t>
      </w:r>
      <w:proofErr w:type="spellStart"/>
      <w:r>
        <w:rPr>
          <w:sz w:val="22"/>
        </w:rPr>
        <w:t>testen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wir</w:t>
      </w:r>
      <w:proofErr w:type="spellEnd"/>
      <w:r>
        <w:rPr>
          <w:sz w:val="22"/>
        </w:rPr>
        <w:t xml:space="preserve"> alle Features </w:t>
      </w:r>
      <w:proofErr w:type="spellStart"/>
      <w:r>
        <w:rPr>
          <w:sz w:val="22"/>
        </w:rPr>
        <w:t>zunächst</w:t>
      </w:r>
      <w:proofErr w:type="spellEnd"/>
      <w:r>
        <w:rPr>
          <w:sz w:val="22"/>
        </w:rPr>
        <w:t xml:space="preserve"> intern und </w:t>
      </w:r>
      <w:proofErr w:type="spellStart"/>
      <w:r>
        <w:rPr>
          <w:sz w:val="22"/>
        </w:rPr>
        <w:t>dann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gemeinsam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mit</w:t>
      </w:r>
      <w:proofErr w:type="spellEnd"/>
      <w:r>
        <w:rPr>
          <w:sz w:val="22"/>
        </w:rPr>
        <w:t xml:space="preserve"> Ihnen. Nach dem Reporting </w:t>
      </w:r>
      <w:proofErr w:type="spellStart"/>
      <w:r>
        <w:rPr>
          <w:sz w:val="22"/>
        </w:rPr>
        <w:t>wird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ein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Bugfixingplan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erstellt</w:t>
      </w:r>
      <w:proofErr w:type="spellEnd"/>
      <w:r>
        <w:rPr>
          <w:sz w:val="22"/>
        </w:rPr>
        <w:t xml:space="preserve"> und die </w:t>
      </w:r>
      <w:proofErr w:type="spellStart"/>
      <w:r>
        <w:rPr>
          <w:sz w:val="22"/>
        </w:rPr>
        <w:t>Seite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nochmal</w:t>
      </w:r>
      <w:proofErr w:type="spellEnd"/>
      <w:r>
        <w:rPr>
          <w:sz w:val="22"/>
        </w:rPr>
        <w:t xml:space="preserve"> interne </w:t>
      </w:r>
      <w:proofErr w:type="spellStart"/>
      <w:r>
        <w:rPr>
          <w:sz w:val="22"/>
        </w:rPr>
        <w:t>Qualitätsprüfungen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unterzogen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Anschließend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wird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Ihr</w:t>
      </w:r>
      <w:proofErr w:type="spellEnd"/>
      <w:r>
        <w:rPr>
          <w:sz w:val="22"/>
        </w:rPr>
        <w:t xml:space="preserve"> Team in das System </w:t>
      </w:r>
      <w:proofErr w:type="spellStart"/>
      <w:r>
        <w:rPr>
          <w:sz w:val="22"/>
        </w:rPr>
        <w:t>eingeführt</w:t>
      </w:r>
      <w:proofErr w:type="spellEnd"/>
      <w:r>
        <w:rPr>
          <w:sz w:val="22"/>
        </w:rPr>
        <w:t xml:space="preserve"> und die </w:t>
      </w:r>
      <w:proofErr w:type="spellStart"/>
      <w:r>
        <w:rPr>
          <w:sz w:val="22"/>
        </w:rPr>
        <w:t>die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Seite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schließlich</w:t>
      </w:r>
      <w:proofErr w:type="spellEnd"/>
      <w:r>
        <w:rPr>
          <w:sz w:val="22"/>
        </w:rPr>
        <w:t xml:space="preserve"> live </w:t>
      </w:r>
      <w:proofErr w:type="spellStart"/>
      <w:r>
        <w:rPr>
          <w:sz w:val="22"/>
        </w:rPr>
        <w:t>geschaltet</w:t>
      </w:r>
      <w:proofErr w:type="spellEnd"/>
      <w:r>
        <w:rPr>
          <w:sz w:val="22"/>
        </w:rPr>
        <w:t>.</w:t>
      </w:r>
    </w:p>
    <w:p w14:paraId="47F8A3C0" w14:textId="77777777" w:rsidR="009D3A65" w:rsidRDefault="009D3A65">
      <w:pPr>
        <w:rPr>
          <w:b/>
          <w:sz w:val="22"/>
        </w:rPr>
      </w:pPr>
    </w:p>
    <w:p w14:paraId="6AE8F9AB" w14:textId="77777777" w:rsidR="00614CBD" w:rsidRDefault="00000000">
      <w:pPr>
        <w:rPr>
          <w:b/>
          <w:sz w:val="22"/>
        </w:rPr>
      </w:pPr>
      <w:proofErr w:type="spellStart"/>
      <w:r w:rsidRPr="00A04CA3">
        <w:rPr>
          <w:b/>
          <w:sz w:val="22"/>
        </w:rPr>
        <w:t>P</w:t>
      </w:r>
      <w:proofErr w:type="spellEnd"/>
      <w:r w:rsidRPr="00A04CA3">
        <w:rPr>
          <w:b/>
          <w:sz w:val="22"/>
        </w:rPr>
        <w:t xml:space="preserve">hase 4 – </w:t>
      </w:r>
      <w:proofErr w:type="spellStart"/>
      <w:r w:rsidRPr="00A04CA3">
        <w:rPr>
          <w:b/>
          <w:sz w:val="22"/>
        </w:rPr>
        <w:t>Wartung</w:t>
      </w:r>
      <w:proofErr w:type="spellEnd"/>
      <w:r w:rsidRPr="00A04CA3">
        <w:rPr>
          <w:b/>
          <w:sz w:val="22"/>
        </w:rPr>
        <w:t xml:space="preserve"> &amp; Weiterentwicklung (Juli 2026 – August 2029): </w:t>
      </w:r>
    </w:p>
    <w:p w14:paraId="2A8D0B35" w14:textId="355076C3" w:rsidR="009D3A65" w:rsidRPr="00614CBD" w:rsidRDefault="00000000">
      <w:pPr>
        <w:rPr>
          <w:i/>
          <w:iCs/>
          <w:sz w:val="21"/>
          <w:szCs w:val="21"/>
        </w:rPr>
      </w:pPr>
      <w:proofErr w:type="spellStart"/>
      <w:r w:rsidRPr="00614CBD">
        <w:rPr>
          <w:i/>
          <w:iCs/>
          <w:sz w:val="21"/>
          <w:szCs w:val="21"/>
        </w:rPr>
        <w:t>Laufende</w:t>
      </w:r>
      <w:proofErr w:type="spellEnd"/>
      <w:r w:rsidRPr="00614CBD">
        <w:rPr>
          <w:i/>
          <w:iCs/>
          <w:sz w:val="21"/>
          <w:szCs w:val="21"/>
        </w:rPr>
        <w:t xml:space="preserve"> Updates (WordPress-Core, Bricks, Plugins), Sicherheitspatches, Monitoring. Feature-Workshops im November 2026 und November 2027 zur </w:t>
      </w:r>
      <w:proofErr w:type="spellStart"/>
      <w:r w:rsidRPr="00614CBD">
        <w:rPr>
          <w:i/>
          <w:iCs/>
          <w:sz w:val="21"/>
          <w:szCs w:val="21"/>
        </w:rPr>
        <w:t>gemeinsamen</w:t>
      </w:r>
      <w:proofErr w:type="spellEnd"/>
      <w:r w:rsidRPr="00614CBD">
        <w:rPr>
          <w:i/>
          <w:iCs/>
          <w:sz w:val="21"/>
          <w:szCs w:val="21"/>
        </w:rPr>
        <w:t xml:space="preserve"> </w:t>
      </w:r>
      <w:proofErr w:type="spellStart"/>
      <w:r w:rsidRPr="00614CBD">
        <w:rPr>
          <w:i/>
          <w:iCs/>
          <w:sz w:val="21"/>
          <w:szCs w:val="21"/>
        </w:rPr>
        <w:t>Priorisierung</w:t>
      </w:r>
      <w:proofErr w:type="spellEnd"/>
      <w:r w:rsidRPr="00614CBD">
        <w:rPr>
          <w:i/>
          <w:iCs/>
          <w:sz w:val="21"/>
          <w:szCs w:val="21"/>
        </w:rPr>
        <w:t xml:space="preserve"> </w:t>
      </w:r>
      <w:proofErr w:type="spellStart"/>
      <w:r w:rsidRPr="00614CBD">
        <w:rPr>
          <w:i/>
          <w:iCs/>
          <w:sz w:val="21"/>
          <w:szCs w:val="21"/>
        </w:rPr>
        <w:t>neuer</w:t>
      </w:r>
      <w:proofErr w:type="spellEnd"/>
      <w:r w:rsidRPr="00614CBD">
        <w:rPr>
          <w:i/>
          <w:iCs/>
          <w:sz w:val="21"/>
          <w:szCs w:val="21"/>
        </w:rPr>
        <w:t xml:space="preserve"> </w:t>
      </w:r>
      <w:proofErr w:type="spellStart"/>
      <w:r w:rsidRPr="00614CBD">
        <w:rPr>
          <w:i/>
          <w:iCs/>
          <w:sz w:val="21"/>
          <w:szCs w:val="21"/>
        </w:rPr>
        <w:t>Funktionen</w:t>
      </w:r>
      <w:proofErr w:type="spellEnd"/>
    </w:p>
    <w:p w14:paraId="651D6FA2" w14:textId="0687E9A0" w:rsidR="00614CBD" w:rsidRPr="00A04CA3" w:rsidRDefault="00614CBD">
      <w:pPr>
        <w:rPr>
          <w:sz w:val="22"/>
        </w:rPr>
      </w:pPr>
      <w:proofErr w:type="spellStart"/>
      <w:r>
        <w:rPr>
          <w:sz w:val="22"/>
        </w:rPr>
        <w:t>Im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festgelegten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Zeitraum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prüfen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wir</w:t>
      </w:r>
      <w:proofErr w:type="spellEnd"/>
      <w:r>
        <w:rPr>
          <w:sz w:val="22"/>
        </w:rPr>
        <w:t xml:space="preserve"> die </w:t>
      </w:r>
      <w:proofErr w:type="spellStart"/>
      <w:r>
        <w:rPr>
          <w:sz w:val="22"/>
        </w:rPr>
        <w:t>Seite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regelmäßig</w:t>
      </w:r>
      <w:proofErr w:type="spellEnd"/>
      <w:r>
        <w:rPr>
          <w:sz w:val="22"/>
        </w:rPr>
        <w:t xml:space="preserve"> auf </w:t>
      </w:r>
      <w:proofErr w:type="spellStart"/>
      <w:r>
        <w:rPr>
          <w:sz w:val="22"/>
        </w:rPr>
        <w:t>anstehende</w:t>
      </w:r>
      <w:proofErr w:type="spellEnd"/>
      <w:r>
        <w:rPr>
          <w:sz w:val="22"/>
        </w:rPr>
        <w:t xml:space="preserve"> Updates und Patches. In </w:t>
      </w:r>
      <w:proofErr w:type="spellStart"/>
      <w:r>
        <w:rPr>
          <w:sz w:val="22"/>
        </w:rPr>
        <w:t>zwei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weiteren</w:t>
      </w:r>
      <w:proofErr w:type="spellEnd"/>
      <w:r>
        <w:rPr>
          <w:sz w:val="22"/>
        </w:rPr>
        <w:t xml:space="preserve"> Workshops </w:t>
      </w:r>
      <w:proofErr w:type="spellStart"/>
      <w:r>
        <w:rPr>
          <w:sz w:val="22"/>
        </w:rPr>
        <w:t>nach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Vorbild</w:t>
      </w:r>
      <w:proofErr w:type="spellEnd"/>
      <w:r>
        <w:rPr>
          <w:sz w:val="22"/>
        </w:rPr>
        <w:t xml:space="preserve"> der </w:t>
      </w:r>
      <w:proofErr w:type="spellStart"/>
      <w:r>
        <w:rPr>
          <w:sz w:val="22"/>
        </w:rPr>
        <w:t>Konzeptionsphase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legen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wir</w:t>
      </w:r>
      <w:proofErr w:type="spellEnd"/>
      <w:r>
        <w:rPr>
          <w:sz w:val="22"/>
        </w:rPr>
        <w:t xml:space="preserve"> Prioritätspläne und </w:t>
      </w:r>
      <w:proofErr w:type="spellStart"/>
      <w:r>
        <w:rPr>
          <w:sz w:val="22"/>
        </w:rPr>
        <w:t>Umsetzungszeiträume</w:t>
      </w:r>
      <w:proofErr w:type="spellEnd"/>
      <w:r>
        <w:rPr>
          <w:sz w:val="22"/>
        </w:rPr>
        <w:t xml:space="preserve"> für </w:t>
      </w:r>
      <w:proofErr w:type="spellStart"/>
      <w:r>
        <w:rPr>
          <w:sz w:val="22"/>
        </w:rPr>
        <w:t>Zusatzfeatures</w:t>
      </w:r>
      <w:proofErr w:type="spellEnd"/>
      <w:r>
        <w:rPr>
          <w:sz w:val="22"/>
        </w:rPr>
        <w:t xml:space="preserve"> fest.</w:t>
      </w:r>
    </w:p>
    <w:sectPr w:rsidR="00614CBD" w:rsidRPr="00A04CA3" w:rsidSect="00034616">
      <w:pgSz w:w="11906" w:h="16838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536655">
    <w:abstractNumId w:val="8"/>
  </w:num>
  <w:num w:numId="2" w16cid:durableId="1729914411">
    <w:abstractNumId w:val="6"/>
  </w:num>
  <w:num w:numId="3" w16cid:durableId="841315108">
    <w:abstractNumId w:val="5"/>
  </w:num>
  <w:num w:numId="4" w16cid:durableId="510074589">
    <w:abstractNumId w:val="4"/>
  </w:num>
  <w:num w:numId="5" w16cid:durableId="688458265">
    <w:abstractNumId w:val="7"/>
  </w:num>
  <w:num w:numId="6" w16cid:durableId="1431967465">
    <w:abstractNumId w:val="3"/>
  </w:num>
  <w:num w:numId="7" w16cid:durableId="2073116870">
    <w:abstractNumId w:val="2"/>
  </w:num>
  <w:num w:numId="8" w16cid:durableId="504905775">
    <w:abstractNumId w:val="1"/>
  </w:num>
  <w:num w:numId="9" w16cid:durableId="375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206"/>
    <w:rsid w:val="0015074B"/>
    <w:rsid w:val="0029639D"/>
    <w:rsid w:val="00326F90"/>
    <w:rsid w:val="00353F61"/>
    <w:rsid w:val="00614CBD"/>
    <w:rsid w:val="00933CA2"/>
    <w:rsid w:val="009D3A65"/>
    <w:rsid w:val="00A04C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C1725B"/>
  <w14:defaultImageDpi w14:val="300"/>
  <w15:docId w15:val="{CF80813D-1A05-3446-AE79-BFEBF85D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40"/>
    </w:pPr>
    <w:rPr>
      <w:rFonts w:ascii="Arial" w:hAnsi="Arial"/>
      <w:b/>
      <w:color w:val="1A1A1A"/>
      <w:sz w:val="26"/>
    </w:rPr>
  </w:style>
  <w:style w:type="paragraph" w:customStyle="1" w:styleId="DocSubtitle">
    <w:name w:val="DocSubtitle"/>
    <w:rPr>
      <w:rFonts w:ascii="Arial" w:hAnsi="Arial"/>
      <w:color w:val="555555"/>
      <w:sz w:val="18"/>
    </w:rPr>
  </w:style>
  <w:style w:type="paragraph" w:customStyle="1" w:styleId="SectionHead">
    <w:name w:val="SectionHead"/>
    <w:pPr>
      <w:spacing w:before="160" w:after="60"/>
    </w:pPr>
    <w:rPr>
      <w:rFonts w:ascii="Arial" w:hAnsi="Arial"/>
      <w:b/>
      <w:color w:val="1A5C8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685</Words>
  <Characters>5322</Characters>
  <Application>Microsoft Office Word</Application>
  <DocSecurity>0</DocSecurity>
  <Lines>133</Lines>
  <Paragraphs>87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Sascha Collet</cp:lastModifiedBy>
  <cp:revision>3</cp:revision>
  <dcterms:created xsi:type="dcterms:W3CDTF">2013-12-23T23:15:00Z</dcterms:created>
  <dcterms:modified xsi:type="dcterms:W3CDTF">2026-04-29T13:01:00Z</dcterms:modified>
  <cp:category/>
</cp:coreProperties>
</file>