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 xml:space="preserve">n 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9"/>
          <w:footerReference w:type="default" r:id="rId10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 w:rsidR="00D17A96">
        <w:rPr>
          <w:rFonts w:ascii="Arial" w:eastAsia="Arial" w:hAnsi="Arial" w:cs="Arial"/>
          <w:b/>
          <w:sz w:val="28"/>
          <w:szCs w:val="28"/>
        </w:rPr>
        <w:t>2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500F23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ge">
                  <wp:posOffset>2018665</wp:posOffset>
                </wp:positionV>
                <wp:extent cx="6052185" cy="1179830"/>
                <wp:effectExtent l="635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4"/>
                              <w:gridCol w:w="1153"/>
                              <w:gridCol w:w="3744"/>
                              <w:gridCol w:w="2305"/>
                            </w:tblGrid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908" w:right="910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234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1334" w:right="1337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Descrip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797" w:right="801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23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1"/>
                                    </w:rPr>
                                    <w:t>10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1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1</w:t>
                                  </w:r>
                                  <w: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itial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ti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1/11</w:t>
                                  </w:r>
                                  <w:r w:rsidR="00861534">
                                    <w:t>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C25CF5" w:rsidP="005D6B6B">
                                  <w:r>
                                    <w:t>Use Cases added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26/11/16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Redefined Scope, Added UCs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D17A96">
                                  <w:pPr>
                                    <w:spacing w:line="220" w:lineRule="exact"/>
                                  </w:pPr>
                                  <w:r>
                                    <w:t xml:space="preserve">Hug, </w:t>
                                  </w:r>
                                  <w:proofErr w:type="spellStart"/>
                                  <w:r>
                                    <w:t>Lamm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Saupp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</w:tr>
                          </w:tbl>
                          <w:p w:rsidR="007011E3" w:rsidRDefault="007011E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0.05pt;margin-top:158.95pt;width:476.55pt;height:9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We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4"/>
                        <w:gridCol w:w="1153"/>
                        <w:gridCol w:w="3744"/>
                        <w:gridCol w:w="2305"/>
                      </w:tblGrid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908" w:right="910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w w:val="9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234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1334" w:right="1337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Descrip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t</w:t>
                            </w:r>
                            <w:r>
                              <w:rPr>
                                <w:b/>
                                <w:w w:val="99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797" w:right="801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Auth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23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>10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1</w:t>
                            </w:r>
                            <w:r>
                              <w:t>.0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itial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c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ti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1/11</w:t>
                            </w:r>
                            <w:r w:rsidR="00861534">
                              <w:t>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C25CF5" w:rsidP="005D6B6B">
                            <w:r>
                              <w:t>Use Cases added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8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26/11/16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1.2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Redefined Scope, Added UCs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D17A96">
                            <w:pPr>
                              <w:spacing w:line="220" w:lineRule="exact"/>
                            </w:pPr>
                            <w:r>
                              <w:t xml:space="preserve">Hug, </w:t>
                            </w:r>
                            <w:proofErr w:type="spellStart"/>
                            <w:r>
                              <w:t>Lamm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Saupp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</w:tr>
                    </w:tbl>
                    <w:p w:rsidR="007011E3" w:rsidRDefault="007011E3"/>
                  </w:txbxContent>
                </v:textbox>
                <w10:wrap anchorx="page" anchory="page"/>
              </v:shape>
            </w:pict>
          </mc:Fallback>
        </mc:AlternateConten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tr</w:t>
      </w:r>
      <w:r w:rsidRPr="00557AED">
        <w:rPr>
          <w:rFonts w:asciiTheme="majorHAnsi" w:hAnsiTheme="majorHAnsi"/>
          <w:spacing w:val="1"/>
          <w:w w:val="99"/>
        </w:rPr>
        <w:t>od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cti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7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rpo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spacing w:val="8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Sc</w:t>
      </w:r>
      <w:r w:rsidRPr="00557AED">
        <w:rPr>
          <w:rFonts w:asciiTheme="majorHAnsi" w:hAnsiTheme="majorHAnsi"/>
          <w:spacing w:val="1"/>
          <w:w w:val="99"/>
        </w:rPr>
        <w:t>op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7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</w:t>
      </w:r>
      <w:r w:rsidRPr="00557AED">
        <w:rPr>
          <w:rFonts w:asciiTheme="majorHAnsi" w:hAnsiTheme="majorHAnsi"/>
          <w:spacing w:val="-1"/>
        </w:rPr>
        <w:t>f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ron</w:t>
      </w:r>
      <w:r w:rsidRPr="00557AED">
        <w:rPr>
          <w:rFonts w:asciiTheme="majorHAnsi" w:hAnsiTheme="majorHAnsi"/>
          <w:spacing w:val="-1"/>
        </w:rPr>
        <w:t>ym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 xml:space="preserve"> 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bbr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iati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f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5"/>
          <w:w w:val="99"/>
        </w:rPr>
        <w:t>e</w:t>
      </w:r>
      <w:r w:rsidRPr="00557AED">
        <w:rPr>
          <w:rFonts w:asciiTheme="majorHAnsi" w:hAnsiTheme="majorHAnsi"/>
          <w:w w:val="99"/>
        </w:rPr>
        <w:t>w</w:t>
      </w:r>
      <w:r w:rsidRPr="00557AED">
        <w:rPr>
          <w:rFonts w:asciiTheme="majorHAnsi" w:hAnsiTheme="majorHAnsi"/>
          <w:spacing w:val="-3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</w:rPr>
        <w:t>Ov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ra</w:t>
      </w:r>
      <w:r w:rsidRPr="00557AED">
        <w:rPr>
          <w:rFonts w:asciiTheme="majorHAnsi" w:hAnsiTheme="majorHAnsi"/>
        </w:rPr>
        <w:t>ll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w w:val="99"/>
        </w:rPr>
        <w:t>D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ipti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33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Vi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Use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Ca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D</w:t>
      </w:r>
      <w:r w:rsidRPr="00557AED">
        <w:rPr>
          <w:rFonts w:asciiTheme="majorHAnsi" w:hAnsiTheme="majorHAnsi"/>
          <w:w w:val="99"/>
        </w:rPr>
        <w:t>ia</w:t>
      </w:r>
      <w:r w:rsidRPr="00557AED">
        <w:rPr>
          <w:rFonts w:asciiTheme="majorHAnsi" w:hAnsiTheme="majorHAnsi"/>
          <w:spacing w:val="-1"/>
          <w:w w:val="99"/>
        </w:rPr>
        <w:t>g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11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6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</w:rPr>
        <w:t>ific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w w:val="99"/>
        </w:rPr>
        <w:t>Req</w:t>
      </w:r>
      <w:r w:rsidRPr="00557AED">
        <w:rPr>
          <w:rFonts w:asciiTheme="majorHAnsi" w:hAnsiTheme="majorHAnsi"/>
          <w:spacing w:val="2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3"/>
          <w:w w:val="99"/>
        </w:rPr>
        <w:t>m</w:t>
      </w:r>
      <w:r w:rsidRPr="00557AED">
        <w:rPr>
          <w:rFonts w:asciiTheme="majorHAnsi" w:hAnsiTheme="majorHAnsi"/>
          <w:w w:val="99"/>
        </w:rPr>
        <w:t>en</w:t>
      </w:r>
      <w:r w:rsidRPr="00557AED">
        <w:rPr>
          <w:rFonts w:asciiTheme="majorHAnsi" w:hAnsiTheme="majorHAnsi"/>
          <w:spacing w:val="3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2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F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cti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2"/>
        </w:rPr>
        <w:t>l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</w:rPr>
        <w:t>y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</w:rPr>
        <w:t>- 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dro</w:t>
      </w:r>
      <w:r w:rsidRPr="00557AED">
        <w:rPr>
          <w:rFonts w:asciiTheme="majorHAnsi" w:hAnsiTheme="majorHAnsi"/>
        </w:rPr>
        <w:t>id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p</w:t>
      </w:r>
      <w:r w:rsidRPr="00557AED">
        <w:rPr>
          <w:rFonts w:asciiTheme="majorHAnsi" w:hAnsiTheme="majorHAnsi"/>
          <w:w w:val="99"/>
        </w:rPr>
        <w:t>p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3"/>
        </w:rPr>
        <w:t>T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 xml:space="preserve">a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ict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Go</w:t>
      </w:r>
      <w:r w:rsidRPr="00557AED">
        <w:rPr>
          <w:rFonts w:asciiTheme="majorHAnsi" w:hAnsiTheme="majorHAnsi"/>
          <w:spacing w:val="-1"/>
        </w:rPr>
        <w:t xml:space="preserve"> 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  <w:spacing w:val="1"/>
        </w:rPr>
        <w:t>ro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8"/>
        </w:rPr>
        <w:t>y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Usa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w w:val="99"/>
        </w:rPr>
        <w:t>y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elia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spacing w:val="1"/>
          <w:w w:val="99"/>
        </w:rPr>
        <w:t>or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c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3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ppor</w:t>
      </w:r>
      <w:r w:rsidRPr="00557AED">
        <w:rPr>
          <w:rFonts w:asciiTheme="majorHAnsi" w:hAnsiTheme="majorHAnsi"/>
          <w:w w:val="99"/>
        </w:rPr>
        <w:t>ta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2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5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es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1"/>
        </w:rPr>
        <w:t>p</w:t>
      </w:r>
      <w:r w:rsidRPr="00557AED">
        <w:rPr>
          <w:rFonts w:asciiTheme="majorHAnsi" w:hAnsiTheme="majorHAnsi"/>
        </w:rPr>
        <w:t>la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4"/>
        </w:rPr>
        <w:t>m</w:t>
      </w:r>
      <w:r w:rsidRPr="00557AED">
        <w:rPr>
          <w:rFonts w:asciiTheme="majorHAnsi" w:hAnsiTheme="majorHAnsi"/>
          <w:spacing w:val="12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.6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Desi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5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ns</w:t>
      </w:r>
      <w:r w:rsidRPr="00557AED">
        <w:rPr>
          <w:rFonts w:asciiTheme="majorHAnsi" w:hAnsiTheme="majorHAnsi"/>
          <w:w w:val="99"/>
        </w:rPr>
        <w:t>tra</w:t>
      </w:r>
      <w:r w:rsidRPr="00557AED">
        <w:rPr>
          <w:rFonts w:asciiTheme="majorHAnsi" w:hAnsiTheme="majorHAnsi"/>
          <w:spacing w:val="2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5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6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</w:rPr>
        <w:t>in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J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.7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l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m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tati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3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Help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2"/>
        </w:rPr>
        <w:t>e</w:t>
      </w:r>
      <w:r w:rsidRPr="00557AED">
        <w:rPr>
          <w:rFonts w:asciiTheme="majorHAnsi" w:hAnsiTheme="majorHAnsi"/>
        </w:rPr>
        <w:t>m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2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.8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</w:rPr>
        <w:t>P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ased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o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po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6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.9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0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8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.2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Ha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3"/>
        </w:rPr>
        <w:t>d</w:t>
      </w:r>
      <w:r w:rsidRPr="00557AED">
        <w:rPr>
          <w:rFonts w:asciiTheme="majorHAnsi" w:hAnsiTheme="majorHAnsi"/>
          <w:spacing w:val="-5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3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.4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mm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</w:rPr>
        <w:t>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4"/>
        </w:rPr>
        <w:t xml:space="preserve"> </w:t>
      </w:r>
      <w:r w:rsidRPr="00557AED">
        <w:rPr>
          <w:rFonts w:asciiTheme="majorHAnsi" w:hAnsiTheme="majorHAnsi"/>
          <w:spacing w:val="3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2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0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1"/>
        </w:rPr>
        <w:t>n</w:t>
      </w:r>
      <w:r w:rsidRPr="00557AED">
        <w:rPr>
          <w:rFonts w:asciiTheme="majorHAnsi" w:hAnsiTheme="majorHAnsi"/>
        </w:rPr>
        <w:t>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ts</w:t>
      </w:r>
      <w:r w:rsidRPr="00557AED">
        <w:rPr>
          <w:rFonts w:asciiTheme="majorHAnsi" w:hAnsiTheme="majorHAnsi"/>
          <w:spacing w:val="-32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1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al,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p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gh</w:t>
      </w:r>
      <w:r w:rsidRPr="00557AED">
        <w:rPr>
          <w:rFonts w:asciiTheme="majorHAnsi" w:hAnsiTheme="majorHAnsi"/>
        </w:rPr>
        <w:t>t,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Ot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er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tice</w:t>
      </w:r>
      <w:r w:rsidRPr="00557AED">
        <w:rPr>
          <w:rFonts w:asciiTheme="majorHAnsi" w:hAnsiTheme="majorHAnsi"/>
          <w:spacing w:val="3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2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  <w:spacing w:val="1"/>
        </w:rPr>
        <w:t>pp</w:t>
      </w:r>
      <w:r w:rsidRPr="00557AED">
        <w:rPr>
          <w:rFonts w:asciiTheme="majorHAnsi" w:hAnsiTheme="majorHAnsi"/>
        </w:rPr>
        <w:t>lica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le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St</w:t>
      </w:r>
      <w:r w:rsidRPr="00557AED">
        <w:rPr>
          <w:rFonts w:asciiTheme="majorHAnsi" w:hAnsiTheme="majorHAnsi"/>
          <w:spacing w:val="2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rd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  <w:bookmarkStart w:id="0" w:name="_GoBack"/>
      <w:bookmarkEnd w:id="0"/>
    </w:p>
    <w:p w:rsidR="007011E3" w:rsidRPr="00557AED" w:rsidRDefault="007011E3" w:rsidP="00557AED">
      <w:pPr>
        <w:spacing w:before="4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  <w:sectPr w:rsidR="007011E3" w:rsidRPr="00557AED">
          <w:pgSz w:w="12240" w:h="15840"/>
          <w:pgMar w:top="2300" w:right="1320" w:bottom="280" w:left="1340" w:header="1941" w:footer="1533" w:gutter="0"/>
          <w:cols w:space="720"/>
        </w:sectPr>
      </w:pPr>
      <w:r w:rsidRPr="00557AED">
        <w:rPr>
          <w:rFonts w:asciiTheme="majorHAnsi" w:hAnsiTheme="majorHAnsi"/>
          <w:spacing w:val="1"/>
        </w:rPr>
        <w:t>4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</w:rPr>
        <w:t>p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r</w:t>
      </w:r>
      <w:r w:rsidRPr="00557AED">
        <w:rPr>
          <w:rFonts w:asciiTheme="majorHAnsi" w:hAnsiTheme="majorHAnsi"/>
          <w:spacing w:val="1"/>
        </w:rPr>
        <w:t>t</w:t>
      </w:r>
      <w:r w:rsidRPr="00557AED">
        <w:rPr>
          <w:rFonts w:asciiTheme="majorHAnsi" w:hAnsiTheme="majorHAnsi"/>
        </w:rPr>
        <w:t>ing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</w:rPr>
        <w:t>nf</w:t>
      </w:r>
      <w:r w:rsidRPr="00557AED">
        <w:rPr>
          <w:rFonts w:asciiTheme="majorHAnsi" w:hAnsiTheme="majorHAnsi"/>
          <w:spacing w:val="2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5"/>
        </w:rPr>
        <w:t>m</w:t>
      </w:r>
      <w:r w:rsidRPr="00557AED">
        <w:rPr>
          <w:rFonts w:asciiTheme="majorHAnsi" w:hAnsiTheme="majorHAnsi"/>
          <w:spacing w:val="1"/>
        </w:rPr>
        <w:t>at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9</w:t>
      </w:r>
    </w:p>
    <w:p w:rsidR="007011E3" w:rsidRPr="00557AED" w:rsidRDefault="007011E3">
      <w:pPr>
        <w:spacing w:before="2" w:line="100" w:lineRule="exact"/>
        <w:rPr>
          <w:sz w:val="11"/>
          <w:szCs w:val="11"/>
        </w:rPr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 w:rsidRPr="00291A1B">
        <w:rPr>
          <w:rStyle w:val="Titel2Zchn"/>
        </w:rPr>
        <w:t>Requirements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Introd</w:t>
      </w:r>
      <w:r w:rsidR="00F22A67">
        <w:rPr>
          <w:rStyle w:val="berschriftSRSZchn"/>
        </w:rPr>
        <w:fldChar w:fldCharType="begin"/>
      </w:r>
      <w:r w:rsidR="00F22A67">
        <w:rPr>
          <w:rStyle w:val="berschriftSRSZchn"/>
        </w:rPr>
        <w:instrText xml:space="preserve"> TC  Überschrift \l 1 </w:instrText>
      </w:r>
      <w:r w:rsidR="00F22A67">
        <w:rPr>
          <w:rStyle w:val="berschriftSRSZchn"/>
        </w:rPr>
        <w:fldChar w:fldCharType="end"/>
      </w:r>
      <w:r w:rsidRPr="00291A1B">
        <w:rPr>
          <w:rStyle w:val="berschriftSRSZchn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Pur</w:t>
      </w:r>
      <w:r w:rsidR="00F22A67">
        <w:rPr>
          <w:rStyle w:val="UnterberschriftSRSZchn"/>
        </w:rPr>
        <w:fldChar w:fldCharType="begin"/>
      </w:r>
      <w:r w:rsidR="00F22A67">
        <w:rPr>
          <w:rStyle w:val="UnterberschriftSRSZchn"/>
        </w:rPr>
        <w:instrText xml:space="preserve"> TC  Unterüberschrift \l 2 </w:instrText>
      </w:r>
      <w:r w:rsidR="00F22A67">
        <w:rPr>
          <w:rStyle w:val="UnterberschriftSRSZchn"/>
        </w:rPr>
        <w:fldChar w:fldCharType="end"/>
      </w:r>
      <w:r w:rsidRPr="00291A1B">
        <w:rPr>
          <w:rStyle w:val="UnterberschriftSRSZchn"/>
        </w:rPr>
        <w:t>pose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Scope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D17A96" w:rsidRPr="00D17A96" w:rsidRDefault="00DA7D6A" w:rsidP="00D17A96">
      <w:pPr>
        <w:ind w:left="100" w:right="434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Definitions, Acronyms, and Abbreviations</w:t>
      </w:r>
      <w:r w:rsidR="00D17A96">
        <w:rPr>
          <w:rFonts w:ascii="Arial" w:eastAsia="Arial" w:hAnsi="Arial" w:cs="Arial"/>
          <w:b/>
          <w:sz w:val="22"/>
          <w:szCs w:val="22"/>
        </w:rPr>
        <w:br/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D17A96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D17A96" w:rsidRDefault="00D17A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7011E3" w:rsidRDefault="007011E3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 w:rsidRPr="00291A1B">
        <w:rPr>
          <w:rStyle w:val="UnterberschriftSRSZchn"/>
        </w:rPr>
        <w:t>References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907"/>
        <w:gridCol w:w="1334"/>
      </w:tblGrid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ate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6773C3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6773C3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 w:rsidR="00DA7D6A"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861534" w:rsidTr="005D6B6B"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6773C3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="00861534" w:rsidRPr="00EC681B"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  <w:p w:rsidR="00861534" w:rsidRDefault="00861534" w:rsidP="005D6B6B">
            <w:pPr>
              <w:spacing w:before="97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2C4D2E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1.11</w:t>
            </w:r>
            <w:r w:rsidR="00861534">
              <w:rPr>
                <w:rFonts w:ascii="Arial" w:eastAsia="Arial" w:hAnsi="Arial" w:cs="Arial"/>
                <w:sz w:val="22"/>
                <w:szCs w:val="22"/>
              </w:rPr>
              <w:t>.2016</w:t>
            </w:r>
          </w:p>
        </w:tc>
      </w:tr>
      <w:tr w:rsidR="00861534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6773C3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4" w:history="1">
              <w:r w:rsidR="00861534" w:rsidRPr="00EC681B"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2C4D2E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1.11</w:t>
            </w:r>
            <w:r w:rsidR="00861534">
              <w:rPr>
                <w:rFonts w:ascii="Arial" w:eastAsia="Arial" w:hAnsi="Arial" w:cs="Arial"/>
                <w:sz w:val="22"/>
                <w:szCs w:val="22"/>
              </w:rPr>
              <w:t>.2016</w:t>
            </w:r>
          </w:p>
        </w:tc>
      </w:tr>
      <w:tr w:rsidR="00D17A96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</w:t>
            </w:r>
            <w:r w:rsidR="009043DC">
              <w:rPr>
                <w:rFonts w:ascii="Arial" w:eastAsia="Arial" w:hAnsi="Arial" w:cs="Arial"/>
                <w:spacing w:val="1"/>
                <w:sz w:val="22"/>
                <w:szCs w:val="22"/>
              </w:rPr>
              <w:t>show tour on first start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26.11.2016</w:t>
            </w:r>
          </w:p>
        </w:tc>
      </w:tr>
      <w:tr w:rsidR="00D17A96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</w:t>
            </w:r>
            <w:r w:rsidR="009043DC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“enable user to delete entries”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26.11.2016</w:t>
            </w:r>
          </w:p>
        </w:tc>
      </w:tr>
      <w:tr w:rsidR="00D17A96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</w:t>
            </w:r>
            <w:r w:rsidR="009043DC"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“do manual calculations”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A96" w:rsidRDefault="00D17A96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26.11.2016</w:t>
            </w:r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Overview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 w:rsidP="00D17A96">
      <w:pPr>
        <w:spacing w:before="40" w:line="275" w:lineRule="auto"/>
        <w:ind w:left="100" w:right="176"/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D17A96" w:rsidRDefault="00D17A96">
      <w:pPr>
        <w:rPr>
          <w:sz w:val="22"/>
          <w:szCs w:val="22"/>
        </w:rPr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Overall Description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Vision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Use Case Diagram</w:t>
      </w:r>
    </w:p>
    <w:p w:rsidR="007011E3" w:rsidRDefault="00D17A96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noProof/>
          <w:lang w:val="de-DE" w:eastAsia="de-DE"/>
        </w:rPr>
        <w:drawing>
          <wp:inline distT="0" distB="0" distL="0" distR="0" wp14:anchorId="4BDAC763" wp14:editId="231FF629">
            <wp:extent cx="4962525" cy="7275082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22" cy="735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 w:rsidRPr="00291A1B">
        <w:rPr>
          <w:rStyle w:val="berschriftSRSZchn"/>
        </w:rPr>
        <w:t>.      Specific Requirements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Functionality - Android App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T</w:t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</w:instrText>
      </w:r>
      <w:r w:rsidR="00F22A67">
        <w:rPr>
          <w:rStyle w:val="UnterUnterberschriftZchn"/>
        </w:rPr>
        <w:fldChar w:fldCharType="end"/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Unterunterüberschrift \l 3 </w:instrText>
      </w:r>
      <w:r w:rsidR="00F22A67">
        <w:rPr>
          <w:rStyle w:val="UnterUnterberschriftZchn"/>
        </w:rPr>
        <w:fldChar w:fldCharType="end"/>
      </w:r>
      <w:r w:rsidRPr="00F22A67">
        <w:rPr>
          <w:rStyle w:val="UnterUnterberschriftZchn"/>
        </w:rPr>
        <w:t>ake a Picture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Solve Math Equation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Pr="00F22A67" w:rsidRDefault="00DA7D6A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Go through History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Pr="00F22A67" w:rsidRDefault="00DA7D6A">
      <w:pPr>
        <w:ind w:left="100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Usability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Reliability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Performance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Supportability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Languages and platforms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Design Constraints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 w:rsidP="00F22A6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Backend in Java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Online User Documentation and Help System Requirements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Purchased Components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Interfaces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3.9.1   </w:t>
      </w:r>
      <w:r>
        <w:rPr>
          <w:spacing w:val="5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rPr>
          <w:spacing w:val="2"/>
        </w:rPr>
        <w:t>a</w:t>
      </w:r>
      <w:r>
        <w:t>c</w:t>
      </w:r>
      <w:r>
        <w:rPr>
          <w:spacing w:val="-1"/>
        </w:rPr>
        <w:t>e</w:t>
      </w:r>
      <w: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 w:rsidP="00F22A67">
      <w:pPr>
        <w:pStyle w:val="UnterUnterberschrift"/>
      </w:pPr>
      <w:r>
        <w:t xml:space="preserve">3.9.2   </w:t>
      </w:r>
      <w:r>
        <w:rPr>
          <w:spacing w:val="52"/>
        </w:rPr>
        <w:t xml:space="preserve"> </w:t>
      </w:r>
      <w:r>
        <w:t>Ha</w:t>
      </w:r>
      <w:r>
        <w:rPr>
          <w:spacing w:val="-1"/>
        </w:rPr>
        <w:t>r</w:t>
      </w:r>
      <w:r>
        <w:t>dwa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-1"/>
        </w:rPr>
        <w:t>c</w:t>
      </w:r>
      <w:r>
        <w:rPr>
          <w:spacing w:val="2"/>
        </w:rPr>
        <w:t>e</w:t>
      </w:r>
      <w: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3.9.3   </w:t>
      </w:r>
      <w:r>
        <w:rPr>
          <w:spacing w:val="5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1"/>
        </w:rPr>
        <w:t>ft</w:t>
      </w:r>
      <w:r>
        <w:t>wa</w:t>
      </w:r>
      <w:r>
        <w:rPr>
          <w:spacing w:val="-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3.9.4   </w:t>
      </w:r>
      <w:r>
        <w:rPr>
          <w:spacing w:val="52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1"/>
        </w:rPr>
        <w:t>m</w:t>
      </w:r>
      <w:r>
        <w:t>unic</w:t>
      </w:r>
      <w:r>
        <w:rPr>
          <w:spacing w:val="-1"/>
        </w:rPr>
        <w:t>a</w:t>
      </w:r>
      <w:r>
        <w:rPr>
          <w:spacing w:val="1"/>
        </w:rPr>
        <w:t>t</w:t>
      </w:r>
      <w:r>
        <w:t>io</w:t>
      </w:r>
      <w:r>
        <w:rPr>
          <w:spacing w:val="1"/>
        </w:rPr>
        <w:t>n</w:t>
      </w:r>
      <w:r>
        <w:t>s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Pr="00F22A67" w:rsidRDefault="00DA7D6A">
      <w:pPr>
        <w:ind w:left="100" w:right="6169"/>
        <w:jc w:val="both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Licensing Requirements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3.11    </w:t>
      </w:r>
      <w:r>
        <w:rPr>
          <w:spacing w:val="53"/>
        </w:rPr>
        <w:t xml:space="preserve"> </w:t>
      </w:r>
      <w:r>
        <w:t>Legal,</w:t>
      </w:r>
      <w:r>
        <w:rPr>
          <w:spacing w:val="-6"/>
        </w:rPr>
        <w:t xml:space="preserve"> </w:t>
      </w:r>
      <w:r>
        <w:t>Copy</w:t>
      </w:r>
      <w:r>
        <w:rPr>
          <w:spacing w:val="-1"/>
        </w:rPr>
        <w:t>r</w:t>
      </w:r>
      <w:r>
        <w:t>ig</w:t>
      </w:r>
      <w:r>
        <w:rPr>
          <w:spacing w:val="1"/>
        </w:rPr>
        <w:t>ht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1"/>
        </w:rPr>
        <w:t>Ot</w:t>
      </w:r>
      <w:r>
        <w:t>her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>t</w:t>
      </w:r>
      <w:r>
        <w:t>i</w:t>
      </w:r>
      <w:r>
        <w:rPr>
          <w:spacing w:val="2"/>
        </w:rPr>
        <w:t>c</w:t>
      </w:r>
      <w: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3.12    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t>ppl</w:t>
      </w:r>
      <w:r>
        <w:rPr>
          <w:spacing w:val="2"/>
        </w:rPr>
        <w:t>i</w:t>
      </w:r>
      <w:r>
        <w:t>c</w:t>
      </w:r>
      <w:r>
        <w:rPr>
          <w:spacing w:val="-1"/>
        </w:rPr>
        <w:t>a</w:t>
      </w:r>
      <w:r>
        <w:t>ble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t</w:t>
      </w:r>
      <w:r>
        <w:t>an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F22A67">
        <w:rPr>
          <w:rStyle w:val="berschriftSRSZchn"/>
        </w:rPr>
        <w:t>Supporting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6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17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3C3" w:rsidRDefault="006773C3">
      <w:r>
        <w:separator/>
      </w:r>
    </w:p>
  </w:endnote>
  <w:endnote w:type="continuationSeparator" w:id="0">
    <w:p w:rsidR="006773C3" w:rsidRDefault="0067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40" w:lineRule="exact"/>
      <w:rPr>
        <w:sz w:val="5"/>
        <w:szCs w:val="5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6769735</wp:posOffset>
              </wp:positionH>
              <wp:positionV relativeFrom="page">
                <wp:posOffset>8852535</wp:posOffset>
              </wp:positionV>
              <wp:extent cx="114300" cy="151765"/>
              <wp:effectExtent l="0" t="381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7AE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3.05pt;margin-top:697.05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BOrSeh3wAAAA8BAAAP&#10;AAAAAAAAAAAAAAAAAAgFAABkcnMvZG93bnJldi54bWxQSwUGAAAAAAQABADzAAAAFAYAAAAA&#10;" filled="f" stroked="f">
              <v:textbox inset="0,0,0,0">
                <w:txbxContent>
                  <w:p w:rsidR="007011E3" w:rsidRDefault="00DA7D6A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57AED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3C3" w:rsidRDefault="006773C3">
      <w:r>
        <w:separator/>
      </w:r>
    </w:p>
  </w:footnote>
  <w:footnote w:type="continuationSeparator" w:id="0">
    <w:p w:rsidR="006773C3" w:rsidRDefault="00677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200" w:lineRule="exact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1219835</wp:posOffset>
              </wp:positionV>
              <wp:extent cx="1663700" cy="254000"/>
              <wp:effectExtent l="0" t="635" r="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 xml:space="preserve">e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nat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0.05pt;margin-top:96.05pt;width:131pt;height:2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" filled="f" stroked="f">
              <v:textbox inset="0,0,0,0">
                <w:txbxContent>
                  <w:p w:rsidR="007011E3" w:rsidRDefault="00DA7D6A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 xml:space="preserve">e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nat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E3"/>
    <w:rsid w:val="00291A1B"/>
    <w:rsid w:val="002C4D2E"/>
    <w:rsid w:val="00500F23"/>
    <w:rsid w:val="00557AED"/>
    <w:rsid w:val="006773C3"/>
    <w:rsid w:val="007011E3"/>
    <w:rsid w:val="00861534"/>
    <w:rsid w:val="008F5502"/>
    <w:rsid w:val="009043DC"/>
    <w:rsid w:val="00993823"/>
    <w:rsid w:val="00A85EE5"/>
    <w:rsid w:val="00AE4119"/>
    <w:rsid w:val="00C228EB"/>
    <w:rsid w:val="00C25CF5"/>
    <w:rsid w:val="00D17A96"/>
    <w:rsid w:val="00DA7D6A"/>
    <w:rsid w:val="00E46936"/>
    <w:rsid w:val="00EA086A"/>
    <w:rsid w:val="00F2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schaHug/Mathinator/blob/master/1_UC_Mathinator_Take_A_Picture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aschaHug/Mathinator" TargetMode="External"/><Relationship Id="rId17" Type="http://schemas.openxmlformats.org/officeDocument/2006/relationships/hyperlink" Target="https://mathinator.tobiaslamm.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schaHug/Mathinato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hinator.tobiaslamm.d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SaschaHug/Mathinator/blob/master/2_UC_Mathinator_View_Histo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36049-4089-4B9D-94C9-A62942BE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1397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4</cp:revision>
  <dcterms:created xsi:type="dcterms:W3CDTF">2016-11-26T11:28:00Z</dcterms:created>
  <dcterms:modified xsi:type="dcterms:W3CDTF">2016-11-27T15:31:00Z</dcterms:modified>
</cp:coreProperties>
</file>