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B5445" w14:textId="77777777" w:rsidR="00FD65A9" w:rsidRPr="00893E57" w:rsidRDefault="00FD65A9" w:rsidP="00250C23">
      <w:pPr>
        <w:pStyle w:val="1"/>
        <w:rPr>
          <w:lang w:val="uk-UA"/>
        </w:rPr>
      </w:pPr>
      <w:r w:rsidRPr="00893E57">
        <w:rPr>
          <w:lang w:val="uk-UA"/>
        </w:rPr>
        <w:t>Звіт до лабораторної 1</w:t>
      </w:r>
    </w:p>
    <w:p w14:paraId="475CCF81" w14:textId="77777777" w:rsidR="00FD65A9" w:rsidRPr="00893E57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4E916C0B" w14:textId="77777777" w:rsidR="00FD65A9" w:rsidRDefault="00FD65A9" w:rsidP="00FD65A9">
      <w:pPr>
        <w:pStyle w:val="a4"/>
        <w:rPr>
          <w:lang w:val="uk-UA"/>
        </w:rPr>
      </w:pPr>
      <w:r w:rsidRPr="00893E57">
        <w:rPr>
          <w:lang w:val="uk-UA"/>
        </w:rPr>
        <w:t xml:space="preserve"> Остренка Олександра</w:t>
      </w:r>
    </w:p>
    <w:p w14:paraId="439C3B98" w14:textId="77777777" w:rsidR="00A14A99" w:rsidRDefault="00FD65A9" w:rsidP="00FD65A9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  <w:r w:rsidR="00A14A99" w:rsidRPr="00A14A99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drawing>
          <wp:inline distT="0" distB="0" distL="0" distR="0" wp14:anchorId="76A77566" wp14:editId="114FAE3D">
            <wp:extent cx="5940425" cy="1356360"/>
            <wp:effectExtent l="0" t="0" r="3175" b="0"/>
            <wp:docPr id="1587965070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5070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99" w:rsidRPr="00A14A99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t xml:space="preserve"> </w:t>
      </w:r>
    </w:p>
    <w:p w14:paraId="540876EA" w14:textId="6F5BB19B" w:rsidR="00C2673F" w:rsidRDefault="00FD65A9" w:rsidP="00AF6C9E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>
        <w:rPr>
          <w:lang w:val="uk-UA"/>
        </w:rPr>
        <w:t>виконання</w:t>
      </w:r>
      <w:r w:rsidRPr="00893E57">
        <w:rPr>
          <w:lang w:val="uk-UA"/>
        </w:rPr>
        <w:t>:</w:t>
      </w:r>
    </w:p>
    <w:p w14:paraId="0D869FDD" w14:textId="219774C9" w:rsidR="00385725" w:rsidRDefault="00347648" w:rsidP="00385725">
      <w:r>
        <w:rPr>
          <w:lang w:val="uk-UA"/>
        </w:rPr>
        <w:t>Лабораторна була виконана</w:t>
      </w:r>
      <w:r w:rsidR="006159B9">
        <w:rPr>
          <w:lang w:val="uk-UA"/>
        </w:rPr>
        <w:t xml:space="preserve"> на мові С</w:t>
      </w:r>
      <w:r w:rsidR="006159B9" w:rsidRPr="006159B9">
        <w:t>#</w:t>
      </w:r>
      <w:r>
        <w:rPr>
          <w:lang w:val="uk-UA"/>
        </w:rPr>
        <w:t xml:space="preserve"> за допомогою </w:t>
      </w:r>
      <w:r w:rsidR="006159B9">
        <w:rPr>
          <w:lang w:val="uk-UA"/>
        </w:rPr>
        <w:t xml:space="preserve">фреймворку </w:t>
      </w:r>
      <w:r w:rsidR="006159B9">
        <w:rPr>
          <w:lang w:val="en-US"/>
        </w:rPr>
        <w:t>NUnit</w:t>
      </w:r>
      <w:r w:rsidR="006159B9" w:rsidRPr="006159B9">
        <w:t xml:space="preserve">. </w:t>
      </w:r>
    </w:p>
    <w:p w14:paraId="161CA1A0" w14:textId="3F43B565" w:rsidR="00385725" w:rsidRDefault="009F57B3" w:rsidP="00385725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Суть програми, що тестується.</w:t>
      </w:r>
      <w:r>
        <w:rPr>
          <w:lang w:val="uk-UA"/>
        </w:rPr>
        <w:br/>
      </w:r>
      <w:r w:rsidR="008D0A70">
        <w:rPr>
          <w:lang w:val="uk-UA"/>
        </w:rPr>
        <w:tab/>
      </w:r>
      <w:r w:rsidR="00F61A1A">
        <w:rPr>
          <w:lang w:val="uk-UA"/>
        </w:rPr>
        <w:t xml:space="preserve">Програма реалізує </w:t>
      </w:r>
      <w:r w:rsidR="008D0A70">
        <w:rPr>
          <w:lang w:val="uk-UA"/>
        </w:rPr>
        <w:t xml:space="preserve">примітивний лексичний аналізатор, який виділяє та розмальовує відповідні лексеми </w:t>
      </w:r>
      <w:r w:rsidR="00BE6264">
        <w:rPr>
          <w:lang w:val="uk-UA"/>
        </w:rPr>
        <w:t>для коду, написаного мовою С.</w:t>
      </w:r>
      <w:r w:rsidR="00801D33">
        <w:rPr>
          <w:lang w:val="uk-UA"/>
        </w:rPr>
        <w:br/>
      </w:r>
      <w:r w:rsidR="00801D33" w:rsidRPr="00801D33">
        <w:rPr>
          <w:lang w:val="uk-UA"/>
        </w:rPr>
        <w:drawing>
          <wp:inline distT="0" distB="0" distL="0" distR="0" wp14:anchorId="1745676C" wp14:editId="664664CC">
            <wp:extent cx="5940425" cy="481965"/>
            <wp:effectExtent l="0" t="0" r="3175" b="0"/>
            <wp:docPr id="107770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04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D33">
        <w:rPr>
          <w:lang w:val="uk-UA"/>
        </w:rPr>
        <w:br/>
      </w:r>
      <w:r w:rsidR="00F45E70">
        <w:rPr>
          <w:lang w:val="uk-UA"/>
        </w:rPr>
        <w:tab/>
      </w:r>
      <w:r w:rsidR="00C77DFD">
        <w:rPr>
          <w:lang w:val="uk-UA"/>
        </w:rPr>
        <w:t xml:space="preserve">Програма </w:t>
      </w:r>
      <w:r w:rsidR="000A7B43">
        <w:rPr>
          <w:lang w:val="uk-UA"/>
        </w:rPr>
        <w:t>складається з трьох ключових етапів – зчит</w:t>
      </w:r>
      <w:r w:rsidR="00C32E02">
        <w:rPr>
          <w:lang w:val="uk-UA"/>
        </w:rPr>
        <w:t>ува</w:t>
      </w:r>
      <w:r w:rsidR="000A7B43">
        <w:rPr>
          <w:lang w:val="uk-UA"/>
        </w:rPr>
        <w:t xml:space="preserve">ння </w:t>
      </w:r>
      <w:r w:rsidR="00C32E02">
        <w:rPr>
          <w:lang w:val="uk-UA"/>
        </w:rPr>
        <w:t>фалу, підгото</w:t>
      </w:r>
      <w:r w:rsidR="00F45E70">
        <w:rPr>
          <w:lang w:val="uk-UA"/>
        </w:rPr>
        <w:t>вка тексту для аналізу (видалення всіх коментарів, переносів строки та зайвих пробілів) та сам лексичний аналі</w:t>
      </w:r>
      <w:r w:rsidR="007512AD">
        <w:rPr>
          <w:lang w:val="uk-UA"/>
        </w:rPr>
        <w:t>з</w:t>
      </w:r>
      <w:r w:rsidR="00BD7193">
        <w:rPr>
          <w:lang w:val="uk-UA"/>
        </w:rPr>
        <w:t>.</w:t>
      </w:r>
    </w:p>
    <w:p w14:paraId="421CAAF0" w14:textId="7E745DA0" w:rsidR="00FF6B38" w:rsidRDefault="00A52738" w:rsidP="00BD7193">
      <w:pPr>
        <w:pStyle w:val="a6"/>
        <w:numPr>
          <w:ilvl w:val="0"/>
          <w:numId w:val="2"/>
        </w:numPr>
        <w:rPr>
          <w:lang w:val="uk-UA"/>
        </w:rPr>
      </w:pPr>
      <w:r>
        <w:rPr>
          <w:lang w:val="uk-UA"/>
        </w:rPr>
        <w:t>Тестові методи:</w:t>
      </w:r>
    </w:p>
    <w:p w14:paraId="7F7047DB" w14:textId="3DBDA59E" w:rsidR="00BD7193" w:rsidRDefault="00E02C12" w:rsidP="00FF6B38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en-US"/>
        </w:rPr>
        <w:t>Setup.</w:t>
      </w:r>
      <w:r>
        <w:rPr>
          <w:lang w:val="en-US"/>
        </w:rPr>
        <w:br/>
      </w:r>
      <w:r w:rsidR="00A51F39">
        <w:rPr>
          <w:lang w:val="uk-UA"/>
        </w:rPr>
        <w:t>Присутній один</w:t>
      </w:r>
      <w:r w:rsidR="00B72D1C">
        <w:rPr>
          <w:lang w:val="uk-UA"/>
        </w:rPr>
        <w:t xml:space="preserve"> </w:t>
      </w:r>
      <w:r w:rsidR="00B72D1C">
        <w:rPr>
          <w:lang w:val="en-US"/>
        </w:rPr>
        <w:t>setup</w:t>
      </w:r>
      <w:r w:rsidR="00B72D1C" w:rsidRPr="00C24856">
        <w:rPr>
          <w:lang w:val="en-US"/>
        </w:rPr>
        <w:t>-</w:t>
      </w:r>
      <w:r w:rsidR="00B72D1C">
        <w:rPr>
          <w:lang w:val="uk-UA"/>
        </w:rPr>
        <w:t xml:space="preserve">метод, що викликається перед </w:t>
      </w:r>
      <w:r w:rsidR="00B52819">
        <w:rPr>
          <w:lang w:val="uk-UA"/>
        </w:rPr>
        <w:t xml:space="preserve">кожним тестовим методом і </w:t>
      </w:r>
      <w:r w:rsidR="00C24856" w:rsidRPr="00C24856">
        <w:rPr>
          <w:lang w:val="uk-UA"/>
        </w:rPr>
        <w:t>ініціалізує</w:t>
      </w:r>
      <w:r w:rsidR="00C24856">
        <w:rPr>
          <w:lang w:val="uk-UA"/>
        </w:rPr>
        <w:t xml:space="preserve"> лексер.</w:t>
      </w:r>
      <w:r w:rsidR="00C24856">
        <w:rPr>
          <w:lang w:val="uk-UA"/>
        </w:rPr>
        <w:br/>
      </w:r>
      <w:r w:rsidR="00E33DDB" w:rsidRPr="00E33DDB">
        <w:rPr>
          <w:lang w:val="uk-UA"/>
        </w:rPr>
        <w:drawing>
          <wp:inline distT="0" distB="0" distL="0" distR="0" wp14:anchorId="2F8778B0" wp14:editId="3E6E79A6">
            <wp:extent cx="1463040" cy="785707"/>
            <wp:effectExtent l="0" t="0" r="3810" b="0"/>
            <wp:docPr id="19812259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259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034" cy="78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6225" w14:textId="369527F3" w:rsidR="00E33DDB" w:rsidRDefault="007A72F9" w:rsidP="00FF6B38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Тести для метода, що зчитує файл:</w:t>
      </w:r>
    </w:p>
    <w:p w14:paraId="5AC2686D" w14:textId="3951D7A2" w:rsidR="005E12A7" w:rsidRDefault="005E12A7" w:rsidP="005E12A7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Метод, який створює файл з деяким змістом, читає </w:t>
      </w:r>
      <w:r w:rsidR="0049612C">
        <w:rPr>
          <w:lang w:val="uk-UA"/>
        </w:rPr>
        <w:t>зміст цього</w:t>
      </w:r>
      <w:r>
        <w:rPr>
          <w:lang w:val="uk-UA"/>
        </w:rPr>
        <w:t xml:space="preserve"> файл</w:t>
      </w:r>
      <w:r w:rsidR="0049612C">
        <w:rPr>
          <w:lang w:val="uk-UA"/>
        </w:rPr>
        <w:t>у</w:t>
      </w:r>
      <w:r>
        <w:rPr>
          <w:lang w:val="uk-UA"/>
        </w:rPr>
        <w:t xml:space="preserve"> та </w:t>
      </w:r>
      <w:r w:rsidR="00895093">
        <w:rPr>
          <w:lang w:val="uk-UA"/>
        </w:rPr>
        <w:t>порівнює з тим, що має бути.</w:t>
      </w:r>
      <w:r w:rsidR="00895093">
        <w:rPr>
          <w:lang w:val="uk-UA"/>
        </w:rPr>
        <w:br/>
      </w:r>
      <w:r w:rsidR="00895093" w:rsidRPr="00895093">
        <w:rPr>
          <w:lang w:val="uk-UA"/>
        </w:rPr>
        <w:drawing>
          <wp:inline distT="0" distB="0" distL="0" distR="0" wp14:anchorId="41DB8883" wp14:editId="46A8316C">
            <wp:extent cx="2920364" cy="1379525"/>
            <wp:effectExtent l="0" t="0" r="0" b="0"/>
            <wp:docPr id="124234210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4210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337" cy="13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4336" w14:textId="6DA3E607" w:rsidR="00895093" w:rsidRDefault="009B76E1" w:rsidP="005E12A7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lastRenderedPageBreak/>
        <w:t xml:space="preserve">Метод на перевірку виключень – передає </w:t>
      </w:r>
      <w:r>
        <w:rPr>
          <w:lang w:val="en-US"/>
        </w:rPr>
        <w:t>null</w:t>
      </w:r>
      <w:r w:rsidRPr="009B76E1">
        <w:t xml:space="preserve"> </w:t>
      </w:r>
      <w:r>
        <w:rPr>
          <w:lang w:val="uk-UA"/>
        </w:rPr>
        <w:t xml:space="preserve">замість </w:t>
      </w:r>
      <w:r w:rsidR="009877D6">
        <w:rPr>
          <w:lang w:val="uk-UA"/>
        </w:rPr>
        <w:t>шляху до файлу.</w:t>
      </w:r>
      <w:r w:rsidR="009877D6">
        <w:rPr>
          <w:lang w:val="uk-UA"/>
        </w:rPr>
        <w:br/>
      </w:r>
      <w:r w:rsidR="009877D6" w:rsidRPr="009877D6">
        <w:rPr>
          <w:lang w:val="uk-UA"/>
        </w:rPr>
        <w:drawing>
          <wp:inline distT="0" distB="0" distL="0" distR="0" wp14:anchorId="48088856" wp14:editId="25217FC7">
            <wp:extent cx="3779520" cy="988490"/>
            <wp:effectExtent l="0" t="0" r="0" b="2540"/>
            <wp:docPr id="57256355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355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29" cy="99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B94" w14:textId="043FA975" w:rsidR="009877D6" w:rsidRDefault="000C7AB3" w:rsidP="000C7AB3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Тести для методу, що підготовлює файл для лексичного аналізу:</w:t>
      </w:r>
    </w:p>
    <w:p w14:paraId="5C212C57" w14:textId="4F3263F3" w:rsidR="000C7AB3" w:rsidRDefault="00296030" w:rsidP="000C7AB3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>Метод, що перевіряє</w:t>
      </w:r>
      <w:r w:rsidR="00C04609">
        <w:rPr>
          <w:lang w:val="uk-UA"/>
        </w:rPr>
        <w:t xml:space="preserve"> коректність видалення простих коментарів.</w:t>
      </w:r>
      <w:r w:rsidR="00C04609">
        <w:rPr>
          <w:lang w:val="uk-UA"/>
        </w:rPr>
        <w:br/>
      </w:r>
      <w:r w:rsidR="00C04609" w:rsidRPr="00C04609">
        <w:rPr>
          <w:lang w:val="uk-UA"/>
        </w:rPr>
        <w:drawing>
          <wp:inline distT="0" distB="0" distL="0" distR="0" wp14:anchorId="5B314934" wp14:editId="7F4F266A">
            <wp:extent cx="3253740" cy="1281599"/>
            <wp:effectExtent l="0" t="0" r="3810" b="0"/>
            <wp:docPr id="159153474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3474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440" cy="12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5882" w14:textId="77777777" w:rsidR="00A84CFC" w:rsidRDefault="00153A4E" w:rsidP="00A84CFC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>Метод-</w:t>
      </w:r>
      <w:r w:rsidR="00AB65C0">
        <w:rPr>
          <w:lang w:val="uk-UA"/>
        </w:rPr>
        <w:t>метчер для перевірки наявності коментарів після видалення</w:t>
      </w:r>
      <w:r w:rsidR="00CE208B">
        <w:rPr>
          <w:lang w:val="uk-UA"/>
        </w:rPr>
        <w:t xml:space="preserve"> за допомогою регулярного виразу.</w:t>
      </w:r>
      <w:r w:rsidR="00CE208B">
        <w:rPr>
          <w:lang w:val="uk-UA"/>
        </w:rPr>
        <w:br/>
      </w:r>
      <w:r w:rsidR="00CE208B" w:rsidRPr="00CE208B">
        <w:rPr>
          <w:lang w:val="uk-UA"/>
        </w:rPr>
        <w:drawing>
          <wp:inline distT="0" distB="0" distL="0" distR="0" wp14:anchorId="3A6B09DB" wp14:editId="02DC4CD9">
            <wp:extent cx="3259456" cy="2259199"/>
            <wp:effectExtent l="0" t="0" r="0" b="8255"/>
            <wp:docPr id="756709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097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2586" cy="22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6831" w14:textId="77B93EF0" w:rsidR="00C04609" w:rsidRDefault="00DF2132" w:rsidP="00A84CFC">
      <w:pPr>
        <w:pStyle w:val="a6"/>
        <w:numPr>
          <w:ilvl w:val="2"/>
          <w:numId w:val="2"/>
        </w:numPr>
        <w:rPr>
          <w:lang w:val="uk-UA"/>
        </w:rPr>
      </w:pPr>
      <w:r w:rsidRPr="00DF2132">
        <w:rPr>
          <w:lang w:val="uk-UA"/>
        </w:rPr>
        <w:t>Параметризований</w:t>
      </w:r>
      <w:r w:rsidRPr="00DF2132">
        <w:rPr>
          <w:lang w:val="uk-UA"/>
        </w:rPr>
        <w:t xml:space="preserve"> </w:t>
      </w:r>
      <w:r w:rsidR="00A84CFC">
        <w:rPr>
          <w:lang w:val="uk-UA"/>
        </w:rPr>
        <w:t>метод для перевірки видалення переносів строки, коментарів та зайвих пробілів.</w:t>
      </w:r>
      <w:r w:rsidR="00A84CFC">
        <w:rPr>
          <w:lang w:val="uk-UA"/>
        </w:rPr>
        <w:br/>
      </w:r>
      <w:r w:rsidR="00A84CFC" w:rsidRPr="00D7410E">
        <w:rPr>
          <w:lang w:val="uk-UA"/>
        </w:rPr>
        <w:drawing>
          <wp:inline distT="0" distB="0" distL="0" distR="0" wp14:anchorId="20ADF982" wp14:editId="4D49C186">
            <wp:extent cx="4591685" cy="1105342"/>
            <wp:effectExtent l="0" t="0" r="0" b="0"/>
            <wp:docPr id="4706099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099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108" cy="111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704" w14:textId="0F28B9B8" w:rsidR="00CE208B" w:rsidRDefault="003B50CF" w:rsidP="003B50CF">
      <w:pPr>
        <w:pStyle w:val="a6"/>
        <w:numPr>
          <w:ilvl w:val="1"/>
          <w:numId w:val="2"/>
        </w:numPr>
        <w:rPr>
          <w:lang w:val="uk-UA"/>
        </w:rPr>
      </w:pPr>
      <w:r>
        <w:rPr>
          <w:lang w:val="uk-UA"/>
        </w:rPr>
        <w:t>Тести для методу, що виділяє та розмальовує лексеми:</w:t>
      </w:r>
    </w:p>
    <w:p w14:paraId="70FD7259" w14:textId="34415220" w:rsidR="003B50CF" w:rsidRDefault="00635FC0" w:rsidP="003B50CF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Метод, що перевіряє </w:t>
      </w:r>
      <w:r w:rsidR="00E17259">
        <w:rPr>
          <w:lang w:val="uk-UA"/>
        </w:rPr>
        <w:t xml:space="preserve">виключення </w:t>
      </w:r>
      <w:r w:rsidR="00E911F9">
        <w:rPr>
          <w:lang w:val="uk-UA"/>
        </w:rPr>
        <w:t>після передачі пустого рядка.</w:t>
      </w:r>
      <w:r w:rsidR="00E911F9">
        <w:rPr>
          <w:lang w:val="uk-UA"/>
        </w:rPr>
        <w:br/>
      </w:r>
      <w:r w:rsidR="00E911F9" w:rsidRPr="00E911F9">
        <w:rPr>
          <w:lang w:val="uk-UA"/>
        </w:rPr>
        <w:drawing>
          <wp:inline distT="0" distB="0" distL="0" distR="0" wp14:anchorId="48F86965" wp14:editId="2DF11082">
            <wp:extent cx="3827090" cy="934601"/>
            <wp:effectExtent l="0" t="0" r="2540" b="0"/>
            <wp:docPr id="12309073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073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0388" cy="9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F206" w14:textId="689A7E79" w:rsidR="00E911F9" w:rsidRPr="00EC49EF" w:rsidRDefault="00E911F9" w:rsidP="003B50CF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lastRenderedPageBreak/>
        <w:t>Метод, що перевіряє викл</w:t>
      </w:r>
      <w:r w:rsidR="00A1273A">
        <w:rPr>
          <w:lang w:val="uk-UA"/>
        </w:rPr>
        <w:t xml:space="preserve">ючення після передачі </w:t>
      </w:r>
      <w:r w:rsidR="00A1273A">
        <w:rPr>
          <w:lang w:val="en-US"/>
        </w:rPr>
        <w:t>null</w:t>
      </w:r>
      <w:r w:rsidR="00A1273A" w:rsidRPr="00A1273A">
        <w:t>.</w:t>
      </w:r>
      <w:r w:rsidR="00A1273A">
        <w:br/>
      </w:r>
      <w:r w:rsidR="00EC49EF" w:rsidRPr="00EC49EF">
        <w:rPr>
          <w:lang w:val="uk-UA"/>
        </w:rPr>
        <w:drawing>
          <wp:inline distT="0" distB="0" distL="0" distR="0" wp14:anchorId="666A2398" wp14:editId="3A62C068">
            <wp:extent cx="4315556" cy="838200"/>
            <wp:effectExtent l="0" t="0" r="8890" b="0"/>
            <wp:docPr id="114271232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1232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618" cy="8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C2D6" w14:textId="2D18F015" w:rsidR="00EC49EF" w:rsidRDefault="00EF65A5" w:rsidP="003B50CF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>Метод,</w:t>
      </w:r>
      <w:r w:rsidR="00122B02">
        <w:rPr>
          <w:lang w:val="uk-UA"/>
        </w:rPr>
        <w:t xml:space="preserve"> що перевіряє правильність </w:t>
      </w:r>
      <w:r w:rsidR="007C29D6">
        <w:rPr>
          <w:lang w:val="uk-UA"/>
        </w:rPr>
        <w:t>розмалювання лексем.</w:t>
      </w:r>
      <w:r w:rsidR="007C29D6">
        <w:rPr>
          <w:lang w:val="uk-UA"/>
        </w:rPr>
        <w:br/>
      </w:r>
      <w:r w:rsidR="007C29D6" w:rsidRPr="007C29D6">
        <w:rPr>
          <w:lang w:val="uk-UA"/>
        </w:rPr>
        <w:drawing>
          <wp:inline distT="0" distB="0" distL="0" distR="0" wp14:anchorId="30BF2D99" wp14:editId="12D16F83">
            <wp:extent cx="4286885" cy="1418269"/>
            <wp:effectExtent l="0" t="0" r="0" b="0"/>
            <wp:docPr id="80042540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540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373" cy="142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EB85" w14:textId="5A568E19" w:rsidR="00972C34" w:rsidRPr="00BD7193" w:rsidRDefault="00A075F3" w:rsidP="00A84CFC">
      <w:pPr>
        <w:pStyle w:val="a6"/>
        <w:numPr>
          <w:ilvl w:val="2"/>
          <w:numId w:val="2"/>
        </w:numPr>
        <w:rPr>
          <w:lang w:val="uk-UA"/>
        </w:rPr>
      </w:pPr>
      <w:r>
        <w:rPr>
          <w:lang w:val="uk-UA"/>
        </w:rPr>
        <w:t xml:space="preserve">Метод-метчер, що перевіряє відповідність вихідної строки </w:t>
      </w:r>
      <w:r w:rsidR="00670C91">
        <w:rPr>
          <w:lang w:val="uk-UA"/>
        </w:rPr>
        <w:t>регулярному виразу.</w:t>
      </w:r>
      <w:r w:rsidR="00670C91">
        <w:rPr>
          <w:lang w:val="uk-UA"/>
        </w:rPr>
        <w:br/>
      </w:r>
      <w:r w:rsidR="00670C91" w:rsidRPr="00670C91">
        <w:rPr>
          <w:lang w:val="uk-UA"/>
        </w:rPr>
        <w:drawing>
          <wp:inline distT="0" distB="0" distL="0" distR="0" wp14:anchorId="1CDAC47E" wp14:editId="6813C9B4">
            <wp:extent cx="4297680" cy="1906506"/>
            <wp:effectExtent l="0" t="0" r="7620" b="0"/>
            <wp:docPr id="1649038809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38809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089" cy="19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F48F" w14:textId="77777777" w:rsidR="00FD65A9" w:rsidRDefault="00FD65A9" w:rsidP="00FD65A9">
      <w:pPr>
        <w:pStyle w:val="2"/>
        <w:rPr>
          <w:rFonts w:ascii="Consolas" w:hAnsi="Consolas" w:cs="Consolas"/>
          <w:noProof/>
          <w:color w:val="000000"/>
          <w:sz w:val="19"/>
          <w:szCs w:val="19"/>
          <w:lang w:val="uk-UA"/>
        </w:rPr>
      </w:pPr>
      <w:r w:rsidRPr="00893E57">
        <w:rPr>
          <w:lang w:val="uk-UA"/>
        </w:rPr>
        <w:t>3.</w:t>
      </w:r>
      <w:r>
        <w:rPr>
          <w:lang w:val="uk-UA"/>
        </w:rPr>
        <w:t xml:space="preserve"> Тестування</w:t>
      </w:r>
    </w:p>
    <w:p w14:paraId="409E84E2" w14:textId="19BDB6A9" w:rsidR="00F934E7" w:rsidRPr="007C52F3" w:rsidRDefault="00416C42">
      <w:pPr>
        <w:rPr>
          <w:color w:val="000000"/>
          <w:lang w:val="uk-UA"/>
        </w:rPr>
      </w:pPr>
      <w:r w:rsidRPr="00416C42">
        <w:rPr>
          <w:lang w:val="uk-UA"/>
        </w:rPr>
        <w:drawing>
          <wp:inline distT="0" distB="0" distL="0" distR="0" wp14:anchorId="21EEC2E6" wp14:editId="5FB7AC86">
            <wp:extent cx="4039164" cy="2924583"/>
            <wp:effectExtent l="0" t="0" r="0" b="9525"/>
            <wp:docPr id="4267869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869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4E7" w:rsidRPr="007C52F3" w:rsidSect="00FD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7AAF"/>
    <w:multiLevelType w:val="hybridMultilevel"/>
    <w:tmpl w:val="C93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C8E"/>
    <w:multiLevelType w:val="hybridMultilevel"/>
    <w:tmpl w:val="1E2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106359">
    <w:abstractNumId w:val="1"/>
  </w:num>
  <w:num w:numId="2" w16cid:durableId="6726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C0"/>
    <w:rsid w:val="00081026"/>
    <w:rsid w:val="00092649"/>
    <w:rsid w:val="000A7B43"/>
    <w:rsid w:val="000B4549"/>
    <w:rsid w:val="000C7AB3"/>
    <w:rsid w:val="00102421"/>
    <w:rsid w:val="00122B02"/>
    <w:rsid w:val="00153A4E"/>
    <w:rsid w:val="001D2725"/>
    <w:rsid w:val="00247677"/>
    <w:rsid w:val="00250C23"/>
    <w:rsid w:val="00296030"/>
    <w:rsid w:val="00347648"/>
    <w:rsid w:val="00385725"/>
    <w:rsid w:val="003B50CF"/>
    <w:rsid w:val="00406599"/>
    <w:rsid w:val="00416C42"/>
    <w:rsid w:val="0049612C"/>
    <w:rsid w:val="004B174C"/>
    <w:rsid w:val="005A6BDA"/>
    <w:rsid w:val="005C2AC0"/>
    <w:rsid w:val="005C51EC"/>
    <w:rsid w:val="005E12A7"/>
    <w:rsid w:val="006159B9"/>
    <w:rsid w:val="00635FC0"/>
    <w:rsid w:val="00667B28"/>
    <w:rsid w:val="00670C91"/>
    <w:rsid w:val="006877F1"/>
    <w:rsid w:val="007512AD"/>
    <w:rsid w:val="007A72F9"/>
    <w:rsid w:val="007C29D6"/>
    <w:rsid w:val="007C52F3"/>
    <w:rsid w:val="00800AF0"/>
    <w:rsid w:val="00801D33"/>
    <w:rsid w:val="00831EEA"/>
    <w:rsid w:val="00895093"/>
    <w:rsid w:val="008D0A70"/>
    <w:rsid w:val="00907B46"/>
    <w:rsid w:val="00972C34"/>
    <w:rsid w:val="009877D6"/>
    <w:rsid w:val="009B76E1"/>
    <w:rsid w:val="009C77F0"/>
    <w:rsid w:val="009F57B3"/>
    <w:rsid w:val="009F7355"/>
    <w:rsid w:val="00A075F3"/>
    <w:rsid w:val="00A1273A"/>
    <w:rsid w:val="00A14A99"/>
    <w:rsid w:val="00A51F39"/>
    <w:rsid w:val="00A52738"/>
    <w:rsid w:val="00A5605C"/>
    <w:rsid w:val="00A84CFC"/>
    <w:rsid w:val="00AB65C0"/>
    <w:rsid w:val="00AE1EA0"/>
    <w:rsid w:val="00AF6C9E"/>
    <w:rsid w:val="00B05BF9"/>
    <w:rsid w:val="00B2500B"/>
    <w:rsid w:val="00B52819"/>
    <w:rsid w:val="00B72D1C"/>
    <w:rsid w:val="00BD7193"/>
    <w:rsid w:val="00BE0F02"/>
    <w:rsid w:val="00BE6264"/>
    <w:rsid w:val="00C04609"/>
    <w:rsid w:val="00C24856"/>
    <w:rsid w:val="00C2673F"/>
    <w:rsid w:val="00C32E02"/>
    <w:rsid w:val="00C77DFD"/>
    <w:rsid w:val="00CA78FC"/>
    <w:rsid w:val="00CA7CB3"/>
    <w:rsid w:val="00CE208B"/>
    <w:rsid w:val="00CF1AF5"/>
    <w:rsid w:val="00D51848"/>
    <w:rsid w:val="00D7410E"/>
    <w:rsid w:val="00DF2132"/>
    <w:rsid w:val="00E02C12"/>
    <w:rsid w:val="00E17259"/>
    <w:rsid w:val="00E33DDB"/>
    <w:rsid w:val="00E911F9"/>
    <w:rsid w:val="00E91E74"/>
    <w:rsid w:val="00E9208C"/>
    <w:rsid w:val="00E96522"/>
    <w:rsid w:val="00EC49EF"/>
    <w:rsid w:val="00EF65A5"/>
    <w:rsid w:val="00F358F7"/>
    <w:rsid w:val="00F45E70"/>
    <w:rsid w:val="00F61A1A"/>
    <w:rsid w:val="00F934E7"/>
    <w:rsid w:val="00FA5DC9"/>
    <w:rsid w:val="00FB484F"/>
    <w:rsid w:val="00FD65A9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586D"/>
  <w15:chartTrackingRefBased/>
  <w15:docId w15:val="{151ADFA3-3FAE-4D05-874E-1CD8F36D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A9"/>
    <w:pPr>
      <w:spacing w:after="200" w:line="276" w:lineRule="auto"/>
    </w:pPr>
    <w:rPr>
      <w:rFonts w:ascii="Times New Roman" w:hAnsi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0C23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5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0C23"/>
    <w:rPr>
      <w:rFonts w:asciiTheme="majorHAnsi" w:eastAsiaTheme="majorEastAsia" w:hAnsiTheme="majorHAnsi" w:cstheme="majorBidi"/>
      <w:b/>
      <w:bCs/>
      <w:kern w:val="0"/>
      <w:sz w:val="32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65A9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6"/>
      <w14:ligatures w14:val="none"/>
    </w:rPr>
  </w:style>
  <w:style w:type="paragraph" w:styleId="a3">
    <w:name w:val="Normal (Web)"/>
    <w:basedOn w:val="a"/>
    <w:uiPriority w:val="99"/>
    <w:unhideWhenUsed/>
    <w:rsid w:val="00FD65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FD65A9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FD65A9"/>
    <w:rPr>
      <w:rFonts w:asciiTheme="majorHAnsi" w:eastAsiaTheme="majorEastAsia" w:hAnsiTheme="majorHAnsi" w:cstheme="majorBidi"/>
      <w:iCs/>
      <w:spacing w:val="15"/>
      <w:kern w:val="0"/>
      <w:sz w:val="18"/>
      <w:szCs w:val="24"/>
      <w14:ligatures w14:val="none"/>
    </w:rPr>
  </w:style>
  <w:style w:type="paragraph" w:styleId="a6">
    <w:name w:val="List Paragraph"/>
    <w:basedOn w:val="a"/>
    <w:uiPriority w:val="34"/>
    <w:qFormat/>
    <w:rsid w:val="00FD65A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D65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Ostrenko</dc:creator>
  <cp:keywords/>
  <dc:description/>
  <cp:lastModifiedBy>Olexandr Ostrenko</cp:lastModifiedBy>
  <cp:revision>89</cp:revision>
  <dcterms:created xsi:type="dcterms:W3CDTF">2024-03-23T13:30:00Z</dcterms:created>
  <dcterms:modified xsi:type="dcterms:W3CDTF">2024-04-07T19:21:00Z</dcterms:modified>
</cp:coreProperties>
</file>