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Контрольні запитання: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1.Назвіть основні переваги Bootstrap.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Bootstrap безкоштовний, відкритий код. Він спрощує розробку динамічних веб-сайтів і веб-додатків. Інтерфейс для користувача, на відміну від коду серверної сторони, який знаходиться на сервері.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Адаптивність, шаблонність, кросплатформеність.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Що входить в пакет Bootstrap?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Містить шаблони CSS та HTML для типографіки, форм, кнопок, навігації та інших компонентів інтерфейсу, а також додаткові розширення JavaScript, базові стилі Bootstrap (Common CSS), стилі для друку (Print media styles), стилі для текстів (Typography) … У Bootstrap так само є близько десятка модулів JQuery. Ще Bootstrap є більше десятка компонентів багаторазового використання, є своя структура, система сітки Grid System зі своїми стилями.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Які основні інструменти Bootstrap?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Сітки (grid) — наперед задані, готові до використання колонки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Шаблони (template) — фіксовані чи адаптивні шаблони сторінок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Типографіка (typography) — опис та визначення класів для шрифтів, таких як шрифти для коду, цитат тощо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Мультимедіа (media) — засоби управління зображеннями та відео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 Що таке адаптивний дизайн?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Адаптивний вебдизайн — дизайн вебсторінок, що забезпечує оптимальне відображення та взаємодію сайту з користувачем незалежно від роздільної здатності та формату пристрою, з якого здійснюється перегляд сторінки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 Які види контейнерів в Bootstrap ви знаєте?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.container   .fluid-container. (адаптивно-фіксований та гумовий.)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6. Як зробити зображення Responsive?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&lt;img src=”…” class=”img-fluid”&gt;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7. Що таке Bootstrap карусель?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"Карусель" - це слайд-шоу для відображення серії вмісту, створена на основі CSS 3D-трансформацій та трохи на JS. Вона працює з текстом, зображеннями чи звичайною розміткою.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27954"/>
    <w:rsid w:val="57E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comm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2022-11-28T20:03:46Z</dcterms:created>
  <dc:creator>Noute_S</dc:creator>
  <cp:lastModifiedBy>Noute_S</cp:lastModifiedBy>
  <dcterms:modified xsi:type="dcterms:W3CDTF">2022-11-28T20:04:13Z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89202A7C2A3444989AF22C537D3306D6</vt:lpwstr>
  </property>
</Properties>
</file>