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7A8A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25"/>
        </w:tabs>
        <w:ind w:left="3825"/>
        <w:jc w:val="left"/>
      </w:pPr>
      <w:bookmarkStart w:id="0" w:name="_GoBack"/>
      <w:bookmarkEnd w:id="0"/>
      <w:r>
        <w:t>Подс</w:t>
      </w:r>
      <w:bookmarkStart w:id="1" w:name="_bookmark10"/>
      <w:bookmarkEnd w:id="1"/>
      <w:r>
        <w:t>истема</w:t>
      </w:r>
      <w:r>
        <w:rPr>
          <w:spacing w:val="-2"/>
        </w:rPr>
        <w:t xml:space="preserve"> SERVice</w:t>
      </w:r>
    </w:p>
    <w:p w14:paraId="0082CBF7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34D76F50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SERVice:AUTOFIND</w:t>
      </w:r>
    </w:p>
    <w:p w14:paraId="47D62CD3" w14:textId="77777777" w:rsidR="0040740B" w:rsidRDefault="0040740B" w:rsidP="0040740B">
      <w:pPr>
        <w:pStyle w:val="a3"/>
        <w:spacing w:before="127"/>
      </w:pPr>
      <w:r>
        <w:t>Запустить</w:t>
      </w:r>
      <w:r>
        <w:rPr>
          <w:spacing w:val="-6"/>
        </w:rPr>
        <w:t xml:space="preserve"> </w:t>
      </w:r>
      <w:r>
        <w:t>автоматический</w:t>
      </w:r>
      <w:r>
        <w:rPr>
          <w:spacing w:val="-5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rPr>
          <w:spacing w:val="-2"/>
        </w:rPr>
        <w:t>сигнала</w:t>
      </w:r>
    </w:p>
    <w:p w14:paraId="7E827B0B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</w:t>
      </w:r>
    </w:p>
    <w:p w14:paraId="6EB75C2A" w14:textId="77777777" w:rsidR="0040740B" w:rsidRPr="0067252D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2"/>
          <w:lang w:val="en-US"/>
        </w:rPr>
        <w:t xml:space="preserve"> </w:t>
      </w:r>
      <w:r w:rsidRPr="0067252D">
        <w:rPr>
          <w:b/>
          <w:lang w:val="en-US"/>
        </w:rPr>
        <w:t>SERVice:CALibrator:SET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{AC|DC|GND|?}</w:t>
      </w:r>
    </w:p>
    <w:p w14:paraId="0B57AB2D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Устанавливает/возвращает режим работы встроенного калибратора. {AC} – однополярный</w:t>
      </w:r>
      <w:r>
        <w:rPr>
          <w:spacing w:val="-3"/>
        </w:rPr>
        <w:t xml:space="preserve"> </w:t>
      </w:r>
      <w:r>
        <w:t>меандр</w:t>
      </w:r>
      <w:r>
        <w:rPr>
          <w:spacing w:val="-3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1кГц,</w:t>
      </w:r>
      <w:r>
        <w:rPr>
          <w:spacing w:val="-6"/>
        </w:rPr>
        <w:t xml:space="preserve"> </w:t>
      </w:r>
      <w:r>
        <w:t>амплитудой</w:t>
      </w:r>
      <w:r>
        <w:rPr>
          <w:spacing w:val="-3"/>
        </w:rPr>
        <w:t xml:space="preserve"> </w:t>
      </w:r>
      <w:r>
        <w:t>4В;</w:t>
      </w:r>
      <w:r>
        <w:rPr>
          <w:spacing w:val="-2"/>
        </w:rPr>
        <w:t xml:space="preserve"> </w:t>
      </w:r>
      <w:r>
        <w:t>{DC}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постоянное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величиной 4В; {GND} – 0В.</w:t>
      </w:r>
    </w:p>
    <w:p w14:paraId="3D4E90D3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2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SERVice:CALibrator:RUN</w:t>
      </w:r>
    </w:p>
    <w:p w14:paraId="0A16C054" w14:textId="77777777" w:rsidR="0040740B" w:rsidRDefault="0040740B" w:rsidP="0040740B">
      <w:pPr>
        <w:pStyle w:val="a3"/>
        <w:spacing w:before="126" w:line="360" w:lineRule="auto"/>
        <w:ind w:left="102" w:right="133" w:firstLine="993"/>
      </w:pPr>
      <w:r>
        <w:t>Запускает</w:t>
      </w:r>
      <w:r>
        <w:rPr>
          <w:spacing w:val="-3"/>
        </w:rPr>
        <w:t xml:space="preserve"> </w:t>
      </w:r>
      <w:r>
        <w:t>процедру</w:t>
      </w:r>
      <w:r>
        <w:rPr>
          <w:spacing w:val="-5"/>
        </w:rPr>
        <w:t xml:space="preserve"> </w:t>
      </w:r>
      <w:r>
        <w:t>калибровки.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командой</w:t>
      </w:r>
      <w:r>
        <w:rPr>
          <w:spacing w:val="-3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подать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со встроенного калибратора на входы 1, 2 осциллографа.</w:t>
      </w:r>
    </w:p>
    <w:p w14:paraId="25DD098B" w14:textId="77777777" w:rsidR="0040740B" w:rsidRDefault="0040740B" w:rsidP="0040740B">
      <w:pPr>
        <w:spacing w:line="360" w:lineRule="auto"/>
        <w:sectPr w:rsidR="0040740B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2BC3E7B9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68" w:line="362" w:lineRule="auto"/>
        <w:ind w:left="1095" w:right="3931" w:firstLine="0"/>
      </w:pPr>
      <w:r>
        <w:lastRenderedPageBreak/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SERVice:SOUND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{0|1|ON|OFF|?} </w:t>
      </w:r>
      <w:r>
        <w:t>Включает/отключает звук.</w:t>
      </w:r>
    </w:p>
    <w:p w14:paraId="159D6FF6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360" w:lineRule="auto"/>
        <w:ind w:left="1095" w:right="3102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SERVice:LANGuage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{RUSsian|ENGlish|?} </w:t>
      </w:r>
      <w:r>
        <w:t>Устанавливает язык меню.</w:t>
      </w:r>
    </w:p>
    <w:p w14:paraId="53DCFC58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5"/>
        </w:rPr>
        <w:t xml:space="preserve"> </w:t>
      </w:r>
      <w:r>
        <w:rPr>
          <w:b/>
          <w:spacing w:val="-2"/>
        </w:rPr>
        <w:t>SERVice:TIME</w:t>
      </w:r>
    </w:p>
    <w:p w14:paraId="5FC99CD9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3" w:line="360" w:lineRule="auto"/>
        <w:ind w:left="1095" w:right="2630" w:firstLine="0"/>
      </w:pPr>
      <w:r>
        <w:t xml:space="preserve">Команда </w:t>
      </w:r>
      <w:r>
        <w:rPr>
          <w:b/>
        </w:rPr>
        <w:t xml:space="preserve">SERVice:TIME:SET </w:t>
      </w:r>
      <w:r>
        <w:t>{д м г час мин сек|?} Устанавливает/запрашивает</w:t>
      </w:r>
      <w:r>
        <w:rPr>
          <w:spacing w:val="-9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время.</w:t>
      </w:r>
      <w:r>
        <w:rPr>
          <w:spacing w:val="-9"/>
        </w:rPr>
        <w:t xml:space="preserve"> </w:t>
      </w:r>
      <w:r>
        <w:t>Входные</w:t>
      </w:r>
      <w:r>
        <w:rPr>
          <w:spacing w:val="-9"/>
        </w:rPr>
        <w:t xml:space="preserve"> </w:t>
      </w:r>
      <w:r>
        <w:t>данные: д – день &lt;1…31&gt;;</w:t>
      </w:r>
    </w:p>
    <w:p w14:paraId="54932BB7" w14:textId="77777777" w:rsidR="0040740B" w:rsidRDefault="0040740B" w:rsidP="0040740B">
      <w:pPr>
        <w:pStyle w:val="a3"/>
        <w:spacing w:line="252" w:lineRule="exact"/>
      </w:pPr>
      <w:r>
        <w:t>м</w:t>
      </w:r>
      <w:r>
        <w:rPr>
          <w:spacing w:val="-1"/>
        </w:rPr>
        <w:t xml:space="preserve"> </w:t>
      </w:r>
      <w:r>
        <w:t>– месяц</w:t>
      </w:r>
      <w:r>
        <w:rPr>
          <w:spacing w:val="-1"/>
        </w:rPr>
        <w:t xml:space="preserve"> </w:t>
      </w:r>
      <w:r>
        <w:rPr>
          <w:spacing w:val="-2"/>
        </w:rPr>
        <w:t>&lt;1.12&gt;;</w:t>
      </w:r>
    </w:p>
    <w:p w14:paraId="2D00E120" w14:textId="77777777" w:rsidR="0040740B" w:rsidRDefault="0040740B" w:rsidP="0040740B">
      <w:pPr>
        <w:pStyle w:val="a3"/>
        <w:spacing w:before="129" w:line="360" w:lineRule="auto"/>
        <w:ind w:right="3164"/>
      </w:pPr>
      <w:r>
        <w:t>г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год</w:t>
      </w:r>
      <w:r>
        <w:rPr>
          <w:spacing w:val="-5"/>
        </w:rPr>
        <w:t xml:space="preserve"> </w:t>
      </w:r>
      <w:r>
        <w:t>&lt;00…99&gt;,</w:t>
      </w:r>
      <w:r>
        <w:rPr>
          <w:spacing w:val="-5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года</w:t>
      </w:r>
      <w:r>
        <w:rPr>
          <w:spacing w:val="-5"/>
        </w:rPr>
        <w:t xml:space="preserve"> </w:t>
      </w:r>
      <w:r>
        <w:t>2000…2099; час – часы &lt;0…23&gt;;</w:t>
      </w:r>
    </w:p>
    <w:p w14:paraId="15C953B5" w14:textId="77777777" w:rsidR="0040740B" w:rsidRDefault="0040740B" w:rsidP="0040740B">
      <w:pPr>
        <w:pStyle w:val="a3"/>
        <w:spacing w:line="360" w:lineRule="auto"/>
        <w:ind w:right="5989"/>
      </w:pPr>
      <w:r>
        <w:t>мин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минуты</w:t>
      </w:r>
      <w:r>
        <w:rPr>
          <w:spacing w:val="-11"/>
        </w:rPr>
        <w:t xml:space="preserve"> </w:t>
      </w:r>
      <w:r>
        <w:t>&lt;0…59&gt;; сек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секунды</w:t>
      </w:r>
      <w:r>
        <w:rPr>
          <w:spacing w:val="-2"/>
        </w:rPr>
        <w:t xml:space="preserve"> &lt;0…59&gt;.</w:t>
      </w:r>
    </w:p>
    <w:p w14:paraId="679CFA61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0C3E3ADA" w14:textId="77777777" w:rsidR="0040740B" w:rsidRDefault="0040740B" w:rsidP="0040740B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>Эмуляция</w:t>
      </w:r>
      <w:r>
        <w:rPr>
          <w:spacing w:val="-3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rPr>
          <w:spacing w:val="-2"/>
        </w:rPr>
        <w:t>управления</w:t>
      </w:r>
    </w:p>
    <w:p w14:paraId="4A6467FB" w14:textId="77777777" w:rsidR="0040740B" w:rsidRDefault="0040740B" w:rsidP="0040740B">
      <w:pPr>
        <w:pStyle w:val="a3"/>
        <w:spacing w:before="5"/>
        <w:ind w:left="0"/>
        <w:rPr>
          <w:b/>
          <w:sz w:val="32"/>
        </w:rPr>
      </w:pPr>
    </w:p>
    <w:p w14:paraId="08F5D729" w14:textId="77777777" w:rsidR="0040740B" w:rsidRDefault="0040740B" w:rsidP="0040740B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5A4C049A" w14:textId="77777777" w:rsidR="0040740B" w:rsidRDefault="0040740B" w:rsidP="0040740B">
      <w:pPr>
        <w:pStyle w:val="a3"/>
        <w:spacing w:before="5"/>
        <w:ind w:left="0"/>
        <w:rPr>
          <w:sz w:val="33"/>
        </w:rPr>
      </w:pPr>
    </w:p>
    <w:p w14:paraId="31597771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5047E851" w14:textId="77777777" w:rsidR="0040740B" w:rsidRDefault="0040740B" w:rsidP="0040740B">
      <w:pPr>
        <w:pStyle w:val="a3"/>
        <w:spacing w:before="3"/>
        <w:ind w:left="0"/>
        <w:rPr>
          <w:b/>
          <w:sz w:val="32"/>
        </w:rPr>
      </w:pPr>
    </w:p>
    <w:p w14:paraId="71A84317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KEY:</w:t>
      </w:r>
      <w:r>
        <w:t>{CHAN1|CHAN2|SERVICE|DISPLAY|TIME|MEMORY|TRIG| START|CURSORS|MEASURES|HELP|MENU|1|2|3|4|5|} {DOWN|UP}</w:t>
      </w:r>
    </w:p>
    <w:p w14:paraId="5F22B720" w14:textId="77777777" w:rsidR="0040740B" w:rsidRDefault="0040740B" w:rsidP="0040740B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1D82482" w14:textId="77777777" w:rsidR="0040740B" w:rsidRDefault="0040740B" w:rsidP="0040740B">
      <w:pPr>
        <w:pStyle w:val="a3"/>
        <w:spacing w:before="126"/>
      </w:pPr>
      <w:r>
        <w:t>{CHAN1}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«КАНАЛ</w:t>
      </w:r>
      <w:r>
        <w:rPr>
          <w:spacing w:val="46"/>
        </w:rPr>
        <w:t xml:space="preserve"> </w:t>
      </w:r>
      <w:r>
        <w:rPr>
          <w:spacing w:val="-5"/>
        </w:rPr>
        <w:t>1»;</w:t>
      </w:r>
    </w:p>
    <w:p w14:paraId="6BFD7FEB" w14:textId="77777777" w:rsidR="0040740B" w:rsidRDefault="0040740B" w:rsidP="0040740B">
      <w:pPr>
        <w:pStyle w:val="a3"/>
        <w:spacing w:before="126"/>
      </w:pPr>
      <w:r>
        <w:t>{CHAN2}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«КАНАЛ</w:t>
      </w:r>
      <w:r>
        <w:rPr>
          <w:spacing w:val="-6"/>
        </w:rPr>
        <w:t xml:space="preserve"> </w:t>
      </w:r>
      <w:r>
        <w:rPr>
          <w:spacing w:val="-5"/>
        </w:rPr>
        <w:t>2»;</w:t>
      </w:r>
    </w:p>
    <w:p w14:paraId="77213B66" w14:textId="77777777" w:rsidR="0040740B" w:rsidRDefault="0040740B" w:rsidP="0040740B">
      <w:pPr>
        <w:pStyle w:val="a3"/>
        <w:spacing w:before="126"/>
      </w:pPr>
      <w:r>
        <w:t>{SERVICE}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«СЕРВИС»;</w:t>
      </w:r>
    </w:p>
    <w:p w14:paraId="50F0C0F3" w14:textId="77777777" w:rsidR="0040740B" w:rsidRDefault="0040740B" w:rsidP="0040740B">
      <w:pPr>
        <w:pStyle w:val="a3"/>
        <w:spacing w:before="127"/>
      </w:pPr>
      <w:r>
        <w:t>{DISPLAY}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«ДИСПЛЕЙ»;</w:t>
      </w:r>
    </w:p>
    <w:p w14:paraId="3F26FEB9" w14:textId="77777777" w:rsidR="0040740B" w:rsidRDefault="0040740B" w:rsidP="0040740B">
      <w:pPr>
        <w:pStyle w:val="a3"/>
        <w:spacing w:before="126"/>
      </w:pPr>
      <w:r>
        <w:t>{TIME}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«РАЗВ»;</w:t>
      </w:r>
    </w:p>
    <w:p w14:paraId="5606CDE1" w14:textId="77777777" w:rsidR="0040740B" w:rsidRDefault="0040740B" w:rsidP="0040740B">
      <w:pPr>
        <w:pStyle w:val="a3"/>
        <w:spacing w:before="127"/>
      </w:pPr>
      <w:r>
        <w:t>{MEMORY}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«ПАМЯТЬ»;</w:t>
      </w:r>
    </w:p>
    <w:p w14:paraId="5E15264D" w14:textId="77777777" w:rsidR="0040740B" w:rsidRDefault="0040740B" w:rsidP="0040740B">
      <w:pPr>
        <w:pStyle w:val="a3"/>
        <w:spacing w:before="126"/>
      </w:pPr>
      <w:r>
        <w:t>{TRIG}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2"/>
        </w:rPr>
        <w:t>«СИНХР»;</w:t>
      </w:r>
    </w:p>
    <w:p w14:paraId="6C6B3196" w14:textId="77777777" w:rsidR="0040740B" w:rsidRDefault="0040740B" w:rsidP="0040740B">
      <w:pPr>
        <w:pStyle w:val="a3"/>
        <w:spacing w:before="128"/>
      </w:pPr>
      <w:r>
        <w:t>{START}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«ПУСК/СТОП»;</w:t>
      </w:r>
    </w:p>
    <w:p w14:paraId="675A2A9F" w14:textId="77777777" w:rsidR="0040740B" w:rsidRDefault="0040740B" w:rsidP="0040740B">
      <w:pPr>
        <w:pStyle w:val="a3"/>
        <w:spacing w:before="127"/>
      </w:pPr>
      <w:r>
        <w:t>{CURSORS}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«КУРСОРЫ»;</w:t>
      </w:r>
    </w:p>
    <w:p w14:paraId="0921FB98" w14:textId="77777777" w:rsidR="0040740B" w:rsidRDefault="0040740B" w:rsidP="0040740B">
      <w:pPr>
        <w:pStyle w:val="a3"/>
        <w:spacing w:before="126"/>
      </w:pPr>
      <w:r>
        <w:t>{MEASURES}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«ИЗМЕР»;</w:t>
      </w:r>
    </w:p>
    <w:p w14:paraId="77BDA3EC" w14:textId="77777777" w:rsidR="0040740B" w:rsidRDefault="0040740B" w:rsidP="0040740B">
      <w:pPr>
        <w:pStyle w:val="a3"/>
        <w:spacing w:before="126"/>
      </w:pPr>
      <w:r>
        <w:t>{HELP}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«ПОМОЩЬ»;</w:t>
      </w:r>
    </w:p>
    <w:p w14:paraId="41468D4B" w14:textId="77777777" w:rsidR="0040740B" w:rsidRDefault="0040740B" w:rsidP="0040740B">
      <w:pPr>
        <w:pStyle w:val="a3"/>
        <w:spacing w:before="126"/>
      </w:pPr>
      <w:r>
        <w:t>{MENU}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«МЕНЮ»;</w:t>
      </w:r>
    </w:p>
    <w:p w14:paraId="4AA75A20" w14:textId="77777777" w:rsidR="0040740B" w:rsidRDefault="0040740B" w:rsidP="0040740B">
      <w:pPr>
        <w:pStyle w:val="a3"/>
        <w:spacing w:before="126"/>
      </w:pPr>
      <w:r>
        <w:t>{1}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«1»;</w:t>
      </w:r>
    </w:p>
    <w:p w14:paraId="11395C56" w14:textId="77777777" w:rsidR="0040740B" w:rsidRDefault="0040740B" w:rsidP="0040740B">
      <w:pPr>
        <w:pStyle w:val="a3"/>
        <w:spacing w:before="127"/>
      </w:pPr>
      <w:r>
        <w:t>{2}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«2»;</w:t>
      </w:r>
    </w:p>
    <w:p w14:paraId="6098197F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4616F733" w14:textId="77777777" w:rsidR="0040740B" w:rsidRDefault="0040740B" w:rsidP="0040740B">
      <w:pPr>
        <w:pStyle w:val="a3"/>
        <w:spacing w:before="68"/>
      </w:pPr>
      <w:r>
        <w:lastRenderedPageBreak/>
        <w:t>{3}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«3»;</w:t>
      </w:r>
    </w:p>
    <w:p w14:paraId="7A16461A" w14:textId="77777777" w:rsidR="0040740B" w:rsidRDefault="0040740B" w:rsidP="0040740B">
      <w:pPr>
        <w:pStyle w:val="a3"/>
        <w:spacing w:before="129"/>
      </w:pPr>
      <w:r>
        <w:t>{4}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«4»;</w:t>
      </w:r>
    </w:p>
    <w:p w14:paraId="438C46D6" w14:textId="77777777" w:rsidR="0040740B" w:rsidRDefault="0040740B" w:rsidP="0040740B">
      <w:pPr>
        <w:pStyle w:val="a3"/>
        <w:spacing w:before="126"/>
      </w:pPr>
      <w:r>
        <w:t>{5}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«5».</w:t>
      </w:r>
    </w:p>
    <w:p w14:paraId="77864F17" w14:textId="77777777" w:rsidR="0040740B" w:rsidRDefault="0040740B" w:rsidP="0040740B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76950CE7" w14:textId="77777777" w:rsidR="0040740B" w:rsidRDefault="0040740B" w:rsidP="0040740B">
      <w:pPr>
        <w:pStyle w:val="a3"/>
        <w:spacing w:before="127"/>
      </w:pPr>
      <w:r>
        <w:t>{DOWN}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вниз;</w:t>
      </w:r>
    </w:p>
    <w:p w14:paraId="4F1CFB52" w14:textId="77777777" w:rsidR="0040740B" w:rsidRDefault="0040740B" w:rsidP="0040740B">
      <w:pPr>
        <w:pStyle w:val="a3"/>
        <w:spacing w:before="126"/>
      </w:pPr>
      <w:r>
        <w:t>{UP}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вверх.</w:t>
      </w:r>
    </w:p>
    <w:p w14:paraId="25E246F1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GOVERNOR:</w:t>
      </w:r>
      <w:r>
        <w:t>{RSHIFT1|RSHIFT2|RANGE1|RANGE2|SET|TSHIFT| TBASE|TRIGLEV} {RIGHT|LEFT}</w:t>
      </w:r>
    </w:p>
    <w:p w14:paraId="74C85055" w14:textId="77777777" w:rsidR="0040740B" w:rsidRDefault="0040740B" w:rsidP="0040740B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43BEC357" w14:textId="77777777" w:rsidR="0040740B" w:rsidRDefault="0040740B" w:rsidP="0040740B">
      <w:pPr>
        <w:pStyle w:val="a3"/>
        <w:spacing w:before="129"/>
      </w:pPr>
      <w:r>
        <w:t>{RSHIFT1}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0858C131" w14:textId="77777777" w:rsidR="0040740B" w:rsidRDefault="0040740B" w:rsidP="0040740B">
      <w:pPr>
        <w:pStyle w:val="a3"/>
        <w:spacing w:before="126"/>
      </w:pPr>
      <w:r>
        <w:t>{RSHIFT2}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4FF82D72" w14:textId="77777777" w:rsidR="0040740B" w:rsidRDefault="0040740B" w:rsidP="0040740B">
      <w:pPr>
        <w:pStyle w:val="a3"/>
        <w:spacing w:before="127"/>
      </w:pPr>
      <w:r>
        <w:t>{RANGE1}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7EF4548A" w14:textId="77777777" w:rsidR="0040740B" w:rsidRDefault="0040740B" w:rsidP="0040740B">
      <w:pPr>
        <w:pStyle w:val="a3"/>
        <w:spacing w:before="126"/>
      </w:pPr>
      <w:r>
        <w:t>{RANGE2}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7E5C2212" w14:textId="77777777" w:rsidR="0040740B" w:rsidRDefault="0040740B" w:rsidP="0040740B">
      <w:pPr>
        <w:pStyle w:val="a3"/>
        <w:spacing w:before="126"/>
      </w:pPr>
      <w:r>
        <w:t>{SET}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«УСТАНОВКА»;</w:t>
      </w:r>
    </w:p>
    <w:p w14:paraId="2F941B21" w14:textId="77777777" w:rsidR="0040740B" w:rsidRDefault="0040740B" w:rsidP="0040740B">
      <w:pPr>
        <w:pStyle w:val="a3"/>
        <w:spacing w:before="126"/>
      </w:pPr>
      <w:r>
        <w:t>{TSHIFT}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горизонтали;</w:t>
      </w:r>
    </w:p>
    <w:p w14:paraId="5FE18DF0" w14:textId="77777777" w:rsidR="0040740B" w:rsidRDefault="0040740B" w:rsidP="0040740B">
      <w:pPr>
        <w:pStyle w:val="a3"/>
        <w:spacing w:before="127"/>
      </w:pPr>
      <w:r>
        <w:t>{TBASE}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«ВРЕМЯ/ДЕЛ»;</w:t>
      </w:r>
    </w:p>
    <w:p w14:paraId="6B0F1EEE" w14:textId="77777777" w:rsidR="0040740B" w:rsidRDefault="0040740B" w:rsidP="0040740B">
      <w:pPr>
        <w:pStyle w:val="a3"/>
        <w:spacing w:before="126"/>
      </w:pPr>
      <w:r>
        <w:t>{TRIGLEV}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«УРОВЕНЬ».</w:t>
      </w:r>
    </w:p>
    <w:p w14:paraId="3E227C22" w14:textId="77777777" w:rsidR="0040740B" w:rsidRDefault="0040740B" w:rsidP="0040740B">
      <w:pPr>
        <w:pStyle w:val="a3"/>
        <w:ind w:left="0"/>
        <w:rPr>
          <w:sz w:val="24"/>
        </w:rPr>
      </w:pPr>
    </w:p>
    <w:p w14:paraId="4C00FEF1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5D412E2E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28957141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08269C97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12"/>
        </w:rPr>
        <w:t xml:space="preserve"> </w:t>
      </w:r>
      <w:r>
        <w:rPr>
          <w:b/>
        </w:rPr>
        <w:t>DISPLAY:AUTOSEND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{1|2|3}</w:t>
      </w:r>
    </w:p>
    <w:p w14:paraId="4C51F564" w14:textId="77777777" w:rsidR="0040740B" w:rsidRDefault="0040740B" w:rsidP="0040740B">
      <w:pPr>
        <w:pStyle w:val="a3"/>
        <w:spacing w:before="126"/>
      </w:pPr>
      <w:r>
        <w:t>Посылает</w:t>
      </w:r>
      <w:r>
        <w:rPr>
          <w:spacing w:val="-7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приём</w:t>
      </w:r>
      <w:r>
        <w:rPr>
          <w:spacing w:val="-5"/>
        </w:rPr>
        <w:t xml:space="preserve"> </w:t>
      </w:r>
      <w:r>
        <w:t>очередного</w:t>
      </w:r>
      <w:r>
        <w:rPr>
          <w:spacing w:val="-4"/>
        </w:rPr>
        <w:t xml:space="preserve"> </w:t>
      </w:r>
      <w:r>
        <w:t>отрисовываемого</w:t>
      </w:r>
      <w:r>
        <w:rPr>
          <w:spacing w:val="-6"/>
        </w:rPr>
        <w:t xml:space="preserve"> </w:t>
      </w:r>
      <w:r>
        <w:t>кадра.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rPr>
          <w:spacing w:val="-2"/>
        </w:rPr>
        <w:t>параметра:</w:t>
      </w:r>
    </w:p>
    <w:p w14:paraId="7F3FE16E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кадра.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командам</w:t>
      </w:r>
      <w:r>
        <w:rPr>
          <w:spacing w:val="-2"/>
        </w:rPr>
        <w:t xml:space="preserve"> </w:t>
      </w:r>
      <w:r>
        <w:t>отрисовки приходят палитра и шрифты;</w:t>
      </w:r>
    </w:p>
    <w:p w14:paraId="50B82C93" w14:textId="77777777" w:rsidR="0040740B" w:rsidRDefault="0040740B" w:rsidP="0040740B">
      <w:pPr>
        <w:pStyle w:val="a3"/>
        <w:spacing w:line="362" w:lineRule="auto"/>
        <w:ind w:left="102" w:right="216" w:firstLine="993"/>
      </w:pP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последующих</w:t>
      </w:r>
      <w:r>
        <w:rPr>
          <w:spacing w:val="-5"/>
        </w:rPr>
        <w:t xml:space="preserve"> </w:t>
      </w:r>
      <w:r>
        <w:t>кадров.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 xml:space="preserve">команды </w:t>
      </w:r>
      <w:r>
        <w:rPr>
          <w:spacing w:val="-2"/>
        </w:rPr>
        <w:t>отрисовки;</w:t>
      </w:r>
    </w:p>
    <w:p w14:paraId="4492E7BB" w14:textId="77777777" w:rsidR="0040740B" w:rsidRDefault="0040740B" w:rsidP="0040740B">
      <w:pPr>
        <w:pStyle w:val="a3"/>
        <w:spacing w:line="250" w:lineRule="exact"/>
      </w:pPr>
      <w:r>
        <w:t>{3}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3"/>
        </w:rPr>
        <w:t xml:space="preserve"> </w:t>
      </w:r>
      <w:r>
        <w:t>приходит</w:t>
      </w:r>
      <w:r>
        <w:rPr>
          <w:spacing w:val="-3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rPr>
          <w:spacing w:val="-2"/>
        </w:rPr>
        <w:t>палитра.</w:t>
      </w:r>
    </w:p>
    <w:p w14:paraId="52D0D317" w14:textId="77777777" w:rsidR="0040740B" w:rsidRDefault="0040740B" w:rsidP="0040740B">
      <w:pPr>
        <w:pStyle w:val="a3"/>
        <w:spacing w:before="126"/>
        <w:ind w:left="102"/>
      </w:pPr>
      <w:r>
        <w:t>Шрифты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присылаются.</w:t>
      </w:r>
    </w:p>
    <w:p w14:paraId="303EF13F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В ответ на этот запрос приходит массив байт, представляющий собой непререрывный набор</w:t>
      </w:r>
      <w:r>
        <w:rPr>
          <w:spacing w:val="-2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параметрами.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двоеточия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команды означает количество байт, отведённых под данное поле.</w:t>
      </w:r>
    </w:p>
    <w:p w14:paraId="79B9DA3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842" w:firstLine="0"/>
      </w:pPr>
      <w:r>
        <w:t>Команда</w:t>
      </w:r>
      <w:r>
        <w:rPr>
          <w:spacing w:val="-5"/>
        </w:rPr>
        <w:t xml:space="preserve"> </w:t>
      </w:r>
      <w:r>
        <w:t>«1»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ТЕКУЩИЙ</w:t>
      </w:r>
      <w:r>
        <w:rPr>
          <w:spacing w:val="-8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РИСОВАНИЯ. Формат:</w:t>
      </w:r>
      <w:r>
        <w:rPr>
          <w:spacing w:val="40"/>
        </w:rPr>
        <w:t xml:space="preserve"> </w:t>
      </w:r>
      <w:r>
        <w:t>0x01, «номер цвета»:1,</w:t>
      </w:r>
    </w:p>
    <w:p w14:paraId="69F4A7F9" w14:textId="77777777" w:rsidR="0040740B" w:rsidRDefault="0040740B" w:rsidP="0040740B">
      <w:pPr>
        <w:pStyle w:val="a3"/>
        <w:spacing w:line="362" w:lineRule="auto"/>
        <w:ind w:left="102" w:right="151" w:firstLine="993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устанавливающее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палитры, который будет установлен в качестве текущего.</w:t>
      </w:r>
    </w:p>
    <w:p w14:paraId="69DCE661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076" w:firstLine="0"/>
      </w:pPr>
      <w:r>
        <w:t>Команда</w:t>
      </w:r>
      <w:r>
        <w:rPr>
          <w:spacing w:val="-6"/>
        </w:rPr>
        <w:t xml:space="preserve"> </w:t>
      </w:r>
      <w:r>
        <w:t>«2»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ЗАПОЛНИТЬ</w:t>
      </w:r>
      <w:r>
        <w:rPr>
          <w:spacing w:val="-6"/>
        </w:rPr>
        <w:t xml:space="preserve"> </w:t>
      </w:r>
      <w:r>
        <w:t>ЦВЕТОМ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3"/>
        </w:rPr>
        <w:t xml:space="preserve"> </w:t>
      </w:r>
      <w:r>
        <w:t>ОБЛАСТЬ. Формат: 0x02, «координата х»:2, «координата y»:1, «ширина»:2, «высота»:1.</w:t>
      </w:r>
    </w:p>
    <w:p w14:paraId="5A7EF8C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4979" w:firstLine="0"/>
      </w:pPr>
      <w:r>
        <w:t>Команда</w:t>
      </w:r>
      <w:r>
        <w:rPr>
          <w:spacing w:val="-8"/>
        </w:rPr>
        <w:t xml:space="preserve"> </w:t>
      </w:r>
      <w:r>
        <w:t>«3»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КОНЕЦ</w:t>
      </w:r>
      <w:r>
        <w:rPr>
          <w:spacing w:val="-10"/>
        </w:rPr>
        <w:t xml:space="preserve"> </w:t>
      </w:r>
      <w:r>
        <w:t>КАДРА. Формат: 0x03.</w:t>
      </w:r>
    </w:p>
    <w:p w14:paraId="541B709E" w14:textId="77777777" w:rsidR="0040740B" w:rsidRDefault="0040740B" w:rsidP="0040740B">
      <w:pPr>
        <w:spacing w:line="360" w:lineRule="auto"/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3BBC3451" w14:textId="77777777" w:rsidR="0040740B" w:rsidRDefault="0040740B" w:rsidP="0040740B">
      <w:pPr>
        <w:pStyle w:val="a3"/>
        <w:spacing w:before="68" w:line="360" w:lineRule="auto"/>
        <w:ind w:left="102" w:right="216" w:firstLine="993"/>
      </w:pPr>
      <w:r>
        <w:lastRenderedPageBreak/>
        <w:t>Получение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отрисовка</w:t>
      </w:r>
      <w:r>
        <w:rPr>
          <w:spacing w:val="-3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закончена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команд больше присылаться не будет. Для получения следующего кадра нужно послать команду DISPLAY:AUTOSEND 2.</w:t>
      </w:r>
    </w:p>
    <w:p w14:paraId="3E2FD5E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2" w:line="360" w:lineRule="auto"/>
        <w:ind w:left="1095" w:right="1686" w:firstLine="0"/>
      </w:pPr>
      <w:r>
        <w:t>Команда «4» - НАРИСОВАТЬ ГОРИЗОНТАЛЬНУЮ ЛИНИЮ. Формат:</w:t>
      </w:r>
      <w:r>
        <w:rPr>
          <w:spacing w:val="-5"/>
        </w:rPr>
        <w:t xml:space="preserve"> </w:t>
      </w:r>
      <w:r>
        <w:t>0x04,</w:t>
      </w:r>
      <w:r>
        <w:rPr>
          <w:spacing w:val="-8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y»:1,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х1»:2,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х2»:2.</w:t>
      </w:r>
    </w:p>
    <w:p w14:paraId="4C2CD308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651" w:firstLine="0"/>
      </w:pPr>
      <w:r>
        <w:t>Команда «5» - НАРИСОВАТЬ ВЕРТИКАЛЬНУЮ ЛИНИЮ. Формат:</w:t>
      </w:r>
      <w:r>
        <w:rPr>
          <w:spacing w:val="-6"/>
        </w:rPr>
        <w:t xml:space="preserve"> </w:t>
      </w:r>
      <w:r>
        <w:t>0x05,</w:t>
      </w:r>
      <w:r>
        <w:rPr>
          <w:spacing w:val="-7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х»2,</w:t>
      </w:r>
      <w:r>
        <w:rPr>
          <w:spacing w:val="-2"/>
        </w:rPr>
        <w:t xml:space="preserve"> </w:t>
      </w:r>
      <w:r>
        <w:t>«координтата</w:t>
      </w:r>
      <w:r>
        <w:rPr>
          <w:spacing w:val="-5"/>
        </w:rPr>
        <w:t xml:space="preserve"> </w:t>
      </w:r>
      <w:r>
        <w:t>у1»:1,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rPr>
          <w:spacing w:val="-2"/>
        </w:rPr>
        <w:t>у2»:1.</w:t>
      </w:r>
    </w:p>
    <w:p w14:paraId="6EA8BFE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5AD6231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640DB320" w14:textId="77777777" w:rsidR="0040740B" w:rsidRDefault="0040740B" w:rsidP="0040740B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7C9DB72D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49893069" w14:textId="77777777" w:rsidR="0040740B" w:rsidRDefault="0040740B" w:rsidP="0040740B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F12F7C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05B73ECB" w14:textId="77777777" w:rsidR="0040740B" w:rsidRDefault="0040740B" w:rsidP="0040740B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61F0B481" w14:textId="77777777" w:rsidR="0040740B" w:rsidRDefault="0040740B" w:rsidP="0040740B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6A49B2FE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864BD53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3BBFE714" w14:textId="77777777" w:rsidR="0040740B" w:rsidRDefault="0040740B" w:rsidP="0040740B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4C10C08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39B617B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9B79A53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33A81E65" w14:textId="77777777" w:rsidR="0040740B" w:rsidRDefault="0040740B" w:rsidP="0040740B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53A2E407" w14:textId="77777777" w:rsidR="0040740B" w:rsidRDefault="0040740B" w:rsidP="0040740B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2B12CA7E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0AEF1779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1642C51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4B04CB1C" w14:textId="77777777" w:rsidR="0040740B" w:rsidRDefault="0040740B" w:rsidP="0040740B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11F0C70B" w14:textId="77777777" w:rsidR="0040740B" w:rsidRDefault="0040740B" w:rsidP="0040740B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5D10AA9D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636E3D06" w14:textId="77777777" w:rsidR="0040740B" w:rsidRDefault="0040740B" w:rsidP="0040740B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1727EFEA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722BAA96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103C40BE" w14:textId="77777777" w:rsidR="0040740B" w:rsidRDefault="0040740B" w:rsidP="0040740B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728C836D" w14:textId="77777777" w:rsidR="0040740B" w:rsidRDefault="0040740B" w:rsidP="0040740B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6AAD4F7B" w14:textId="77777777" w:rsidR="00A46E0A" w:rsidRDefault="00A46E0A"/>
    <w:sectPr w:rsidR="00A46E0A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D"/>
    <w:rsid w:val="001266DF"/>
    <w:rsid w:val="00143FFC"/>
    <w:rsid w:val="00186646"/>
    <w:rsid w:val="003874C7"/>
    <w:rsid w:val="0040740B"/>
    <w:rsid w:val="004961A5"/>
    <w:rsid w:val="006945E2"/>
    <w:rsid w:val="007937CD"/>
    <w:rsid w:val="0084456D"/>
    <w:rsid w:val="008E0FE6"/>
    <w:rsid w:val="009208D8"/>
    <w:rsid w:val="00A46E0A"/>
    <w:rsid w:val="00AE2BE1"/>
    <w:rsid w:val="00C214BE"/>
    <w:rsid w:val="00CA2B6C"/>
    <w:rsid w:val="00CE431D"/>
    <w:rsid w:val="00D67355"/>
    <w:rsid w:val="00D86634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9F45"/>
  <w15:chartTrackingRefBased/>
  <w15:docId w15:val="{E7A3ADC2-5511-45F4-927B-530C339F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4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0740B"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40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074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0740B"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rsid w:val="0040740B"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40740B"/>
    <w:pPr>
      <w:ind w:left="1095"/>
    </w:pPr>
  </w:style>
  <w:style w:type="character" w:customStyle="1" w:styleId="a4">
    <w:name w:val="Основной текст Знак"/>
    <w:basedOn w:val="a0"/>
    <w:link w:val="a3"/>
    <w:uiPriority w:val="1"/>
    <w:rsid w:val="0040740B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40740B"/>
    <w:pPr>
      <w:spacing w:before="131"/>
      <w:ind w:left="2614" w:right="2620"/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40740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40740B"/>
    <w:pPr>
      <w:ind w:left="1095" w:hanging="663"/>
    </w:pPr>
  </w:style>
  <w:style w:type="paragraph" w:customStyle="1" w:styleId="TableParagraph">
    <w:name w:val="Table Paragraph"/>
    <w:basedOn w:val="a"/>
    <w:uiPriority w:val="1"/>
    <w:qFormat/>
    <w:rsid w:val="0040740B"/>
  </w:style>
  <w:style w:type="table" w:styleId="a8">
    <w:name w:val="Table Grid"/>
    <w:basedOn w:val="a1"/>
    <w:uiPriority w:val="39"/>
    <w:rsid w:val="004074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Sasha7b9</dc:creator>
  <cp:keywords/>
  <dc:description/>
  <cp:lastModifiedBy>Шевченко Саша</cp:lastModifiedBy>
  <cp:revision>15</cp:revision>
  <dcterms:created xsi:type="dcterms:W3CDTF">2022-04-12T17:14:00Z</dcterms:created>
  <dcterms:modified xsi:type="dcterms:W3CDTF">2022-04-13T06:01:00Z</dcterms:modified>
</cp:coreProperties>
</file>