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287" w:rsidRDefault="006A3287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Всего предусмотрено в ПЛИС </w:t>
      </w:r>
      <w:r w:rsidR="00F90862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регистр</w:t>
      </w:r>
      <w:r w:rsidR="00F90862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>. Выбор регистров с</w:t>
      </w:r>
      <w:r w:rsidR="0011055E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>гналами</w:t>
      </w:r>
    </w:p>
    <w:p w:rsidR="006A3287" w:rsidRPr="006A3287" w:rsidRDefault="006A3287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A3287">
        <w:rPr>
          <w:rFonts w:ascii="Times New Roman" w:hAnsi="Times New Roman" w:cs="Times New Roman"/>
          <w:sz w:val="24"/>
          <w:szCs w:val="24"/>
          <w:lang w:val="ru-RU"/>
        </w:rPr>
        <w:t>0_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proofErr w:type="spellEnd"/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младший бит адреса</w:t>
      </w:r>
      <w:r w:rsidRPr="006A328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A3287" w:rsidRPr="00EE3075" w:rsidRDefault="006A3287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A3287">
        <w:rPr>
          <w:rFonts w:ascii="Times New Roman" w:hAnsi="Times New Roman" w:cs="Times New Roman"/>
          <w:sz w:val="24"/>
          <w:szCs w:val="24"/>
          <w:lang w:val="ru-RU"/>
        </w:rPr>
        <w:t>1_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proofErr w:type="spellEnd"/>
      <w:r w:rsidRPr="00EE307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A3287" w:rsidRPr="00EE3075" w:rsidRDefault="006A3287" w:rsidP="006A3287">
      <w:pPr>
        <w:spacing w:after="0" w:line="240" w:lineRule="auto"/>
        <w:rPr>
          <w:rFonts w:ascii="Times New Roman" w:hAnsi="Times New Roman" w:cs="Times New Roman"/>
          <w:sz w:val="30"/>
          <w:szCs w:val="30"/>
          <w:lang w:val="ru-RU"/>
        </w:rPr>
      </w:pPr>
      <w:r w:rsidRPr="00EE3075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E3075">
        <w:rPr>
          <w:rFonts w:ascii="Times New Roman" w:hAnsi="Times New Roman" w:cs="Times New Roman"/>
          <w:sz w:val="24"/>
          <w:szCs w:val="24"/>
          <w:lang w:val="ru-RU"/>
        </w:rPr>
        <w:t>2_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proofErr w:type="spellEnd"/>
      <w:r w:rsidRPr="00EE307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73215">
        <w:rPr>
          <w:rFonts w:ascii="Times New Roman" w:hAnsi="Times New Roman" w:cs="Times New Roman"/>
          <w:sz w:val="30"/>
          <w:szCs w:val="30"/>
          <w:lang w:val="ru-RU"/>
        </w:rPr>
        <w:t xml:space="preserve">  </w:t>
      </w:r>
    </w:p>
    <w:p w:rsidR="006A3287" w:rsidRDefault="006A3287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3075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="00C73215"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u-RU"/>
        </w:rPr>
        <w:t>Назначение регистров согласно таблицы</w:t>
      </w:r>
    </w:p>
    <w:p w:rsidR="006A3287" w:rsidRPr="006A3287" w:rsidRDefault="006A3287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6"/>
        <w:tblW w:w="0" w:type="auto"/>
        <w:tblLayout w:type="fixed"/>
        <w:tblLook w:val="04A0"/>
      </w:tblPr>
      <w:tblGrid>
        <w:gridCol w:w="1526"/>
        <w:gridCol w:w="2410"/>
        <w:gridCol w:w="850"/>
        <w:gridCol w:w="1134"/>
        <w:gridCol w:w="1134"/>
        <w:gridCol w:w="1276"/>
      </w:tblGrid>
      <w:tr w:rsidR="00CF45E8" w:rsidTr="00CF45E8">
        <w:tc>
          <w:tcPr>
            <w:tcW w:w="1526" w:type="dxa"/>
          </w:tcPr>
          <w:p w:rsidR="00CF45E8" w:rsidRPr="006A3287" w:rsidRDefault="00CF45E8" w:rsidP="006A328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A328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Наименование </w:t>
            </w:r>
          </w:p>
          <w:p w:rsidR="00CF45E8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328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регистра</w:t>
            </w:r>
          </w:p>
        </w:tc>
        <w:tc>
          <w:tcPr>
            <w:tcW w:w="2410" w:type="dxa"/>
          </w:tcPr>
          <w:p w:rsidR="00CF45E8" w:rsidRPr="006A3287" w:rsidRDefault="00CF45E8" w:rsidP="006A328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A328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Назначение регистра</w:t>
            </w:r>
          </w:p>
        </w:tc>
        <w:tc>
          <w:tcPr>
            <w:tcW w:w="850" w:type="dxa"/>
          </w:tcPr>
          <w:p w:rsidR="00CF45E8" w:rsidRPr="006A3287" w:rsidRDefault="00CF45E8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A32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A0_Rg</w:t>
            </w:r>
          </w:p>
        </w:tc>
        <w:tc>
          <w:tcPr>
            <w:tcW w:w="1134" w:type="dxa"/>
          </w:tcPr>
          <w:p w:rsidR="00CF45E8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32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6A32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_Rg</w:t>
            </w:r>
          </w:p>
        </w:tc>
        <w:tc>
          <w:tcPr>
            <w:tcW w:w="1134" w:type="dxa"/>
          </w:tcPr>
          <w:p w:rsidR="00CF45E8" w:rsidRDefault="00CF45E8" w:rsidP="0011055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32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6A32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_Rg</w:t>
            </w:r>
          </w:p>
        </w:tc>
        <w:tc>
          <w:tcPr>
            <w:tcW w:w="1276" w:type="dxa"/>
          </w:tcPr>
          <w:p w:rsidR="00CF45E8" w:rsidRPr="00CF45E8" w:rsidRDefault="00CF45E8" w:rsidP="0011055E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Количество разрядов</w:t>
            </w:r>
          </w:p>
        </w:tc>
      </w:tr>
      <w:tr w:rsidR="00CF45E8" w:rsidTr="00CF45E8">
        <w:tc>
          <w:tcPr>
            <w:tcW w:w="1526" w:type="dxa"/>
          </w:tcPr>
          <w:p w:rsidR="00CF45E8" w:rsidRPr="00030735" w:rsidRDefault="00CF45E8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07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</w:t>
            </w:r>
            <w:r w:rsidRPr="000307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RG0</w:t>
            </w:r>
          </w:p>
        </w:tc>
        <w:tc>
          <w:tcPr>
            <w:tcW w:w="2410" w:type="dxa"/>
          </w:tcPr>
          <w:p w:rsidR="00CF45E8" w:rsidRPr="006A3287" w:rsidRDefault="00CF45E8" w:rsidP="00EE307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A328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Установка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вида развертки</w:t>
            </w:r>
          </w:p>
        </w:tc>
        <w:tc>
          <w:tcPr>
            <w:tcW w:w="850" w:type="dxa"/>
          </w:tcPr>
          <w:p w:rsidR="00CF45E8" w:rsidRPr="0011055E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0</w:t>
            </w:r>
          </w:p>
        </w:tc>
        <w:tc>
          <w:tcPr>
            <w:tcW w:w="1134" w:type="dxa"/>
          </w:tcPr>
          <w:p w:rsidR="00CF45E8" w:rsidRPr="0011055E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</w:t>
            </w:r>
          </w:p>
        </w:tc>
        <w:tc>
          <w:tcPr>
            <w:tcW w:w="1134" w:type="dxa"/>
          </w:tcPr>
          <w:p w:rsidR="00CF45E8" w:rsidRPr="0011055E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0</w:t>
            </w:r>
          </w:p>
        </w:tc>
        <w:tc>
          <w:tcPr>
            <w:tcW w:w="1276" w:type="dxa"/>
          </w:tcPr>
          <w:p w:rsidR="00CF45E8" w:rsidRPr="00CF45E8" w:rsidRDefault="00D00791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CF45E8" w:rsidTr="00CF45E8">
        <w:tc>
          <w:tcPr>
            <w:tcW w:w="1526" w:type="dxa"/>
          </w:tcPr>
          <w:p w:rsidR="00CF45E8" w:rsidRPr="00030735" w:rsidRDefault="00CF45E8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07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RG1</w:t>
            </w:r>
          </w:p>
        </w:tc>
        <w:tc>
          <w:tcPr>
            <w:tcW w:w="2410" w:type="dxa"/>
          </w:tcPr>
          <w:p w:rsidR="00CF45E8" w:rsidRPr="0011055E" w:rsidRDefault="00CF45E8" w:rsidP="006A328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Установка пар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</w:t>
            </w: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метров</w:t>
            </w:r>
          </w:p>
          <w:p w:rsidR="00CF45E8" w:rsidRPr="0011055E" w:rsidRDefault="00CF45E8" w:rsidP="00844B5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</w:t>
            </w: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мп</w:t>
            </w:r>
            <w:proofErr w:type="spellEnd"/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</w:t>
            </w: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азвертки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</w:t>
            </w:r>
            <w:r w:rsidRPr="00F90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+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</w:t>
            </w:r>
            <w:r w:rsidRPr="00F90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850" w:type="dxa"/>
          </w:tcPr>
          <w:p w:rsidR="00CF45E8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1134" w:type="dxa"/>
          </w:tcPr>
          <w:p w:rsidR="00CF45E8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0</w:t>
            </w:r>
          </w:p>
        </w:tc>
        <w:tc>
          <w:tcPr>
            <w:tcW w:w="1134" w:type="dxa"/>
          </w:tcPr>
          <w:p w:rsidR="00CF45E8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0</w:t>
            </w:r>
          </w:p>
        </w:tc>
        <w:tc>
          <w:tcPr>
            <w:tcW w:w="1276" w:type="dxa"/>
          </w:tcPr>
          <w:p w:rsidR="00CF45E8" w:rsidRDefault="00D00791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CF45E8" w:rsidTr="00CF45E8">
        <w:tc>
          <w:tcPr>
            <w:tcW w:w="1526" w:type="dxa"/>
          </w:tcPr>
          <w:p w:rsidR="00CF45E8" w:rsidRPr="00BC4AA5" w:rsidRDefault="00CF45E8" w:rsidP="00BC4AA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307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RG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2410" w:type="dxa"/>
          </w:tcPr>
          <w:p w:rsidR="00CF45E8" w:rsidRPr="0011055E" w:rsidRDefault="00CF45E8" w:rsidP="0011055E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Установка пар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</w:t>
            </w: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метров</w:t>
            </w:r>
          </w:p>
          <w:p w:rsidR="00CF45E8" w:rsidRDefault="00CF45E8" w:rsidP="0011055E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</w:t>
            </w: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мп</w:t>
            </w:r>
            <w:proofErr w:type="spellEnd"/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</w:t>
            </w: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азвертки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(большой</w:t>
            </w:r>
            <w:proofErr w:type="gramEnd"/>
          </w:p>
          <w:p w:rsidR="00CF45E8" w:rsidRDefault="00CF45E8" w:rsidP="00F9086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ток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)</w:t>
            </w:r>
            <w:proofErr w:type="gramEnd"/>
          </w:p>
        </w:tc>
        <w:tc>
          <w:tcPr>
            <w:tcW w:w="850" w:type="dxa"/>
          </w:tcPr>
          <w:p w:rsidR="00CF45E8" w:rsidRDefault="00CF45E8" w:rsidP="00BC4AA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0</w:t>
            </w:r>
          </w:p>
        </w:tc>
        <w:tc>
          <w:tcPr>
            <w:tcW w:w="1134" w:type="dxa"/>
          </w:tcPr>
          <w:p w:rsidR="00CF45E8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1</w:t>
            </w:r>
          </w:p>
        </w:tc>
        <w:tc>
          <w:tcPr>
            <w:tcW w:w="1134" w:type="dxa"/>
          </w:tcPr>
          <w:p w:rsidR="00CF45E8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0</w:t>
            </w:r>
          </w:p>
        </w:tc>
        <w:tc>
          <w:tcPr>
            <w:tcW w:w="1276" w:type="dxa"/>
          </w:tcPr>
          <w:p w:rsidR="00CF45E8" w:rsidRDefault="00D00791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</w:tbl>
    <w:p w:rsidR="00EE3075" w:rsidRDefault="00C73215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E3075" w:rsidRPr="00856537" w:rsidRDefault="00EE3075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856537"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азначение </w:t>
      </w:r>
      <w:r w:rsidR="00C73215"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битов регистра </w:t>
      </w:r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856537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12784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12784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27844" w:rsidRPr="00856537">
        <w:rPr>
          <w:rFonts w:ascii="Times New Roman" w:hAnsi="Times New Roman" w:cs="Times New Roman"/>
          <w:sz w:val="24"/>
          <w:szCs w:val="24"/>
          <w:lang w:val="ru-RU"/>
        </w:rPr>
        <w:t>7-</w:t>
      </w:r>
      <w:r w:rsidR="0012784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27844" w:rsidRPr="00856537">
        <w:rPr>
          <w:rFonts w:ascii="Times New Roman" w:hAnsi="Times New Roman" w:cs="Times New Roman"/>
          <w:sz w:val="24"/>
          <w:szCs w:val="24"/>
          <w:lang w:val="ru-RU"/>
        </w:rPr>
        <w:t>4)</w:t>
      </w:r>
      <w:r w:rsidRPr="0085653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844B5B" w:rsidRPr="00856537" w:rsidRDefault="00844B5B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6"/>
        <w:tblW w:w="0" w:type="auto"/>
        <w:tblLook w:val="04A0"/>
      </w:tblPr>
      <w:tblGrid>
        <w:gridCol w:w="734"/>
        <w:gridCol w:w="760"/>
        <w:gridCol w:w="655"/>
        <w:gridCol w:w="794"/>
        <w:gridCol w:w="2835"/>
      </w:tblGrid>
      <w:tr w:rsidR="00856537" w:rsidTr="00856537">
        <w:tc>
          <w:tcPr>
            <w:tcW w:w="734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D7</w:t>
            </w:r>
          </w:p>
        </w:tc>
        <w:tc>
          <w:tcPr>
            <w:tcW w:w="760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D6</w:t>
            </w:r>
          </w:p>
        </w:tc>
        <w:tc>
          <w:tcPr>
            <w:tcW w:w="655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D5</w:t>
            </w:r>
          </w:p>
        </w:tc>
        <w:tc>
          <w:tcPr>
            <w:tcW w:w="794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D4</w:t>
            </w:r>
          </w:p>
        </w:tc>
        <w:tc>
          <w:tcPr>
            <w:tcW w:w="2835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Развертка</w:t>
            </w:r>
          </w:p>
        </w:tc>
      </w:tr>
      <w:tr w:rsidR="00856537" w:rsidTr="00856537">
        <w:tc>
          <w:tcPr>
            <w:tcW w:w="734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760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Развертка выключена</w:t>
            </w:r>
          </w:p>
        </w:tc>
      </w:tr>
      <w:tr w:rsidR="00856537" w:rsidTr="00856537">
        <w:tc>
          <w:tcPr>
            <w:tcW w:w="734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0</w:t>
            </w:r>
          </w:p>
        </w:tc>
        <w:tc>
          <w:tcPr>
            <w:tcW w:w="760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655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SIN+</w:t>
            </w:r>
          </w:p>
        </w:tc>
      </w:tr>
      <w:tr w:rsidR="00856537" w:rsidTr="00856537">
        <w:tc>
          <w:tcPr>
            <w:tcW w:w="734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760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:rsidR="00856537" w:rsidRPr="00856537" w:rsidRDefault="00856537" w:rsidP="00EE307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856537" w:rsidRPr="00856537" w:rsidRDefault="00856537" w:rsidP="00EE307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SIN-</w:t>
            </w:r>
          </w:p>
        </w:tc>
      </w:tr>
      <w:tr w:rsidR="00856537" w:rsidTr="00856537">
        <w:tc>
          <w:tcPr>
            <w:tcW w:w="734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760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AC</w:t>
            </w:r>
          </w:p>
        </w:tc>
      </w:tr>
      <w:tr w:rsidR="00856537" w:rsidTr="00856537">
        <w:tc>
          <w:tcPr>
            <w:tcW w:w="734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760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DC-</w:t>
            </w:r>
          </w:p>
        </w:tc>
      </w:tr>
      <w:tr w:rsidR="00856537" w:rsidTr="00856537">
        <w:tc>
          <w:tcPr>
            <w:tcW w:w="734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760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DC+</w:t>
            </w:r>
          </w:p>
        </w:tc>
      </w:tr>
      <w:tr w:rsidR="00856537" w:rsidTr="00856537">
        <w:tc>
          <w:tcPr>
            <w:tcW w:w="734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760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IMP+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(высокое напряжение)</w:t>
            </w:r>
          </w:p>
        </w:tc>
      </w:tr>
      <w:tr w:rsidR="00856537" w:rsidTr="00856537">
        <w:tc>
          <w:tcPr>
            <w:tcW w:w="734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60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:rsidR="00856537" w:rsidRPr="00856537" w:rsidRDefault="00856537" w:rsidP="00844B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IMP-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(высокое напряжение)</w:t>
            </w:r>
          </w:p>
        </w:tc>
      </w:tr>
      <w:tr w:rsidR="00856537" w:rsidTr="00856537">
        <w:tc>
          <w:tcPr>
            <w:tcW w:w="734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60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856537" w:rsidRPr="00856537" w:rsidRDefault="00856537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IMP (</w:t>
            </w:r>
            <w:proofErr w:type="spellStart"/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осцииллограф</w:t>
            </w:r>
            <w:proofErr w:type="spellEnd"/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</w:p>
        </w:tc>
      </w:tr>
      <w:tr w:rsidR="00856537" w:rsidTr="00856537">
        <w:tc>
          <w:tcPr>
            <w:tcW w:w="734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60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:rsidR="00856537" w:rsidRPr="00856537" w:rsidRDefault="00856537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856537" w:rsidRPr="00856537" w:rsidRDefault="00856537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(ВАХ)</w:t>
            </w:r>
          </w:p>
        </w:tc>
      </w:tr>
    </w:tbl>
    <w:p w:rsidR="00856537" w:rsidRDefault="00C73215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</w:p>
    <w:p w:rsidR="00856537" w:rsidRDefault="00C73215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856537">
        <w:rPr>
          <w:rFonts w:ascii="Times New Roman" w:hAnsi="Times New Roman" w:cs="Times New Roman"/>
          <w:sz w:val="24"/>
          <w:szCs w:val="24"/>
          <w:lang w:val="ru-RU"/>
        </w:rPr>
        <w:t xml:space="preserve">Назначение </w:t>
      </w:r>
      <w:r w:rsidR="00856537"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856537">
        <w:rPr>
          <w:rFonts w:ascii="Times New Roman" w:hAnsi="Times New Roman" w:cs="Times New Roman"/>
          <w:sz w:val="24"/>
          <w:szCs w:val="24"/>
          <w:lang w:val="ru-RU"/>
        </w:rPr>
        <w:t xml:space="preserve">битов регистра </w:t>
      </w:r>
      <w:r w:rsidR="00856537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="00856537" w:rsidRPr="00856537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85653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85653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5653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856537" w:rsidRPr="0085653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85653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56537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856537" w:rsidRPr="00856537">
        <w:rPr>
          <w:rFonts w:ascii="Times New Roman" w:hAnsi="Times New Roman" w:cs="Times New Roman"/>
          <w:sz w:val="24"/>
          <w:szCs w:val="24"/>
          <w:lang w:val="ru-RU"/>
        </w:rPr>
        <w:t>):</w:t>
      </w: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:rsidR="00856537" w:rsidRPr="006A3287" w:rsidRDefault="00C73215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</w:p>
    <w:tbl>
      <w:tblPr>
        <w:tblStyle w:val="a6"/>
        <w:tblW w:w="0" w:type="auto"/>
        <w:tblLook w:val="04A0"/>
      </w:tblPr>
      <w:tblGrid>
        <w:gridCol w:w="734"/>
        <w:gridCol w:w="760"/>
        <w:gridCol w:w="655"/>
        <w:gridCol w:w="794"/>
        <w:gridCol w:w="2835"/>
      </w:tblGrid>
      <w:tr w:rsidR="00856537" w:rsidRPr="00856537" w:rsidTr="0063650F">
        <w:tc>
          <w:tcPr>
            <w:tcW w:w="734" w:type="dxa"/>
          </w:tcPr>
          <w:p w:rsidR="00856537" w:rsidRPr="00856537" w:rsidRDefault="00856537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760" w:type="dxa"/>
          </w:tcPr>
          <w:p w:rsidR="00856537" w:rsidRPr="00856537" w:rsidRDefault="00856537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655" w:type="dxa"/>
          </w:tcPr>
          <w:p w:rsidR="00856537" w:rsidRPr="00856537" w:rsidRDefault="00856537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794" w:type="dxa"/>
          </w:tcPr>
          <w:p w:rsidR="00856537" w:rsidRPr="00856537" w:rsidRDefault="00856537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2835" w:type="dxa"/>
          </w:tcPr>
          <w:p w:rsidR="00856537" w:rsidRPr="00F90862" w:rsidRDefault="00856537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Количество кривых ВАХ</w:t>
            </w:r>
          </w:p>
          <w:p w:rsidR="00AF393F" w:rsidRPr="00F90862" w:rsidRDefault="00AF393F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для разверток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DC</w:t>
            </w:r>
            <w:r w:rsidRPr="00F90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+,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DC</w:t>
            </w:r>
            <w:r w:rsidRPr="00F90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</w:p>
        </w:tc>
      </w:tr>
      <w:tr w:rsidR="00856537" w:rsidRPr="00856537" w:rsidTr="0063650F">
        <w:tc>
          <w:tcPr>
            <w:tcW w:w="734" w:type="dxa"/>
          </w:tcPr>
          <w:p w:rsidR="00856537" w:rsidRPr="00856537" w:rsidRDefault="00AF393F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760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1</w:t>
            </w:r>
          </w:p>
        </w:tc>
      </w:tr>
      <w:tr w:rsidR="00856537" w:rsidRPr="00856537" w:rsidTr="0063650F">
        <w:tc>
          <w:tcPr>
            <w:tcW w:w="734" w:type="dxa"/>
          </w:tcPr>
          <w:p w:rsidR="00856537" w:rsidRPr="00AF393F" w:rsidRDefault="00856537" w:rsidP="00AF39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AF39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760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655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:rsidR="00856537" w:rsidRPr="00856537" w:rsidRDefault="00856537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</w:tr>
      <w:tr w:rsidR="00856537" w:rsidRPr="00856537" w:rsidTr="0063650F">
        <w:tc>
          <w:tcPr>
            <w:tcW w:w="734" w:type="dxa"/>
          </w:tcPr>
          <w:p w:rsidR="00856537" w:rsidRPr="00856537" w:rsidRDefault="00856537" w:rsidP="00AF39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F39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760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856537" w:rsidRPr="00856537" w:rsidRDefault="00856537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856537" w:rsidRPr="00856537" w:rsidTr="0063650F">
        <w:tc>
          <w:tcPr>
            <w:tcW w:w="734" w:type="dxa"/>
          </w:tcPr>
          <w:p w:rsidR="00856537" w:rsidRPr="00856537" w:rsidRDefault="00856537" w:rsidP="00AF39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F39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760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8</w:t>
            </w:r>
          </w:p>
        </w:tc>
      </w:tr>
      <w:tr w:rsidR="00856537" w:rsidRPr="00856537" w:rsidTr="0063650F">
        <w:tc>
          <w:tcPr>
            <w:tcW w:w="734" w:type="dxa"/>
          </w:tcPr>
          <w:p w:rsidR="00856537" w:rsidRPr="00856537" w:rsidRDefault="00856537" w:rsidP="00AF39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F39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760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856537" w:rsidRPr="00856537" w:rsidRDefault="00856537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</w:tr>
      <w:tr w:rsidR="00856537" w:rsidRPr="00856537" w:rsidTr="0063650F">
        <w:tc>
          <w:tcPr>
            <w:tcW w:w="734" w:type="dxa"/>
          </w:tcPr>
          <w:p w:rsidR="00856537" w:rsidRPr="00856537" w:rsidRDefault="00856537" w:rsidP="00AF39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F39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760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:rsidR="00856537" w:rsidRPr="00856537" w:rsidRDefault="00856537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10</w:t>
            </w:r>
          </w:p>
        </w:tc>
      </w:tr>
      <w:tr w:rsidR="00856537" w:rsidRPr="00856537" w:rsidTr="0063650F">
        <w:tc>
          <w:tcPr>
            <w:tcW w:w="734" w:type="dxa"/>
          </w:tcPr>
          <w:p w:rsidR="00856537" w:rsidRPr="00856537" w:rsidRDefault="00856537" w:rsidP="00AF39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F39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760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856537" w:rsidRPr="00856537" w:rsidRDefault="00856537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10</w:t>
            </w:r>
          </w:p>
        </w:tc>
      </w:tr>
      <w:tr w:rsidR="00856537" w:rsidRPr="00856537" w:rsidTr="0063650F">
        <w:tc>
          <w:tcPr>
            <w:tcW w:w="734" w:type="dxa"/>
          </w:tcPr>
          <w:p w:rsidR="00856537" w:rsidRPr="00856537" w:rsidRDefault="00AF393F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760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:rsidR="00856537" w:rsidRPr="00856537" w:rsidRDefault="00856537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:rsidR="00856537" w:rsidRPr="00AF393F" w:rsidRDefault="00856537" w:rsidP="00AF393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AF393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10</w:t>
            </w:r>
          </w:p>
        </w:tc>
      </w:tr>
    </w:tbl>
    <w:p w:rsidR="00AF393F" w:rsidRDefault="00AF393F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AF393F" w:rsidRPr="00856537" w:rsidRDefault="00C73215" w:rsidP="00AF39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393F">
        <w:rPr>
          <w:rFonts w:ascii="Times New Roman" w:hAnsi="Times New Roman" w:cs="Times New Roman"/>
          <w:sz w:val="24"/>
          <w:szCs w:val="24"/>
          <w:lang w:val="ru-RU"/>
        </w:rPr>
        <w:t xml:space="preserve">4. Назначение </w:t>
      </w:r>
      <w:r w:rsidR="00AF393F"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AF393F">
        <w:rPr>
          <w:rFonts w:ascii="Times New Roman" w:hAnsi="Times New Roman" w:cs="Times New Roman"/>
          <w:sz w:val="24"/>
          <w:szCs w:val="24"/>
          <w:lang w:val="ru-RU"/>
        </w:rPr>
        <w:t xml:space="preserve">битов регистра </w:t>
      </w:r>
      <w:r w:rsidR="00AF393F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="00AF393F">
        <w:rPr>
          <w:rFonts w:ascii="Times New Roman" w:hAnsi="Times New Roman" w:cs="Times New Roman"/>
          <w:sz w:val="24"/>
          <w:szCs w:val="24"/>
          <w:lang w:val="ru-RU"/>
        </w:rPr>
        <w:t>1 (</w:t>
      </w:r>
      <w:r w:rsidR="00AF393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30E38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AF393F" w:rsidRPr="0085653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F393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C4AA5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AF393F" w:rsidRPr="00856537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CD7A27" w:rsidRPr="006A3287" w:rsidRDefault="00C73215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734"/>
        <w:gridCol w:w="760"/>
        <w:gridCol w:w="655"/>
        <w:gridCol w:w="2835"/>
      </w:tblGrid>
      <w:tr w:rsidR="00B172A8" w:rsidRPr="00CD7A27" w:rsidTr="0063650F">
        <w:tc>
          <w:tcPr>
            <w:tcW w:w="734" w:type="dxa"/>
          </w:tcPr>
          <w:p w:rsidR="00B172A8" w:rsidRPr="00856537" w:rsidRDefault="00B172A8" w:rsidP="00230E3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="00230E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760" w:type="dxa"/>
          </w:tcPr>
          <w:p w:rsidR="00B172A8" w:rsidRPr="00856537" w:rsidRDefault="00B172A8" w:rsidP="00230E3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="00230E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655" w:type="dxa"/>
          </w:tcPr>
          <w:p w:rsidR="00B172A8" w:rsidRPr="00856537" w:rsidRDefault="00B172A8" w:rsidP="00BC4AA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="00BC4A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2835" w:type="dxa"/>
          </w:tcPr>
          <w:p w:rsidR="00B172A8" w:rsidRDefault="00B172A8" w:rsidP="00B172A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Длительность импульса</w:t>
            </w:r>
          </w:p>
          <w:p w:rsidR="00B172A8" w:rsidRPr="00B172A8" w:rsidRDefault="00B172A8" w:rsidP="00B172A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для разверток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</w:t>
            </w:r>
            <w:r w:rsidRPr="00B172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</w:t>
            </w:r>
            <w:r w:rsidRPr="00B172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(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высокое напряжение)</w:t>
            </w:r>
          </w:p>
        </w:tc>
      </w:tr>
      <w:tr w:rsidR="00B172A8" w:rsidRPr="00856537" w:rsidTr="0063650F">
        <w:tc>
          <w:tcPr>
            <w:tcW w:w="734" w:type="dxa"/>
          </w:tcPr>
          <w:p w:rsidR="00B172A8" w:rsidRPr="00B172A8" w:rsidRDefault="00B172A8" w:rsidP="0063650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0</w:t>
            </w:r>
          </w:p>
        </w:tc>
        <w:tc>
          <w:tcPr>
            <w:tcW w:w="760" w:type="dxa"/>
          </w:tcPr>
          <w:p w:rsidR="00B172A8" w:rsidRPr="00856537" w:rsidRDefault="00B172A8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B172A8" w:rsidRPr="00B172A8" w:rsidRDefault="00B172A8" w:rsidP="0063650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2835" w:type="dxa"/>
          </w:tcPr>
          <w:p w:rsidR="00B172A8" w:rsidRPr="00856537" w:rsidRDefault="00B172A8" w:rsidP="00B172A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0,2 мс</w:t>
            </w:r>
          </w:p>
        </w:tc>
      </w:tr>
      <w:tr w:rsidR="00B172A8" w:rsidRPr="00856537" w:rsidTr="0063650F">
        <w:tc>
          <w:tcPr>
            <w:tcW w:w="734" w:type="dxa"/>
          </w:tcPr>
          <w:p w:rsidR="00B172A8" w:rsidRPr="00B172A8" w:rsidRDefault="00B172A8" w:rsidP="00B172A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760" w:type="dxa"/>
          </w:tcPr>
          <w:p w:rsidR="00B172A8" w:rsidRPr="00856537" w:rsidRDefault="00B172A8" w:rsidP="0063650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655" w:type="dxa"/>
          </w:tcPr>
          <w:p w:rsidR="00B172A8" w:rsidRPr="00856537" w:rsidRDefault="00B172A8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B172A8" w:rsidRPr="00856537" w:rsidRDefault="00B172A8" w:rsidP="00BC4AA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 w:rsidR="00BC4A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</w:t>
            </w:r>
            <w:r w:rsidR="00BC4A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мс</w:t>
            </w:r>
          </w:p>
        </w:tc>
      </w:tr>
      <w:tr w:rsidR="00B172A8" w:rsidRPr="00856537" w:rsidTr="0063650F">
        <w:tc>
          <w:tcPr>
            <w:tcW w:w="734" w:type="dxa"/>
          </w:tcPr>
          <w:p w:rsidR="00B172A8" w:rsidRPr="00B172A8" w:rsidRDefault="00B172A8" w:rsidP="00B172A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760" w:type="dxa"/>
          </w:tcPr>
          <w:p w:rsidR="00B172A8" w:rsidRPr="00856537" w:rsidRDefault="00B172A8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B172A8" w:rsidRPr="00B172A8" w:rsidRDefault="00B172A8" w:rsidP="0063650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2835" w:type="dxa"/>
          </w:tcPr>
          <w:p w:rsidR="00B172A8" w:rsidRPr="00856537" w:rsidRDefault="00B172A8" w:rsidP="00BC4AA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BC4A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,0 мс</w:t>
            </w:r>
          </w:p>
        </w:tc>
      </w:tr>
      <w:tr w:rsidR="00B172A8" w:rsidRPr="00856537" w:rsidTr="000C00FC">
        <w:trPr>
          <w:trHeight w:val="470"/>
        </w:trPr>
        <w:tc>
          <w:tcPr>
            <w:tcW w:w="2149" w:type="dxa"/>
            <w:gridSpan w:val="3"/>
          </w:tcPr>
          <w:p w:rsidR="00B172A8" w:rsidRPr="00B172A8" w:rsidRDefault="00B172A8" w:rsidP="0063650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Для остальных значений </w:t>
            </w:r>
          </w:p>
        </w:tc>
        <w:tc>
          <w:tcPr>
            <w:tcW w:w="2835" w:type="dxa"/>
          </w:tcPr>
          <w:p w:rsidR="00B172A8" w:rsidRPr="00856537" w:rsidRDefault="00B172A8" w:rsidP="0063650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0,2 мс</w:t>
            </w:r>
          </w:p>
        </w:tc>
      </w:tr>
    </w:tbl>
    <w:p w:rsidR="005648E2" w:rsidRDefault="00C73215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90862" w:rsidRDefault="00C73215" w:rsidP="00564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</w:p>
    <w:p w:rsidR="00F90862" w:rsidRDefault="00F90862" w:rsidP="00564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90862" w:rsidRDefault="00F90862" w:rsidP="00564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648E2" w:rsidRPr="00856537" w:rsidRDefault="00C73215" w:rsidP="00564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</w:t>
      </w:r>
      <w:r w:rsidR="005648E2">
        <w:rPr>
          <w:rFonts w:ascii="Times New Roman" w:hAnsi="Times New Roman" w:cs="Times New Roman"/>
          <w:sz w:val="24"/>
          <w:szCs w:val="24"/>
          <w:lang w:val="ru-RU"/>
        </w:rPr>
        <w:t xml:space="preserve">5. Назначение </w:t>
      </w:r>
      <w:r w:rsidR="005648E2"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5648E2">
        <w:rPr>
          <w:rFonts w:ascii="Times New Roman" w:hAnsi="Times New Roman" w:cs="Times New Roman"/>
          <w:sz w:val="24"/>
          <w:szCs w:val="24"/>
          <w:lang w:val="ru-RU"/>
        </w:rPr>
        <w:t xml:space="preserve">битов регистра </w:t>
      </w:r>
      <w:r w:rsidR="005648E2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="005648E2">
        <w:rPr>
          <w:rFonts w:ascii="Times New Roman" w:hAnsi="Times New Roman" w:cs="Times New Roman"/>
          <w:sz w:val="24"/>
          <w:szCs w:val="24"/>
          <w:lang w:val="ru-RU"/>
        </w:rPr>
        <w:t>2 (</w:t>
      </w:r>
      <w:r w:rsidR="005648E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5233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5648E2" w:rsidRPr="0085653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648E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648E2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5648E2" w:rsidRPr="00856537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252336" w:rsidRPr="006A3287" w:rsidRDefault="00C73215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="00664C8C" w:rsidRPr="006A3287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77CFF"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760"/>
        <w:gridCol w:w="657"/>
        <w:gridCol w:w="2835"/>
      </w:tblGrid>
      <w:tr w:rsidR="00252336" w:rsidRPr="00CD7A27" w:rsidTr="00252336">
        <w:tc>
          <w:tcPr>
            <w:tcW w:w="760" w:type="dxa"/>
          </w:tcPr>
          <w:p w:rsidR="00252336" w:rsidRPr="00856537" w:rsidRDefault="00252336" w:rsidP="0063650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657" w:type="dxa"/>
          </w:tcPr>
          <w:p w:rsidR="00252336" w:rsidRPr="00856537" w:rsidRDefault="00252336" w:rsidP="0063650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2835" w:type="dxa"/>
          </w:tcPr>
          <w:p w:rsidR="00252336" w:rsidRDefault="00252336" w:rsidP="0063650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Длительность импульса</w:t>
            </w:r>
          </w:p>
          <w:p w:rsidR="00252336" w:rsidRPr="00B172A8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для разверток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</w:t>
            </w:r>
            <w:r w:rsidRPr="00B172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</w:t>
            </w:r>
            <w:r w:rsidRPr="00B172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(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большой ток)</w:t>
            </w:r>
          </w:p>
        </w:tc>
      </w:tr>
      <w:tr w:rsidR="00252336" w:rsidRPr="00856537" w:rsidTr="00252336">
        <w:tc>
          <w:tcPr>
            <w:tcW w:w="760" w:type="dxa"/>
          </w:tcPr>
          <w:p w:rsidR="00252336" w:rsidRPr="00856537" w:rsidRDefault="00252336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7" w:type="dxa"/>
          </w:tcPr>
          <w:p w:rsidR="00252336" w:rsidRPr="00B172A8" w:rsidRDefault="00252336" w:rsidP="0063650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2835" w:type="dxa"/>
          </w:tcPr>
          <w:p w:rsidR="00252336" w:rsidRPr="00856537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10  мкс</w:t>
            </w:r>
          </w:p>
        </w:tc>
      </w:tr>
      <w:tr w:rsidR="00252336" w:rsidRPr="00856537" w:rsidTr="00252336">
        <w:tc>
          <w:tcPr>
            <w:tcW w:w="760" w:type="dxa"/>
          </w:tcPr>
          <w:p w:rsidR="00252336" w:rsidRPr="00856537" w:rsidRDefault="00252336" w:rsidP="0063650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657" w:type="dxa"/>
          </w:tcPr>
          <w:p w:rsidR="00252336" w:rsidRPr="00252336" w:rsidRDefault="00252336" w:rsidP="0063650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2835" w:type="dxa"/>
          </w:tcPr>
          <w:p w:rsidR="00252336" w:rsidRPr="00856537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20 мкс</w:t>
            </w:r>
          </w:p>
        </w:tc>
      </w:tr>
      <w:tr w:rsidR="00252336" w:rsidRPr="00856537" w:rsidTr="00252336">
        <w:tc>
          <w:tcPr>
            <w:tcW w:w="760" w:type="dxa"/>
            <w:tcBorders>
              <w:left w:val="single" w:sz="4" w:space="0" w:color="auto"/>
            </w:tcBorders>
          </w:tcPr>
          <w:p w:rsidR="00252336" w:rsidRPr="00252336" w:rsidRDefault="00252336" w:rsidP="0063650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657" w:type="dxa"/>
          </w:tcPr>
          <w:p w:rsidR="00252336" w:rsidRPr="00B172A8" w:rsidRDefault="00252336" w:rsidP="0063650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2835" w:type="dxa"/>
          </w:tcPr>
          <w:p w:rsidR="00252336" w:rsidRPr="00856537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 мкс</w:t>
            </w:r>
          </w:p>
        </w:tc>
      </w:tr>
      <w:tr w:rsidR="00252336" w:rsidRPr="00856537" w:rsidTr="00252336">
        <w:trPr>
          <w:trHeight w:val="286"/>
        </w:trPr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:rsidR="00252336" w:rsidRPr="00B172A8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252336" w:rsidRPr="00B172A8" w:rsidRDefault="00252336" w:rsidP="0063650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2835" w:type="dxa"/>
          </w:tcPr>
          <w:p w:rsidR="00252336" w:rsidRPr="00856537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100 мкс</w:t>
            </w:r>
          </w:p>
        </w:tc>
      </w:tr>
    </w:tbl>
    <w:p w:rsidR="00252336" w:rsidRPr="00856537" w:rsidRDefault="00252336" w:rsidP="002523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Назначение </w:t>
      </w: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битов регистра </w:t>
      </w:r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r>
        <w:rPr>
          <w:rFonts w:ascii="Times New Roman" w:hAnsi="Times New Roman" w:cs="Times New Roman"/>
          <w:sz w:val="24"/>
          <w:szCs w:val="24"/>
          <w:lang w:val="ru-RU"/>
        </w:rPr>
        <w:t>2 (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856537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56537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252336" w:rsidRPr="006A3287" w:rsidRDefault="00252336" w:rsidP="002523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735"/>
        <w:gridCol w:w="760"/>
        <w:gridCol w:w="657"/>
        <w:gridCol w:w="2835"/>
      </w:tblGrid>
      <w:tr w:rsidR="00252336" w:rsidRPr="00CD7A27" w:rsidTr="00252336">
        <w:tc>
          <w:tcPr>
            <w:tcW w:w="735" w:type="dxa"/>
          </w:tcPr>
          <w:p w:rsidR="00252336" w:rsidRPr="00856537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760" w:type="dxa"/>
          </w:tcPr>
          <w:p w:rsidR="00252336" w:rsidRPr="00856537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655" w:type="dxa"/>
          </w:tcPr>
          <w:p w:rsidR="00252336" w:rsidRPr="00856537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2835" w:type="dxa"/>
          </w:tcPr>
          <w:p w:rsidR="00252336" w:rsidRPr="00252336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252336" w:rsidRPr="00856537" w:rsidTr="00252336">
        <w:tc>
          <w:tcPr>
            <w:tcW w:w="735" w:type="dxa"/>
          </w:tcPr>
          <w:p w:rsidR="00252336" w:rsidRPr="00B172A8" w:rsidRDefault="00252336" w:rsidP="0063650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0</w:t>
            </w:r>
          </w:p>
        </w:tc>
        <w:tc>
          <w:tcPr>
            <w:tcW w:w="760" w:type="dxa"/>
          </w:tcPr>
          <w:p w:rsidR="00252336" w:rsidRPr="00856537" w:rsidRDefault="00252336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252336" w:rsidRPr="00B172A8" w:rsidRDefault="00252336" w:rsidP="0063650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2835" w:type="dxa"/>
          </w:tcPr>
          <w:p w:rsidR="00252336" w:rsidRPr="00252336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252336" w:rsidRPr="00856537" w:rsidTr="00252336">
        <w:tc>
          <w:tcPr>
            <w:tcW w:w="735" w:type="dxa"/>
          </w:tcPr>
          <w:p w:rsidR="00252336" w:rsidRPr="00B172A8" w:rsidRDefault="00252336" w:rsidP="0063650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760" w:type="dxa"/>
          </w:tcPr>
          <w:p w:rsidR="00252336" w:rsidRPr="00252336" w:rsidRDefault="00252336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252336" w:rsidRPr="00856537" w:rsidRDefault="00E51556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:rsidR="00252336" w:rsidRPr="00252336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252336" w:rsidRPr="00856537" w:rsidTr="00252336">
        <w:tc>
          <w:tcPr>
            <w:tcW w:w="735" w:type="dxa"/>
          </w:tcPr>
          <w:p w:rsidR="00252336" w:rsidRPr="00E51556" w:rsidRDefault="00252336" w:rsidP="00E515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515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60" w:type="dxa"/>
          </w:tcPr>
          <w:p w:rsidR="00252336" w:rsidRPr="00856537" w:rsidRDefault="00E51556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:rsidR="00252336" w:rsidRPr="00B172A8" w:rsidRDefault="00252336" w:rsidP="0063650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2835" w:type="dxa"/>
          </w:tcPr>
          <w:p w:rsidR="00252336" w:rsidRPr="00252336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252336" w:rsidRPr="00856537" w:rsidTr="00252336">
        <w:trPr>
          <w:trHeight w:val="311"/>
        </w:trPr>
        <w:tc>
          <w:tcPr>
            <w:tcW w:w="735" w:type="dxa"/>
            <w:tcBorders>
              <w:right w:val="single" w:sz="4" w:space="0" w:color="auto"/>
            </w:tcBorders>
          </w:tcPr>
          <w:p w:rsidR="00252336" w:rsidRPr="00E51556" w:rsidRDefault="00E51556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252336" w:rsidRPr="00E51556" w:rsidRDefault="00E5155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252336" w:rsidRPr="00E51556" w:rsidRDefault="00E51556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:rsidR="00252336" w:rsidRPr="00252336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252336" w:rsidRPr="00856537" w:rsidTr="00252336">
        <w:trPr>
          <w:trHeight w:val="311"/>
        </w:trPr>
        <w:tc>
          <w:tcPr>
            <w:tcW w:w="735" w:type="dxa"/>
            <w:tcBorders>
              <w:right w:val="single" w:sz="4" w:space="0" w:color="auto"/>
            </w:tcBorders>
          </w:tcPr>
          <w:p w:rsidR="00252336" w:rsidRPr="00E51556" w:rsidRDefault="00E51556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252336" w:rsidRPr="00E51556" w:rsidRDefault="00E5155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252336" w:rsidRPr="00E51556" w:rsidRDefault="00E51556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252336" w:rsidRPr="00252336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4</w:t>
            </w:r>
          </w:p>
        </w:tc>
      </w:tr>
      <w:tr w:rsidR="00252336" w:rsidRPr="00856537" w:rsidTr="00252336">
        <w:trPr>
          <w:trHeight w:val="311"/>
        </w:trPr>
        <w:tc>
          <w:tcPr>
            <w:tcW w:w="735" w:type="dxa"/>
            <w:tcBorders>
              <w:right w:val="single" w:sz="4" w:space="0" w:color="auto"/>
            </w:tcBorders>
          </w:tcPr>
          <w:p w:rsidR="00252336" w:rsidRPr="00E51556" w:rsidRDefault="00E51556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252336" w:rsidRPr="00E51556" w:rsidRDefault="00E5155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252336" w:rsidRPr="00E51556" w:rsidRDefault="00E51556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:rsidR="00252336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5</w:t>
            </w:r>
          </w:p>
        </w:tc>
      </w:tr>
      <w:tr w:rsidR="00252336" w:rsidRPr="00856537" w:rsidTr="00252336">
        <w:trPr>
          <w:trHeight w:val="311"/>
        </w:trPr>
        <w:tc>
          <w:tcPr>
            <w:tcW w:w="735" w:type="dxa"/>
            <w:tcBorders>
              <w:right w:val="single" w:sz="4" w:space="0" w:color="auto"/>
            </w:tcBorders>
          </w:tcPr>
          <w:p w:rsidR="00252336" w:rsidRPr="00E51556" w:rsidRDefault="00E51556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252336" w:rsidRPr="00E51556" w:rsidRDefault="00E5155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252336" w:rsidRPr="00E51556" w:rsidRDefault="00E51556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252336" w:rsidRDefault="00252336" w:rsidP="00252336">
            <w:pPr>
              <w:tabs>
                <w:tab w:val="left" w:pos="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6</w:t>
            </w:r>
          </w:p>
        </w:tc>
      </w:tr>
      <w:tr w:rsidR="00252336" w:rsidRPr="00856537" w:rsidTr="00252336">
        <w:trPr>
          <w:trHeight w:val="311"/>
        </w:trPr>
        <w:tc>
          <w:tcPr>
            <w:tcW w:w="735" w:type="dxa"/>
            <w:tcBorders>
              <w:right w:val="single" w:sz="4" w:space="0" w:color="auto"/>
            </w:tcBorders>
          </w:tcPr>
          <w:p w:rsidR="00252336" w:rsidRPr="00E51556" w:rsidRDefault="00E51556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252336" w:rsidRPr="00E51556" w:rsidRDefault="00E5155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252336" w:rsidRPr="00E51556" w:rsidRDefault="00E51556" w:rsidP="006365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1`</w:t>
            </w:r>
          </w:p>
        </w:tc>
        <w:tc>
          <w:tcPr>
            <w:tcW w:w="2835" w:type="dxa"/>
          </w:tcPr>
          <w:p w:rsidR="00252336" w:rsidRDefault="00252336" w:rsidP="00252336">
            <w:pPr>
              <w:tabs>
                <w:tab w:val="left" w:pos="51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7</w:t>
            </w:r>
          </w:p>
        </w:tc>
      </w:tr>
    </w:tbl>
    <w:p w:rsidR="00892C57" w:rsidRDefault="00892C57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6546D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546D2">
        <w:rPr>
          <w:rFonts w:ascii="Times New Roman" w:hAnsi="Times New Roman" w:cs="Times New Roman"/>
          <w:sz w:val="24"/>
          <w:szCs w:val="24"/>
        </w:rPr>
        <w:t xml:space="preserve"> 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Доступ к регистрам 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ПЛИС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осуществляется через последовательный </w:t>
      </w:r>
    </w:p>
    <w:p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ind w:left="1004"/>
        <w:rPr>
          <w:rFonts w:ascii="Times New Roman" w:eastAsia="Calibri" w:hAnsi="Times New Roman" w:cs="Times New Roman"/>
          <w:sz w:val="24"/>
          <w:szCs w:val="24"/>
        </w:rPr>
      </w:pPr>
      <w:r w:rsidRPr="006546D2">
        <w:rPr>
          <w:rFonts w:ascii="Times New Roman" w:eastAsia="Calibri" w:hAnsi="Times New Roman" w:cs="Times New Roman"/>
          <w:sz w:val="24"/>
          <w:szCs w:val="24"/>
        </w:rPr>
        <w:t>синхронный интерфейс, реализованный программными средствами</w:t>
      </w:r>
    </w:p>
    <w:p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ind w:left="1004"/>
        <w:rPr>
          <w:rFonts w:ascii="Times New Roman" w:eastAsia="Calibri" w:hAnsi="Times New Roman" w:cs="Times New Roman"/>
          <w:sz w:val="24"/>
          <w:szCs w:val="24"/>
        </w:rPr>
      </w:pP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процессора. Используются сигналы выбора адреса регистра 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A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0_</w:t>
      </w:r>
      <w:proofErr w:type="spellStart"/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proofErr w:type="spellEnd"/>
      <w:r w:rsidRPr="006546D2">
        <w:rPr>
          <w:rFonts w:ascii="Times New Roman" w:eastAsia="Calibri" w:hAnsi="Times New Roman" w:cs="Times New Roman"/>
          <w:b/>
          <w:sz w:val="24"/>
          <w:szCs w:val="24"/>
        </w:rPr>
        <w:t xml:space="preserve"> – 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_</w:t>
      </w:r>
      <w:proofErr w:type="spellStart"/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proofErr w:type="spellEnd"/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– используются порты ввода/вывода процессора, сигнал последовательных данных  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at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_RG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, сигнал синхронизации – 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CLK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_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RG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. Прием данных в 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ПЛИС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буферизирован – данные сначала записываются в сдвиговый регистр, а за тем по сигналу 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WR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_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RG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переписываются в рабочие регистры 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ПЛИС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20706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Передача данных в сдвиговый регистр начинается со старшего бита. </w:t>
      </w:r>
      <w:r w:rsidRPr="006546D2">
        <w:rPr>
          <w:rFonts w:ascii="Times New Roman" w:eastAsia="Calibri" w:hAnsi="Times New Roman" w:cs="Times New Roman"/>
          <w:sz w:val="24"/>
          <w:szCs w:val="24"/>
        </w:rPr>
        <w:t>Последовательность записи:</w:t>
      </w:r>
    </w:p>
    <w:p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ind w:left="1004"/>
        <w:rPr>
          <w:rFonts w:ascii="Times New Roman" w:eastAsia="Calibri" w:hAnsi="Times New Roman" w:cs="Times New Roman"/>
          <w:sz w:val="24"/>
          <w:szCs w:val="24"/>
        </w:rPr>
      </w:pP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          - сначала устанавливается адрес регистра;</w:t>
      </w:r>
    </w:p>
    <w:p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ind w:left="1004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          - по битно записываются данные положительным фронтом сигнала –</w:t>
      </w:r>
    </w:p>
    <w:p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ind w:left="1004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CLK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_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RG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– в исходном состоянии должен быть установлен в </w:t>
      </w:r>
    </w:p>
    <w:p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ind w:left="1004"/>
        <w:rPr>
          <w:rFonts w:ascii="Times New Roman" w:eastAsia="Calibri" w:hAnsi="Times New Roman" w:cs="Times New Roman"/>
          <w:sz w:val="24"/>
          <w:szCs w:val="24"/>
        </w:rPr>
      </w:pP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            состояние лог. 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“0 “;</w:t>
      </w:r>
    </w:p>
    <w:p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ind w:left="1004"/>
        <w:rPr>
          <w:rFonts w:ascii="Times New Roman" w:eastAsia="Calibri" w:hAnsi="Times New Roman" w:cs="Times New Roman"/>
          <w:sz w:val="24"/>
          <w:szCs w:val="24"/>
        </w:rPr>
      </w:pP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         - после передачи последовательных данных в сдвиговый регистр</w:t>
      </w:r>
    </w:p>
    <w:p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Pr="006546D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 сигналом 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WR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_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RG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данные записываются в регистры 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ПЛИС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6546D2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546D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</w:t>
      </w:r>
      <w:proofErr w:type="gramStart"/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WR</w:t>
      </w:r>
      <w:r w:rsidRPr="006546D2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Rg</w:t>
      </w:r>
      <w:proofErr w:type="spellEnd"/>
      <w:r w:rsidRPr="006546D2">
        <w:rPr>
          <w:rFonts w:ascii="Times New Roman" w:hAnsi="Times New Roman" w:cs="Times New Roman"/>
          <w:sz w:val="24"/>
          <w:szCs w:val="24"/>
        </w:rPr>
        <w:t xml:space="preserve"> </w:t>
      </w:r>
      <w:r w:rsidRPr="006546D2">
        <w:rPr>
          <w:rFonts w:ascii="Times New Roman" w:eastAsia="Calibri" w:hAnsi="Times New Roman" w:cs="Times New Roman"/>
          <w:sz w:val="24"/>
          <w:szCs w:val="24"/>
        </w:rPr>
        <w:t>в     исходном состоянии должен быть установлен в   лог.</w:t>
      </w:r>
      <w:proofErr w:type="gramEnd"/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546D2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</w:p>
    <w:p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546D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</w:t>
      </w:r>
      <w:r w:rsidRPr="0020706F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“0 “</w:t>
      </w:r>
    </w:p>
    <w:p w:rsidR="0020706F" w:rsidRDefault="0020706F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Предусмотреть задержки не менее 1 мкс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осле изменения сигналов </w:t>
      </w:r>
    </w:p>
    <w:p w:rsidR="006546D2" w:rsidRDefault="0020706F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передачи данных.</w:t>
      </w:r>
    </w:p>
    <w:p w:rsidR="008577E0" w:rsidRPr="008577E0" w:rsidRDefault="008577E0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7.   В приборе предполагается два режима развертки</w:t>
      </w:r>
      <w:r w:rsidRPr="008577E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8577E0" w:rsidRDefault="008577E0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77E0">
        <w:rPr>
          <w:rFonts w:ascii="Times New Roman" w:hAnsi="Times New Roman" w:cs="Times New Roman"/>
          <w:sz w:val="24"/>
          <w:szCs w:val="24"/>
          <w:lang w:val="ru-RU"/>
        </w:rPr>
        <w:t xml:space="preserve">            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однократный режим, по команде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формируется один сигнал </w:t>
      </w:r>
      <w:r w:rsidRPr="008577E0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СБОР</w:t>
      </w:r>
      <w:r w:rsidRPr="008577E0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:rsidR="008577E0" w:rsidRPr="00161C46" w:rsidRDefault="008577E0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61C46">
        <w:rPr>
          <w:rFonts w:ascii="Times New Roman" w:hAnsi="Times New Roman" w:cs="Times New Roman"/>
          <w:sz w:val="24"/>
          <w:szCs w:val="24"/>
          <w:lang w:val="ru-RU"/>
        </w:rPr>
        <w:t xml:space="preserve">             </w:t>
      </w:r>
      <w:r w:rsidRPr="008577E0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ENS</w:t>
      </w:r>
      <w:r w:rsidRPr="008577E0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161C46" w:rsidRPr="00161C4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161C46" w:rsidRDefault="00161C46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61C46">
        <w:rPr>
          <w:rFonts w:ascii="Times New Roman" w:hAnsi="Times New Roman" w:cs="Times New Roman"/>
          <w:sz w:val="24"/>
          <w:szCs w:val="24"/>
          <w:lang w:val="ru-RU"/>
        </w:rPr>
        <w:t xml:space="preserve">            -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автоматический режим, в этом режиме 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161C46">
        <w:rPr>
          <w:rFonts w:ascii="Times New Roman" w:hAnsi="Times New Roman" w:cs="Times New Roman"/>
          <w:sz w:val="24"/>
          <w:szCs w:val="24"/>
          <w:lang w:val="ru-RU"/>
        </w:rPr>
        <w:t>32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61C46">
        <w:rPr>
          <w:rFonts w:ascii="Times New Roman" w:hAnsi="Times New Roman" w:cs="Times New Roman"/>
          <w:sz w:val="24"/>
          <w:szCs w:val="24"/>
          <w:lang w:val="ru-RU"/>
        </w:rPr>
        <w:t xml:space="preserve">4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 окончанию передачи </w:t>
      </w:r>
    </w:p>
    <w:p w:rsidR="00161C46" w:rsidRDefault="00161C46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данных из памяти ПЛИС должен  записать данные в ЦАП блоков</w:t>
      </w:r>
    </w:p>
    <w:p w:rsidR="00161C46" w:rsidRPr="00161C46" w:rsidRDefault="00161C46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и сформировать сигнал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161C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ПЛИС.</w:t>
      </w:r>
    </w:p>
    <w:sectPr w:rsidR="00161C46" w:rsidRPr="00161C46" w:rsidSect="004E3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C65C2"/>
    <w:multiLevelType w:val="hybridMultilevel"/>
    <w:tmpl w:val="088C54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80254"/>
    <w:multiLevelType w:val="hybridMultilevel"/>
    <w:tmpl w:val="6BA065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940ED"/>
    <w:multiLevelType w:val="hybridMultilevel"/>
    <w:tmpl w:val="E3941FB8"/>
    <w:lvl w:ilvl="0" w:tplc="1F3808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24" w:hanging="360"/>
      </w:pPr>
    </w:lvl>
    <w:lvl w:ilvl="2" w:tplc="0423001B" w:tentative="1">
      <w:start w:val="1"/>
      <w:numFmt w:val="lowerRoman"/>
      <w:lvlText w:val="%3."/>
      <w:lvlJc w:val="right"/>
      <w:pPr>
        <w:ind w:left="2444" w:hanging="180"/>
      </w:pPr>
    </w:lvl>
    <w:lvl w:ilvl="3" w:tplc="0423000F" w:tentative="1">
      <w:start w:val="1"/>
      <w:numFmt w:val="decimal"/>
      <w:lvlText w:val="%4."/>
      <w:lvlJc w:val="left"/>
      <w:pPr>
        <w:ind w:left="3164" w:hanging="360"/>
      </w:pPr>
    </w:lvl>
    <w:lvl w:ilvl="4" w:tplc="04230019" w:tentative="1">
      <w:start w:val="1"/>
      <w:numFmt w:val="lowerLetter"/>
      <w:lvlText w:val="%5."/>
      <w:lvlJc w:val="left"/>
      <w:pPr>
        <w:ind w:left="3884" w:hanging="360"/>
      </w:pPr>
    </w:lvl>
    <w:lvl w:ilvl="5" w:tplc="0423001B" w:tentative="1">
      <w:start w:val="1"/>
      <w:numFmt w:val="lowerRoman"/>
      <w:lvlText w:val="%6."/>
      <w:lvlJc w:val="right"/>
      <w:pPr>
        <w:ind w:left="4604" w:hanging="180"/>
      </w:pPr>
    </w:lvl>
    <w:lvl w:ilvl="6" w:tplc="0423000F" w:tentative="1">
      <w:start w:val="1"/>
      <w:numFmt w:val="decimal"/>
      <w:lvlText w:val="%7."/>
      <w:lvlJc w:val="left"/>
      <w:pPr>
        <w:ind w:left="5324" w:hanging="360"/>
      </w:pPr>
    </w:lvl>
    <w:lvl w:ilvl="7" w:tplc="04230019" w:tentative="1">
      <w:start w:val="1"/>
      <w:numFmt w:val="lowerLetter"/>
      <w:lvlText w:val="%8."/>
      <w:lvlJc w:val="left"/>
      <w:pPr>
        <w:ind w:left="6044" w:hanging="360"/>
      </w:pPr>
    </w:lvl>
    <w:lvl w:ilvl="8" w:tplc="0423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proofState w:spelling="clean" w:grammar="clean"/>
  <w:defaultTabStop w:val="720"/>
  <w:hyphenationZone w:val="141"/>
  <w:characterSpacingControl w:val="doNotCompress"/>
  <w:savePreviewPicture/>
  <w:compat/>
  <w:rsids>
    <w:rsidRoot w:val="00866FFE"/>
    <w:rsid w:val="00030735"/>
    <w:rsid w:val="00030BE4"/>
    <w:rsid w:val="00034AE2"/>
    <w:rsid w:val="000429CE"/>
    <w:rsid w:val="0004596E"/>
    <w:rsid w:val="000749A2"/>
    <w:rsid w:val="000C2178"/>
    <w:rsid w:val="00103A3D"/>
    <w:rsid w:val="0011055E"/>
    <w:rsid w:val="00127844"/>
    <w:rsid w:val="00137EC6"/>
    <w:rsid w:val="0014775A"/>
    <w:rsid w:val="00161C46"/>
    <w:rsid w:val="001F672C"/>
    <w:rsid w:val="0020706F"/>
    <w:rsid w:val="00230E38"/>
    <w:rsid w:val="00252336"/>
    <w:rsid w:val="0027218D"/>
    <w:rsid w:val="00296A31"/>
    <w:rsid w:val="002E7D98"/>
    <w:rsid w:val="003B71B4"/>
    <w:rsid w:val="003D195E"/>
    <w:rsid w:val="003D1BCA"/>
    <w:rsid w:val="003D6BDB"/>
    <w:rsid w:val="00410B3E"/>
    <w:rsid w:val="00460F76"/>
    <w:rsid w:val="004A0A44"/>
    <w:rsid w:val="004B1EC4"/>
    <w:rsid w:val="004D1FC1"/>
    <w:rsid w:val="004E369A"/>
    <w:rsid w:val="004F3EF7"/>
    <w:rsid w:val="005648E2"/>
    <w:rsid w:val="00586A39"/>
    <w:rsid w:val="005A0EC9"/>
    <w:rsid w:val="005A3F81"/>
    <w:rsid w:val="005B6A41"/>
    <w:rsid w:val="005E5D44"/>
    <w:rsid w:val="006513D9"/>
    <w:rsid w:val="006546D2"/>
    <w:rsid w:val="00664C8C"/>
    <w:rsid w:val="006A3287"/>
    <w:rsid w:val="006A3647"/>
    <w:rsid w:val="006F57BC"/>
    <w:rsid w:val="00795671"/>
    <w:rsid w:val="00844B5B"/>
    <w:rsid w:val="008475FB"/>
    <w:rsid w:val="00853A8F"/>
    <w:rsid w:val="00856537"/>
    <w:rsid w:val="008577E0"/>
    <w:rsid w:val="00860B62"/>
    <w:rsid w:val="00866FFE"/>
    <w:rsid w:val="00892C57"/>
    <w:rsid w:val="009A7B01"/>
    <w:rsid w:val="009D68AA"/>
    <w:rsid w:val="00A35EC5"/>
    <w:rsid w:val="00AA13CC"/>
    <w:rsid w:val="00AE171C"/>
    <w:rsid w:val="00AF393F"/>
    <w:rsid w:val="00B1127B"/>
    <w:rsid w:val="00B168FB"/>
    <w:rsid w:val="00B172A8"/>
    <w:rsid w:val="00B27FF0"/>
    <w:rsid w:val="00B575F1"/>
    <w:rsid w:val="00BC4AA5"/>
    <w:rsid w:val="00C47AAB"/>
    <w:rsid w:val="00C73215"/>
    <w:rsid w:val="00C8771C"/>
    <w:rsid w:val="00CD7A27"/>
    <w:rsid w:val="00CE474E"/>
    <w:rsid w:val="00CF45E8"/>
    <w:rsid w:val="00CF75AC"/>
    <w:rsid w:val="00D00791"/>
    <w:rsid w:val="00D0277D"/>
    <w:rsid w:val="00D36F09"/>
    <w:rsid w:val="00D66257"/>
    <w:rsid w:val="00D77CFF"/>
    <w:rsid w:val="00DF0A95"/>
    <w:rsid w:val="00E04043"/>
    <w:rsid w:val="00E1182A"/>
    <w:rsid w:val="00E51556"/>
    <w:rsid w:val="00E63E4B"/>
    <w:rsid w:val="00EB114A"/>
    <w:rsid w:val="00EC50D6"/>
    <w:rsid w:val="00EE3075"/>
    <w:rsid w:val="00EE39A5"/>
    <w:rsid w:val="00F14B73"/>
    <w:rsid w:val="00F46DE3"/>
    <w:rsid w:val="00F5744B"/>
    <w:rsid w:val="00F826E2"/>
    <w:rsid w:val="00F90862"/>
    <w:rsid w:val="00F91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6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5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0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0B62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6A32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6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468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NTO_1</dc:creator>
  <cp:lastModifiedBy>gitya</cp:lastModifiedBy>
  <cp:revision>15</cp:revision>
  <cp:lastPrinted>2023-12-07T11:40:00Z</cp:lastPrinted>
  <dcterms:created xsi:type="dcterms:W3CDTF">2025-07-01T06:57:00Z</dcterms:created>
  <dcterms:modified xsi:type="dcterms:W3CDTF">2025-10-07T07:36:00Z</dcterms:modified>
</cp:coreProperties>
</file>