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7E98D" w14:textId="2B4DAB92" w:rsidR="00FB0075" w:rsidRDefault="00FB0075" w:rsidP="00FB0075">
      <w:pPr>
        <w:ind w:firstLine="567"/>
        <w:rPr>
          <w:sz w:val="28"/>
          <w:szCs w:val="28"/>
        </w:rPr>
      </w:pPr>
      <w:bookmarkStart w:id="0" w:name="_Hlk169594071"/>
      <w:bookmarkEnd w:id="0"/>
    </w:p>
    <w:p w14:paraId="72E3CBDE" w14:textId="4CF0D0BC" w:rsidR="00FB0075" w:rsidRDefault="00FB0075" w:rsidP="008A1EAA">
      <w:pPr>
        <w:pStyle w:val="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06403B">
        <w:rPr>
          <w:rFonts w:ascii="Times New Roman" w:hAnsi="Times New Roman" w:cs="Times New Roman"/>
          <w:sz w:val="28"/>
          <w:szCs w:val="28"/>
        </w:rPr>
        <w:t>ИЗОБРАЖЕНИЯ ОСНОВНЫХ ЭКРАННЫХ ФОРМ</w:t>
      </w:r>
    </w:p>
    <w:p w14:paraId="15F7CF63" w14:textId="0911CF55" w:rsidR="000366AC" w:rsidRPr="000366AC" w:rsidRDefault="008A1EAA" w:rsidP="008A1EAA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компьютерной программы «</w:t>
      </w:r>
      <w:r w:rsidR="00174DB1">
        <w:rPr>
          <w:b/>
          <w:color w:val="FF0000"/>
          <w:sz w:val="28"/>
          <w:szCs w:val="28"/>
          <w:lang w:eastAsia="en-US"/>
        </w:rPr>
        <w:t>КПТС</w:t>
      </w:r>
      <w:r>
        <w:rPr>
          <w:b/>
          <w:sz w:val="28"/>
          <w:szCs w:val="28"/>
          <w:lang w:eastAsia="en-US"/>
        </w:rPr>
        <w:t>»</w:t>
      </w:r>
    </w:p>
    <w:p w14:paraId="5DBBCBF1" w14:textId="77777777" w:rsidR="00FB0075" w:rsidRDefault="00FB0075" w:rsidP="00FB0075">
      <w:pPr>
        <w:ind w:firstLine="567"/>
        <w:rPr>
          <w:sz w:val="28"/>
          <w:szCs w:val="28"/>
        </w:rPr>
      </w:pPr>
    </w:p>
    <w:p w14:paraId="23979E6A" w14:textId="50988E9C" w:rsidR="00FB0075" w:rsidRDefault="00174DB1" w:rsidP="00FB00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DB1778" wp14:editId="59B941D4">
            <wp:extent cx="4572000" cy="259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FBDE" w14:textId="028F453F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Рис.1 </w:t>
      </w:r>
      <w:r w:rsidR="00174DB1">
        <w:rPr>
          <w:sz w:val="28"/>
          <w:szCs w:val="28"/>
        </w:rPr>
        <w:t>Управление параметрами испытательного импульса 1</w:t>
      </w:r>
      <w:r>
        <w:rPr>
          <w:sz w:val="28"/>
          <w:szCs w:val="28"/>
        </w:rPr>
        <w:t xml:space="preserve"> </w:t>
      </w:r>
    </w:p>
    <w:p w14:paraId="4D60281A" w14:textId="77777777" w:rsidR="00DB77EA" w:rsidRDefault="00DB77EA" w:rsidP="00FB0075">
      <w:pPr>
        <w:rPr>
          <w:sz w:val="28"/>
          <w:szCs w:val="28"/>
        </w:rPr>
      </w:pPr>
    </w:p>
    <w:p w14:paraId="7AEFEFD7" w14:textId="19EBB519" w:rsidR="00FB0075" w:rsidRDefault="00DB77EA" w:rsidP="00FB00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60C6A3" wp14:editId="65C2B20E">
            <wp:extent cx="4572000" cy="2590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F773" w14:textId="4DEA1B6B" w:rsidR="00FB0075" w:rsidRDefault="00FB0075" w:rsidP="00FB0075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Рис.2 </w:t>
      </w:r>
      <w:r w:rsidR="00DB77EA">
        <w:rPr>
          <w:sz w:val="28"/>
          <w:szCs w:val="28"/>
        </w:rPr>
        <w:t xml:space="preserve">Управление параметрами испытательного импульса </w:t>
      </w:r>
      <w:r w:rsidR="00DB77EA">
        <w:rPr>
          <w:sz w:val="28"/>
          <w:szCs w:val="28"/>
        </w:rPr>
        <w:t>2</w:t>
      </w:r>
      <w:r w:rsidR="00DB77EA">
        <w:rPr>
          <w:sz w:val="28"/>
          <w:szCs w:val="28"/>
          <w:lang w:val="en-US"/>
        </w:rPr>
        <w:t>a</w:t>
      </w:r>
    </w:p>
    <w:p w14:paraId="292ABD7A" w14:textId="6B0C7931" w:rsidR="001B0A86" w:rsidRDefault="001B0A86" w:rsidP="00FB0075">
      <w:pPr>
        <w:rPr>
          <w:sz w:val="28"/>
          <w:szCs w:val="28"/>
          <w:lang w:val="en-US"/>
        </w:rPr>
      </w:pPr>
    </w:p>
    <w:p w14:paraId="7386639B" w14:textId="27E5CC55" w:rsidR="001B0A86" w:rsidRPr="00DB77EA" w:rsidRDefault="001B0A86" w:rsidP="00FB00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F08529" wp14:editId="25F43E32">
            <wp:extent cx="4572000" cy="23717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02D1" w14:textId="0254CAE9" w:rsidR="00FB0075" w:rsidRPr="001B0A86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Рис.3 </w:t>
      </w:r>
      <w:r w:rsidR="001B0A86">
        <w:rPr>
          <w:sz w:val="28"/>
          <w:szCs w:val="28"/>
        </w:rPr>
        <w:t>Управление параметрами испытательного импульса 2</w:t>
      </w:r>
      <w:r w:rsidR="001B0A86">
        <w:rPr>
          <w:sz w:val="28"/>
          <w:szCs w:val="28"/>
          <w:lang w:val="en-US"/>
        </w:rPr>
        <w:t>b</w:t>
      </w:r>
    </w:p>
    <w:p w14:paraId="7402FB92" w14:textId="55ACED5F" w:rsidR="00FB0075" w:rsidRDefault="00A4613C" w:rsidP="00A4613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9B3A3A" wp14:editId="379FCE33">
            <wp:extent cx="4572000" cy="2590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17A0288" w14:textId="507C33D1" w:rsidR="00FB0075" w:rsidRPr="00A4613C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Рис.4 </w:t>
      </w:r>
      <w:r w:rsidR="00A4613C">
        <w:rPr>
          <w:sz w:val="28"/>
          <w:szCs w:val="28"/>
        </w:rPr>
        <w:t xml:space="preserve">Управление параметрами испытательного импульса </w:t>
      </w:r>
      <w:r w:rsidR="00A4613C" w:rsidRPr="00A4613C">
        <w:rPr>
          <w:sz w:val="28"/>
          <w:szCs w:val="28"/>
        </w:rPr>
        <w:t>3</w:t>
      </w:r>
      <w:r w:rsidR="00A4613C">
        <w:rPr>
          <w:sz w:val="28"/>
          <w:szCs w:val="28"/>
          <w:lang w:val="en-US"/>
        </w:rPr>
        <w:t>a</w:t>
      </w:r>
    </w:p>
    <w:p w14:paraId="30BFE3DD" w14:textId="77777777" w:rsidR="00FB0075" w:rsidRDefault="00FB0075" w:rsidP="00DE2B84">
      <w:pPr>
        <w:rPr>
          <w:sz w:val="28"/>
          <w:szCs w:val="28"/>
        </w:rPr>
      </w:pPr>
    </w:p>
    <w:p w14:paraId="0A51A20A" w14:textId="77777777" w:rsidR="00FB0075" w:rsidRDefault="00FB0075" w:rsidP="00DE2B84">
      <w:pPr>
        <w:rPr>
          <w:sz w:val="28"/>
          <w:szCs w:val="28"/>
        </w:rPr>
      </w:pPr>
    </w:p>
    <w:p w14:paraId="78C20790" w14:textId="65C95053" w:rsidR="00FB0075" w:rsidRDefault="00DE2B84" w:rsidP="00DE2B8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9C75EE" wp14:editId="7E51CA4E">
            <wp:extent cx="4572000" cy="2590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6A9066A" w14:textId="27E2505B" w:rsidR="00FB0075" w:rsidRPr="00DE2B84" w:rsidRDefault="00FB0075" w:rsidP="00DE2B84">
      <w:pPr>
        <w:rPr>
          <w:sz w:val="28"/>
          <w:szCs w:val="28"/>
        </w:rPr>
      </w:pPr>
      <w:r>
        <w:rPr>
          <w:sz w:val="28"/>
          <w:szCs w:val="28"/>
        </w:rPr>
        <w:t xml:space="preserve">Рис.5 </w:t>
      </w:r>
      <w:r w:rsidR="00DE2B84">
        <w:rPr>
          <w:sz w:val="28"/>
          <w:szCs w:val="28"/>
        </w:rPr>
        <w:t xml:space="preserve">Управление параметрами испытательного импульса </w:t>
      </w:r>
      <w:r w:rsidR="00DE2B84" w:rsidRPr="00A4613C">
        <w:rPr>
          <w:sz w:val="28"/>
          <w:szCs w:val="28"/>
        </w:rPr>
        <w:t>3</w:t>
      </w:r>
      <w:r w:rsidR="00DE2B84">
        <w:rPr>
          <w:sz w:val="28"/>
          <w:szCs w:val="28"/>
          <w:lang w:val="en-US"/>
        </w:rPr>
        <w:t>b</w:t>
      </w:r>
    </w:p>
    <w:p w14:paraId="5D67E7F3" w14:textId="77777777" w:rsidR="00FB0075" w:rsidRDefault="00FB0075" w:rsidP="00DE2B84">
      <w:pPr>
        <w:rPr>
          <w:sz w:val="28"/>
          <w:szCs w:val="28"/>
        </w:rPr>
      </w:pPr>
    </w:p>
    <w:p w14:paraId="763A2E24" w14:textId="77777777" w:rsidR="00FB0075" w:rsidRDefault="00FB0075" w:rsidP="00DE2B84">
      <w:pPr>
        <w:rPr>
          <w:sz w:val="28"/>
          <w:szCs w:val="28"/>
        </w:rPr>
      </w:pPr>
    </w:p>
    <w:p w14:paraId="31090541" w14:textId="58D47D4A" w:rsidR="00FB0075" w:rsidRDefault="004404D4" w:rsidP="00DE2B8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9140A3" wp14:editId="6DC1DF67">
            <wp:extent cx="4572000" cy="2590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21B50ED" w14:textId="7463D4A4" w:rsidR="00FB0075" w:rsidRPr="004404D4" w:rsidRDefault="00FB0075" w:rsidP="004404D4">
      <w:pPr>
        <w:rPr>
          <w:sz w:val="28"/>
          <w:szCs w:val="28"/>
        </w:rPr>
      </w:pPr>
      <w:r>
        <w:rPr>
          <w:sz w:val="28"/>
          <w:szCs w:val="28"/>
        </w:rPr>
        <w:t xml:space="preserve">Рис.6 </w:t>
      </w:r>
      <w:r w:rsidR="004404D4">
        <w:rPr>
          <w:sz w:val="28"/>
          <w:szCs w:val="28"/>
        </w:rPr>
        <w:t xml:space="preserve">Управление параметрами испытательного импульса </w:t>
      </w:r>
      <w:r w:rsidR="004404D4" w:rsidRPr="004404D4">
        <w:rPr>
          <w:sz w:val="28"/>
          <w:szCs w:val="28"/>
        </w:rPr>
        <w:t>4</w:t>
      </w:r>
    </w:p>
    <w:p w14:paraId="2CFC646C" w14:textId="77777777" w:rsidR="00FB0075" w:rsidRDefault="00FB0075" w:rsidP="00DE2B84">
      <w:pPr>
        <w:rPr>
          <w:sz w:val="28"/>
          <w:szCs w:val="28"/>
        </w:rPr>
      </w:pPr>
    </w:p>
    <w:p w14:paraId="69A55248" w14:textId="4F8B330E" w:rsidR="00FB0075" w:rsidRDefault="008C7397" w:rsidP="00DE2B8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89E79C" wp14:editId="5C6B1935">
            <wp:extent cx="4572000" cy="2590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6F3178A" w14:textId="10EA254E" w:rsidR="00FB0075" w:rsidRPr="008C7397" w:rsidRDefault="00FB0075" w:rsidP="00DE2B84">
      <w:pPr>
        <w:rPr>
          <w:sz w:val="28"/>
          <w:szCs w:val="28"/>
        </w:rPr>
      </w:pPr>
      <w:r>
        <w:rPr>
          <w:sz w:val="28"/>
          <w:szCs w:val="28"/>
        </w:rPr>
        <w:t xml:space="preserve">Рис.7 </w:t>
      </w:r>
      <w:r w:rsidR="008C7397">
        <w:rPr>
          <w:sz w:val="28"/>
          <w:szCs w:val="28"/>
        </w:rPr>
        <w:t xml:space="preserve">Управление параметрами испытательного импульса </w:t>
      </w:r>
      <w:r w:rsidR="008C7397" w:rsidRPr="008C7397">
        <w:rPr>
          <w:sz w:val="28"/>
          <w:szCs w:val="28"/>
        </w:rPr>
        <w:t>5</w:t>
      </w:r>
      <w:r w:rsidR="008C7397">
        <w:rPr>
          <w:sz w:val="28"/>
          <w:szCs w:val="28"/>
          <w:lang w:val="en-US"/>
        </w:rPr>
        <w:t>a</w:t>
      </w:r>
    </w:p>
    <w:p w14:paraId="56DAC7C6" w14:textId="77777777" w:rsidR="00FB0075" w:rsidRDefault="00FB0075" w:rsidP="00DE2B84">
      <w:pPr>
        <w:rPr>
          <w:sz w:val="28"/>
          <w:szCs w:val="28"/>
        </w:rPr>
      </w:pPr>
    </w:p>
    <w:p w14:paraId="222ECB14" w14:textId="77777777" w:rsidR="00FB0075" w:rsidRDefault="00FB0075" w:rsidP="00DE2B84">
      <w:pPr>
        <w:rPr>
          <w:sz w:val="28"/>
          <w:szCs w:val="28"/>
        </w:rPr>
      </w:pPr>
    </w:p>
    <w:p w14:paraId="78317110" w14:textId="77777777" w:rsidR="00FB0075" w:rsidRDefault="00FB0075" w:rsidP="00DE2B84">
      <w:pPr>
        <w:rPr>
          <w:sz w:val="28"/>
          <w:szCs w:val="28"/>
        </w:rPr>
      </w:pPr>
    </w:p>
    <w:p w14:paraId="1BCB78DD" w14:textId="2A85313E" w:rsidR="00FB0075" w:rsidRDefault="00B10AC8" w:rsidP="00DE2B8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DC8E47" wp14:editId="1B2D4626">
            <wp:extent cx="4572000" cy="2590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681C" w14:textId="3AC47F95" w:rsidR="00FB0075" w:rsidRPr="00B10AC8" w:rsidRDefault="00FB0075" w:rsidP="00DE2B84">
      <w:pPr>
        <w:rPr>
          <w:sz w:val="28"/>
          <w:szCs w:val="28"/>
        </w:rPr>
      </w:pPr>
      <w:r>
        <w:rPr>
          <w:sz w:val="28"/>
          <w:szCs w:val="28"/>
        </w:rPr>
        <w:t xml:space="preserve">Рис.8 </w:t>
      </w:r>
      <w:r w:rsidR="00B10AC8">
        <w:rPr>
          <w:sz w:val="28"/>
          <w:szCs w:val="28"/>
        </w:rPr>
        <w:t xml:space="preserve">Управление параметрами испытательного импульса </w:t>
      </w:r>
      <w:r w:rsidR="00B10AC8" w:rsidRPr="00B10AC8">
        <w:rPr>
          <w:sz w:val="28"/>
          <w:szCs w:val="28"/>
        </w:rPr>
        <w:t>5</w:t>
      </w:r>
      <w:r w:rsidR="00B10AC8">
        <w:rPr>
          <w:sz w:val="28"/>
          <w:szCs w:val="28"/>
          <w:lang w:val="en-US"/>
        </w:rPr>
        <w:t>b</w:t>
      </w:r>
    </w:p>
    <w:p w14:paraId="35E886BD" w14:textId="77777777" w:rsidR="00FB0075" w:rsidRDefault="00FB0075"/>
    <w:sectPr w:rsidR="00FB0075" w:rsidSect="000366A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75"/>
    <w:rsid w:val="000366AC"/>
    <w:rsid w:val="00174DB1"/>
    <w:rsid w:val="001B0A86"/>
    <w:rsid w:val="004404D4"/>
    <w:rsid w:val="008A1EAA"/>
    <w:rsid w:val="008C7397"/>
    <w:rsid w:val="00A34C80"/>
    <w:rsid w:val="00A4613C"/>
    <w:rsid w:val="00B10AC8"/>
    <w:rsid w:val="00C46D54"/>
    <w:rsid w:val="00DB77EA"/>
    <w:rsid w:val="00DE2B84"/>
    <w:rsid w:val="00E156AB"/>
    <w:rsid w:val="00FB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EA9E"/>
  <w15:chartTrackingRefBased/>
  <w15:docId w15:val="{40B1A9A3-3151-41CA-94AC-5774FFEA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0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B0075"/>
    <w:pPr>
      <w:keepNext/>
      <w:keepLines/>
      <w:spacing w:before="600"/>
      <w:jc w:val="center"/>
      <w:outlineLvl w:val="0"/>
    </w:pPr>
    <w:rPr>
      <w:rFonts w:ascii="Arial" w:eastAsiaTheme="majorEastAsia" w:hAnsi="Arial" w:cstheme="majorBidi"/>
      <w:b/>
      <w:sz w:val="18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075"/>
    <w:rPr>
      <w:rFonts w:ascii="Arial" w:eastAsiaTheme="majorEastAsia" w:hAnsi="Arial" w:cstheme="majorBidi"/>
      <w:b/>
      <w:sz w:val="1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4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Ивашко Александр Владимирович</dc:creator>
  <cp:keywords/>
  <dc:description/>
  <cp:lastModifiedBy>Шевченко Саша</cp:lastModifiedBy>
  <cp:revision>11</cp:revision>
  <dcterms:created xsi:type="dcterms:W3CDTF">2026-02-17T08:44:00Z</dcterms:created>
  <dcterms:modified xsi:type="dcterms:W3CDTF">2026-02-23T06:25:00Z</dcterms:modified>
</cp:coreProperties>
</file>