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062" w:rsidRPr="00FD1062" w:rsidRDefault="00FD1062" w:rsidP="00FD1062">
      <w:pPr>
        <w:jc w:val="center"/>
        <w:rPr>
          <w:sz w:val="22"/>
          <w:szCs w:val="22"/>
        </w:rPr>
      </w:pPr>
      <w:r w:rsidRPr="00FD1062">
        <w:rPr>
          <w:b/>
          <w:sz w:val="22"/>
          <w:szCs w:val="22"/>
        </w:rPr>
        <w:t>Таблица 1 - Назначение разрядов регистров в источнике-измерителе (</w:t>
      </w:r>
      <w:r w:rsidRPr="00FD1062">
        <w:rPr>
          <w:b/>
          <w:sz w:val="22"/>
          <w:szCs w:val="22"/>
          <w:lang w:val="en-US"/>
        </w:rPr>
        <w:t>R</w:t>
      </w:r>
      <w:r w:rsidRPr="00FD1062">
        <w:rPr>
          <w:b/>
          <w:sz w:val="22"/>
          <w:szCs w:val="22"/>
          <w:vertAlign w:val="subscript"/>
          <w:lang w:val="en-US"/>
        </w:rPr>
        <w:t>B</w:t>
      </w:r>
      <w:proofErr w:type="gramStart"/>
      <w:r w:rsidRPr="00FD1062">
        <w:rPr>
          <w:b/>
          <w:sz w:val="22"/>
          <w:szCs w:val="22"/>
          <w:vertAlign w:val="subscript"/>
        </w:rPr>
        <w:t xml:space="preserve"> </w:t>
      </w:r>
      <w:r w:rsidRPr="00FD1062">
        <w:rPr>
          <w:b/>
          <w:sz w:val="22"/>
          <w:szCs w:val="22"/>
        </w:rPr>
        <w:t xml:space="preserve"> )</w:t>
      </w:r>
      <w:proofErr w:type="gramEnd"/>
    </w:p>
    <w:tbl>
      <w:tblPr>
        <w:tblW w:w="106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93"/>
        <w:gridCol w:w="1563"/>
        <w:gridCol w:w="6601"/>
      </w:tblGrid>
      <w:tr w:rsidR="00FD1062" w:rsidRPr="00FD1062" w:rsidTr="005B4630">
        <w:trPr>
          <w:jc w:val="center"/>
        </w:trPr>
        <w:tc>
          <w:tcPr>
            <w:tcW w:w="249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Разряд</w:t>
            </w:r>
          </w:p>
        </w:tc>
        <w:tc>
          <w:tcPr>
            <w:tcW w:w="1563" w:type="dxa"/>
          </w:tcPr>
          <w:p w:rsidR="00FD1062" w:rsidRPr="00FD1062" w:rsidRDefault="00FD1062" w:rsidP="007241E5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Значения разрядов</w:t>
            </w:r>
          </w:p>
        </w:tc>
        <w:tc>
          <w:tcPr>
            <w:tcW w:w="6601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Функциональное назначение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 w:val="restart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Q3:Q0</w:t>
            </w:r>
          </w:p>
          <w:p w:rsidR="00FD1062" w:rsidRPr="00FD1062" w:rsidRDefault="00FD1062" w:rsidP="0017419C">
            <w:pPr>
              <w:jc w:val="center"/>
              <w:rPr>
                <w:b/>
                <w:sz w:val="22"/>
                <w:szCs w:val="22"/>
                <w:lang w:val="en-US"/>
              </w:rPr>
            </w:pPr>
          </w:p>
          <w:p w:rsidR="00FD1062" w:rsidRPr="00FD1062" w:rsidRDefault="00FD1062" w:rsidP="0017419C">
            <w:pPr>
              <w:jc w:val="center"/>
              <w:rPr>
                <w:b/>
                <w:sz w:val="22"/>
                <w:szCs w:val="22"/>
                <w:u w:val="single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</w:rPr>
              <w:t>000</w:t>
            </w:r>
            <w:r w:rsidRPr="00FD1062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6601" w:type="dxa"/>
          </w:tcPr>
          <w:p w:rsidR="00FD1062" w:rsidRPr="00FD1062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±20 нА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544DBD">
              <w:rPr>
                <w:sz w:val="22"/>
                <w:szCs w:val="22"/>
              </w:rPr>
              <w:t xml:space="preserve"> ( </w:t>
            </w:r>
            <w:proofErr w:type="gramStart"/>
            <w:r w:rsidR="00345BB0">
              <w:rPr>
                <w:sz w:val="22"/>
                <w:szCs w:val="22"/>
              </w:rPr>
              <w:t>в</w:t>
            </w:r>
            <w:proofErr w:type="gramEnd"/>
            <w:r w:rsidR="00544DBD">
              <w:rPr>
                <w:sz w:val="22"/>
                <w:szCs w:val="22"/>
              </w:rPr>
              <w:t>се герконы выключены)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00</w:t>
            </w:r>
            <w:r w:rsidRPr="00FD1062">
              <w:rPr>
                <w:sz w:val="22"/>
                <w:szCs w:val="22"/>
                <w:lang w:val="en-US"/>
              </w:rPr>
              <w:t>0</w:t>
            </w:r>
            <w:r w:rsidRPr="00FD1062">
              <w:rPr>
                <w:sz w:val="22"/>
                <w:szCs w:val="22"/>
              </w:rPr>
              <w:t>1</w:t>
            </w:r>
          </w:p>
        </w:tc>
        <w:tc>
          <w:tcPr>
            <w:tcW w:w="6601" w:type="dxa"/>
          </w:tcPr>
          <w:p w:rsidR="00FD1062" w:rsidRPr="00FD1062" w:rsidRDefault="00FD1062" w:rsidP="0017419C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</w:t>
            </w:r>
            <w:r w:rsidRPr="00544DBD">
              <w:rPr>
                <w:sz w:val="22"/>
                <w:szCs w:val="22"/>
              </w:rPr>
              <w:t>00</w:t>
            </w:r>
            <w:r w:rsidRPr="00FD1062">
              <w:rPr>
                <w:sz w:val="22"/>
                <w:szCs w:val="22"/>
              </w:rPr>
              <w:t xml:space="preserve"> нА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544DBD">
              <w:rPr>
                <w:sz w:val="22"/>
                <w:szCs w:val="22"/>
              </w:rPr>
              <w:t xml:space="preserve"> – (</w:t>
            </w:r>
            <w:proofErr w:type="gramStart"/>
            <w:r w:rsidR="00544DBD">
              <w:rPr>
                <w:sz w:val="22"/>
                <w:szCs w:val="22"/>
              </w:rPr>
              <w:t>в</w:t>
            </w:r>
            <w:proofErr w:type="gramEnd"/>
            <w:r w:rsidR="00544DBD">
              <w:rPr>
                <w:sz w:val="22"/>
                <w:szCs w:val="22"/>
              </w:rPr>
              <w:t>ключен</w:t>
            </w:r>
            <w:r w:rsidR="00345BB0">
              <w:rPr>
                <w:sz w:val="22"/>
                <w:szCs w:val="22"/>
              </w:rPr>
              <w:t xml:space="preserve"> </w:t>
            </w:r>
            <w:r w:rsidR="00544DBD">
              <w:rPr>
                <w:sz w:val="22"/>
                <w:szCs w:val="22"/>
              </w:rPr>
              <w:t xml:space="preserve"> геркон </w:t>
            </w:r>
            <w:r w:rsidR="00345BB0">
              <w:rPr>
                <w:sz w:val="22"/>
                <w:szCs w:val="22"/>
              </w:rPr>
              <w:t>10М)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</w:t>
            </w:r>
            <w:r w:rsidRPr="00544DBD">
              <w:rPr>
                <w:sz w:val="22"/>
                <w:szCs w:val="22"/>
              </w:rPr>
              <w:t>0</w:t>
            </w:r>
            <w:r w:rsidRPr="00FD1062">
              <w:rPr>
                <w:sz w:val="22"/>
                <w:szCs w:val="22"/>
              </w:rPr>
              <w:t>10</w:t>
            </w:r>
          </w:p>
        </w:tc>
        <w:tc>
          <w:tcPr>
            <w:tcW w:w="6601" w:type="dxa"/>
          </w:tcPr>
          <w:p w:rsidR="00FD1062" w:rsidRPr="00FD1062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 мкА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345BB0">
              <w:rPr>
                <w:sz w:val="22"/>
                <w:szCs w:val="22"/>
              </w:rPr>
              <w:t xml:space="preserve"> - (</w:t>
            </w:r>
            <w:proofErr w:type="gramStart"/>
            <w:r w:rsidR="00345BB0">
              <w:rPr>
                <w:sz w:val="22"/>
                <w:szCs w:val="22"/>
              </w:rPr>
              <w:t>в</w:t>
            </w:r>
            <w:proofErr w:type="gramEnd"/>
            <w:r w:rsidR="00345BB0">
              <w:rPr>
                <w:sz w:val="22"/>
                <w:szCs w:val="22"/>
              </w:rPr>
              <w:t>ключен  геркон 1М)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</w:t>
            </w:r>
            <w:r w:rsidRPr="00544DBD">
              <w:rPr>
                <w:sz w:val="22"/>
                <w:szCs w:val="22"/>
              </w:rPr>
              <w:t>0</w:t>
            </w:r>
            <w:r w:rsidRPr="00FD1062">
              <w:rPr>
                <w:sz w:val="22"/>
                <w:szCs w:val="22"/>
              </w:rPr>
              <w:t>11</w:t>
            </w:r>
          </w:p>
        </w:tc>
        <w:tc>
          <w:tcPr>
            <w:tcW w:w="6601" w:type="dxa"/>
          </w:tcPr>
          <w:p w:rsidR="00FD1062" w:rsidRPr="00FD1062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±20 мкА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345BB0">
              <w:rPr>
                <w:sz w:val="22"/>
                <w:szCs w:val="22"/>
              </w:rPr>
              <w:t xml:space="preserve"> - (</w:t>
            </w:r>
            <w:proofErr w:type="gramStart"/>
            <w:r w:rsidR="00345BB0">
              <w:rPr>
                <w:sz w:val="22"/>
                <w:szCs w:val="22"/>
              </w:rPr>
              <w:t>в</w:t>
            </w:r>
            <w:proofErr w:type="gramEnd"/>
            <w:r w:rsidR="00345BB0">
              <w:rPr>
                <w:sz w:val="22"/>
                <w:szCs w:val="22"/>
              </w:rPr>
              <w:t>ключен  геркон 100К)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</w:tcPr>
          <w:p w:rsidR="00FD1062" w:rsidRPr="00544DBD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544DBD">
              <w:rPr>
                <w:sz w:val="22"/>
                <w:szCs w:val="22"/>
              </w:rPr>
              <w:t>0</w:t>
            </w:r>
            <w:r w:rsidRPr="00FD1062">
              <w:rPr>
                <w:sz w:val="22"/>
                <w:szCs w:val="22"/>
              </w:rPr>
              <w:t>100</w:t>
            </w:r>
          </w:p>
        </w:tc>
        <w:tc>
          <w:tcPr>
            <w:tcW w:w="6601" w:type="dxa"/>
          </w:tcPr>
          <w:p w:rsidR="00FD1062" w:rsidRPr="00FD1062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±200 мкА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345BB0">
              <w:rPr>
                <w:sz w:val="22"/>
                <w:szCs w:val="22"/>
              </w:rPr>
              <w:t>- (</w:t>
            </w:r>
            <w:proofErr w:type="gramStart"/>
            <w:r w:rsidR="00345BB0">
              <w:rPr>
                <w:sz w:val="22"/>
                <w:szCs w:val="22"/>
              </w:rPr>
              <w:t>в</w:t>
            </w:r>
            <w:proofErr w:type="gramEnd"/>
            <w:r w:rsidR="00345BB0">
              <w:rPr>
                <w:sz w:val="22"/>
                <w:szCs w:val="22"/>
              </w:rPr>
              <w:t>ключен  геркон 10К)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</w:tcPr>
          <w:p w:rsidR="00FD1062" w:rsidRPr="00544DBD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544DBD">
              <w:rPr>
                <w:sz w:val="22"/>
                <w:szCs w:val="22"/>
              </w:rPr>
              <w:t>01</w:t>
            </w:r>
            <w:r w:rsidRPr="00FD1062">
              <w:rPr>
                <w:sz w:val="22"/>
                <w:szCs w:val="22"/>
              </w:rPr>
              <w:t>01</w:t>
            </w:r>
          </w:p>
        </w:tc>
        <w:tc>
          <w:tcPr>
            <w:tcW w:w="6601" w:type="dxa"/>
          </w:tcPr>
          <w:p w:rsidR="00FD1062" w:rsidRPr="00FD1062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 мА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345BB0">
              <w:rPr>
                <w:sz w:val="22"/>
                <w:szCs w:val="22"/>
              </w:rPr>
              <w:t>- (</w:t>
            </w:r>
            <w:proofErr w:type="gramStart"/>
            <w:r w:rsidR="00345BB0">
              <w:rPr>
                <w:sz w:val="22"/>
                <w:szCs w:val="22"/>
              </w:rPr>
              <w:t>в</w:t>
            </w:r>
            <w:proofErr w:type="gramEnd"/>
            <w:r w:rsidR="00345BB0">
              <w:rPr>
                <w:sz w:val="22"/>
                <w:szCs w:val="22"/>
              </w:rPr>
              <w:t>ключен  геркон 1К)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</w:tcPr>
          <w:p w:rsidR="00FD1062" w:rsidRPr="00345BB0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0</w:t>
            </w:r>
            <w:r w:rsidRPr="00FD1062">
              <w:rPr>
                <w:sz w:val="22"/>
                <w:szCs w:val="22"/>
              </w:rPr>
              <w:t>110</w:t>
            </w:r>
          </w:p>
        </w:tc>
        <w:tc>
          <w:tcPr>
            <w:tcW w:w="6601" w:type="dxa"/>
          </w:tcPr>
          <w:p w:rsidR="00FD1062" w:rsidRPr="00345BB0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±20 мА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345BB0">
              <w:rPr>
                <w:sz w:val="22"/>
                <w:szCs w:val="22"/>
              </w:rPr>
              <w:t>- (</w:t>
            </w:r>
            <w:proofErr w:type="gramStart"/>
            <w:r w:rsidR="00345BB0">
              <w:rPr>
                <w:sz w:val="22"/>
                <w:szCs w:val="22"/>
              </w:rPr>
              <w:t>в</w:t>
            </w:r>
            <w:proofErr w:type="gramEnd"/>
            <w:r w:rsidR="00345BB0">
              <w:rPr>
                <w:sz w:val="22"/>
                <w:szCs w:val="22"/>
              </w:rPr>
              <w:t>ключены  герконы 100</w:t>
            </w:r>
            <w:r w:rsidR="00345BB0">
              <w:rPr>
                <w:sz w:val="22"/>
                <w:szCs w:val="22"/>
                <w:lang w:val="en-US"/>
              </w:rPr>
              <w:t>RI</w:t>
            </w:r>
            <w:r w:rsidR="00345BB0" w:rsidRPr="00345BB0">
              <w:rPr>
                <w:sz w:val="22"/>
                <w:szCs w:val="22"/>
              </w:rPr>
              <w:t>,100</w:t>
            </w:r>
            <w:r w:rsidR="00345BB0">
              <w:rPr>
                <w:sz w:val="22"/>
                <w:szCs w:val="22"/>
                <w:lang w:val="en-US"/>
              </w:rPr>
              <w:t>RU</w:t>
            </w:r>
            <w:r w:rsidR="00345BB0" w:rsidRPr="00345BB0">
              <w:rPr>
                <w:sz w:val="22"/>
                <w:szCs w:val="22"/>
              </w:rPr>
              <w:t>)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</w:tcPr>
          <w:p w:rsidR="00FD1062" w:rsidRPr="00345BB0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0111</w:t>
            </w:r>
          </w:p>
        </w:tc>
        <w:tc>
          <w:tcPr>
            <w:tcW w:w="6601" w:type="dxa"/>
          </w:tcPr>
          <w:p w:rsidR="00FD1062" w:rsidRPr="00345BB0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±200 мА</w:t>
            </w:r>
            <w:proofErr w:type="gramStart"/>
            <w:r w:rsidRPr="00FD1062">
              <w:rPr>
                <w:sz w:val="22"/>
                <w:szCs w:val="22"/>
              </w:rPr>
              <w:t>.</w:t>
            </w:r>
            <w:proofErr w:type="gramEnd"/>
            <w:r w:rsidR="00345BB0" w:rsidRPr="00345BB0">
              <w:rPr>
                <w:sz w:val="22"/>
                <w:szCs w:val="22"/>
              </w:rPr>
              <w:t>-</w:t>
            </w:r>
            <w:r w:rsidR="00345BB0">
              <w:rPr>
                <w:sz w:val="22"/>
                <w:szCs w:val="22"/>
              </w:rPr>
              <w:t xml:space="preserve"> (</w:t>
            </w:r>
            <w:proofErr w:type="gramStart"/>
            <w:r w:rsidR="00345BB0">
              <w:rPr>
                <w:sz w:val="22"/>
                <w:szCs w:val="22"/>
              </w:rPr>
              <w:t>в</w:t>
            </w:r>
            <w:proofErr w:type="gramEnd"/>
            <w:r w:rsidR="00345BB0">
              <w:rPr>
                <w:sz w:val="22"/>
                <w:szCs w:val="22"/>
              </w:rPr>
              <w:t>ключены  герконы 10</w:t>
            </w:r>
            <w:r w:rsidR="00345BB0">
              <w:rPr>
                <w:sz w:val="22"/>
                <w:szCs w:val="22"/>
                <w:lang w:val="en-US"/>
              </w:rPr>
              <w:t>RI</w:t>
            </w:r>
            <w:r w:rsidR="00345BB0" w:rsidRPr="00345BB0">
              <w:rPr>
                <w:sz w:val="22"/>
                <w:szCs w:val="22"/>
              </w:rPr>
              <w:t>,10</w:t>
            </w:r>
            <w:r w:rsidR="00345BB0">
              <w:rPr>
                <w:sz w:val="22"/>
                <w:szCs w:val="22"/>
                <w:lang w:val="en-US"/>
              </w:rPr>
              <w:t>RU</w:t>
            </w:r>
            <w:r w:rsidR="00345BB0" w:rsidRPr="00345BB0">
              <w:rPr>
                <w:sz w:val="22"/>
                <w:szCs w:val="22"/>
              </w:rPr>
              <w:t>)</w:t>
            </w:r>
          </w:p>
        </w:tc>
      </w:tr>
      <w:tr w:rsidR="00FD1062" w:rsidRPr="00FD1062" w:rsidTr="005B4630">
        <w:trPr>
          <w:trHeight w:val="284"/>
          <w:jc w:val="center"/>
        </w:trPr>
        <w:tc>
          <w:tcPr>
            <w:tcW w:w="2493" w:type="dxa"/>
            <w:vMerge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</w:rPr>
              <w:t>1</w:t>
            </w:r>
            <w:r w:rsidRPr="00FD1062">
              <w:rPr>
                <w:sz w:val="22"/>
                <w:szCs w:val="22"/>
                <w:lang w:val="en-US"/>
              </w:rPr>
              <w:t>000</w:t>
            </w:r>
          </w:p>
        </w:tc>
        <w:tc>
          <w:tcPr>
            <w:tcW w:w="6601" w:type="dxa"/>
          </w:tcPr>
          <w:p w:rsidR="00FD1062" w:rsidRPr="00FD1062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 xml:space="preserve">Включение предела: ±2 А.  </w:t>
            </w:r>
            <w:r w:rsidR="00345BB0" w:rsidRPr="00345BB0">
              <w:rPr>
                <w:sz w:val="22"/>
                <w:szCs w:val="22"/>
              </w:rPr>
              <w:t>-</w:t>
            </w:r>
            <w:r w:rsidRPr="00FD1062">
              <w:rPr>
                <w:sz w:val="22"/>
                <w:szCs w:val="22"/>
              </w:rPr>
              <w:t xml:space="preserve"> </w:t>
            </w:r>
            <w:r w:rsidR="00345BB0">
              <w:rPr>
                <w:sz w:val="22"/>
                <w:szCs w:val="22"/>
              </w:rPr>
              <w:t xml:space="preserve"> (включены  герконы 1</w:t>
            </w:r>
            <w:r w:rsidR="00345BB0">
              <w:rPr>
                <w:sz w:val="22"/>
                <w:szCs w:val="22"/>
                <w:lang w:val="en-US"/>
              </w:rPr>
              <w:t>RI</w:t>
            </w:r>
            <w:r w:rsidR="00345BB0" w:rsidRPr="00345BB0">
              <w:rPr>
                <w:sz w:val="22"/>
                <w:szCs w:val="22"/>
              </w:rPr>
              <w:t>,1</w:t>
            </w:r>
            <w:r w:rsidR="00345BB0">
              <w:rPr>
                <w:sz w:val="22"/>
                <w:szCs w:val="22"/>
                <w:lang w:val="en-US"/>
              </w:rPr>
              <w:t>RU</w:t>
            </w:r>
            <w:r w:rsidR="00345BB0" w:rsidRPr="004A6BF8">
              <w:rPr>
                <w:sz w:val="22"/>
                <w:szCs w:val="22"/>
              </w:rPr>
              <w:t>)</w:t>
            </w:r>
          </w:p>
        </w:tc>
      </w:tr>
      <w:tr w:rsidR="00FD1062" w:rsidRPr="00FD1062" w:rsidTr="005B4630">
        <w:trPr>
          <w:trHeight w:val="133"/>
          <w:jc w:val="center"/>
        </w:trPr>
        <w:tc>
          <w:tcPr>
            <w:tcW w:w="2493" w:type="dxa"/>
            <w:vMerge/>
            <w:vAlign w:val="center"/>
          </w:tcPr>
          <w:p w:rsidR="00FD1062" w:rsidRPr="00345BB0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1001</w:t>
            </w:r>
          </w:p>
        </w:tc>
        <w:tc>
          <w:tcPr>
            <w:tcW w:w="6601" w:type="dxa"/>
          </w:tcPr>
          <w:p w:rsidR="00FD1062" w:rsidRPr="00345BB0" w:rsidRDefault="00FD1062" w:rsidP="00345BB0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Включение предела: ±10 А.</w:t>
            </w:r>
            <w:r w:rsidR="00345BB0" w:rsidRPr="00345BB0">
              <w:rPr>
                <w:sz w:val="22"/>
                <w:szCs w:val="22"/>
              </w:rPr>
              <w:t xml:space="preserve">- </w:t>
            </w:r>
            <w:r w:rsidR="00345BB0">
              <w:rPr>
                <w:sz w:val="22"/>
                <w:szCs w:val="22"/>
              </w:rPr>
              <w:t>(включены  герконы</w:t>
            </w:r>
            <w:r w:rsidR="00345BB0" w:rsidRPr="00A664E5">
              <w:rPr>
                <w:sz w:val="22"/>
                <w:szCs w:val="22"/>
              </w:rPr>
              <w:t xml:space="preserve"> </w:t>
            </w:r>
            <w:r w:rsidR="00345BB0">
              <w:rPr>
                <w:sz w:val="22"/>
                <w:szCs w:val="22"/>
                <w:lang w:val="en-US"/>
              </w:rPr>
              <w:t>R</w:t>
            </w:r>
            <w:r w:rsidR="00345BB0" w:rsidRPr="00A664E5">
              <w:rPr>
                <w:sz w:val="22"/>
                <w:szCs w:val="22"/>
              </w:rPr>
              <w:t>1</w:t>
            </w:r>
            <w:r w:rsidR="00345BB0">
              <w:rPr>
                <w:sz w:val="22"/>
                <w:szCs w:val="22"/>
                <w:lang w:val="en-US"/>
              </w:rPr>
              <w:t>I</w:t>
            </w:r>
            <w:r w:rsidR="00345BB0" w:rsidRPr="00345BB0">
              <w:rPr>
                <w:sz w:val="22"/>
                <w:szCs w:val="22"/>
              </w:rPr>
              <w:t>,</w:t>
            </w:r>
            <w:r w:rsidR="00345BB0">
              <w:rPr>
                <w:sz w:val="22"/>
                <w:szCs w:val="22"/>
                <w:lang w:val="en-US"/>
              </w:rPr>
              <w:t>R</w:t>
            </w:r>
            <w:r w:rsidR="00345BB0" w:rsidRPr="00A664E5">
              <w:rPr>
                <w:sz w:val="22"/>
                <w:szCs w:val="22"/>
              </w:rPr>
              <w:t>1</w:t>
            </w:r>
            <w:r w:rsidR="00345BB0">
              <w:rPr>
                <w:sz w:val="22"/>
                <w:szCs w:val="22"/>
                <w:lang w:val="en-US"/>
              </w:rPr>
              <w:t>U</w:t>
            </w:r>
            <w:r w:rsidR="00345BB0" w:rsidRPr="00345BB0">
              <w:rPr>
                <w:sz w:val="22"/>
                <w:szCs w:val="22"/>
              </w:rPr>
              <w:t>)</w:t>
            </w:r>
          </w:p>
        </w:tc>
      </w:tr>
      <w:tr w:rsidR="005B4630" w:rsidRPr="00FD1062" w:rsidTr="005B4630">
        <w:trPr>
          <w:trHeight w:val="298"/>
          <w:jc w:val="center"/>
        </w:trPr>
        <w:tc>
          <w:tcPr>
            <w:tcW w:w="2493" w:type="dxa"/>
            <w:vMerge w:val="restart"/>
            <w:vAlign w:val="center"/>
          </w:tcPr>
          <w:p w:rsidR="005B4630" w:rsidRPr="00FD1062" w:rsidRDefault="005B4630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Q4</w:t>
            </w:r>
          </w:p>
          <w:p w:rsidR="005B4630" w:rsidRPr="00FD1062" w:rsidRDefault="005B4630" w:rsidP="0017419C">
            <w:pPr>
              <w:jc w:val="center"/>
              <w:rPr>
                <w:b/>
                <w:sz w:val="22"/>
                <w:szCs w:val="22"/>
                <w:u w:val="single"/>
                <w:lang w:val="en-US"/>
              </w:rPr>
            </w:pPr>
            <w:r w:rsidRPr="00FD1062">
              <w:rPr>
                <w:b/>
                <w:sz w:val="22"/>
                <w:szCs w:val="22"/>
                <w:u w:val="single"/>
                <w:lang w:val="en-US"/>
              </w:rPr>
              <w:t xml:space="preserve">(Uc1) </w:t>
            </w:r>
          </w:p>
        </w:tc>
        <w:tc>
          <w:tcPr>
            <w:tcW w:w="1563" w:type="dxa"/>
          </w:tcPr>
          <w:p w:rsidR="005B4630" w:rsidRPr="00A73DDE" w:rsidRDefault="00A73DDE" w:rsidP="005B4630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0</w:t>
            </w:r>
          </w:p>
        </w:tc>
        <w:tc>
          <w:tcPr>
            <w:tcW w:w="6601" w:type="dxa"/>
          </w:tcPr>
          <w:p w:rsidR="005B4630" w:rsidRPr="00A73DDE" w:rsidRDefault="00A73DDE" w:rsidP="00403E85">
            <w:pPr>
              <w:ind w:left="22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Геркон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подключения конденсатора </w:t>
            </w:r>
            <w:r w:rsidR="00ED5DB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выключен</w:t>
            </w:r>
          </w:p>
        </w:tc>
      </w:tr>
      <w:tr w:rsidR="005B4630" w:rsidRPr="00FD1062" w:rsidTr="005B4630">
        <w:trPr>
          <w:trHeight w:val="210"/>
          <w:jc w:val="center"/>
        </w:trPr>
        <w:tc>
          <w:tcPr>
            <w:tcW w:w="2493" w:type="dxa"/>
            <w:vMerge/>
            <w:vAlign w:val="center"/>
          </w:tcPr>
          <w:p w:rsidR="005B4630" w:rsidRPr="00FD1062" w:rsidRDefault="005B4630" w:rsidP="0017419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63" w:type="dxa"/>
          </w:tcPr>
          <w:p w:rsidR="005B4630" w:rsidRPr="00A73DDE" w:rsidRDefault="00A73DDE" w:rsidP="00403E8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         1</w:t>
            </w:r>
          </w:p>
        </w:tc>
        <w:tc>
          <w:tcPr>
            <w:tcW w:w="6601" w:type="dxa"/>
          </w:tcPr>
          <w:p w:rsidR="005B4630" w:rsidRDefault="00A73DDE" w:rsidP="00A73DDE">
            <w:pPr>
              <w:ind w:left="22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Геркон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подключения конденсатора </w:t>
            </w:r>
            <w:r w:rsidR="00ED5DB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включен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 w:val="restart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Q5</w:t>
            </w:r>
          </w:p>
          <w:p w:rsidR="00FD1062" w:rsidRPr="00FD1062" w:rsidRDefault="00FD1062" w:rsidP="0017419C">
            <w:pPr>
              <w:jc w:val="center"/>
              <w:rPr>
                <w:b/>
                <w:sz w:val="22"/>
                <w:szCs w:val="22"/>
                <w:u w:val="single"/>
                <w:lang w:val="en-US"/>
              </w:rPr>
            </w:pPr>
            <w:r w:rsidRPr="00FD1062">
              <w:rPr>
                <w:b/>
                <w:sz w:val="22"/>
                <w:szCs w:val="22"/>
                <w:u w:val="single"/>
                <w:lang w:val="en-US"/>
              </w:rPr>
              <w:t>(CLBR)</w:t>
            </w: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</w:t>
            </w:r>
          </w:p>
        </w:tc>
        <w:tc>
          <w:tcPr>
            <w:tcW w:w="6601" w:type="dxa"/>
          </w:tcPr>
          <w:p w:rsidR="00FD1062" w:rsidRPr="00FD1062" w:rsidRDefault="00FD1062" w:rsidP="0017419C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 xml:space="preserve">Геркон “Корр. 0 измерителя </w:t>
            </w:r>
            <w:proofErr w:type="gramStart"/>
            <w:r w:rsidRPr="00FD1062">
              <w:rPr>
                <w:sz w:val="22"/>
                <w:szCs w:val="22"/>
                <w:lang w:val="en-US"/>
              </w:rPr>
              <w:t>U</w:t>
            </w:r>
            <w:proofErr w:type="gramEnd"/>
            <w:r w:rsidRPr="00FD1062">
              <w:rPr>
                <w:sz w:val="22"/>
                <w:szCs w:val="22"/>
                <w:vertAlign w:val="subscript"/>
              </w:rPr>
              <w:t>ИИ</w:t>
            </w:r>
            <w:r w:rsidRPr="00FD1062">
              <w:rPr>
                <w:sz w:val="22"/>
                <w:szCs w:val="22"/>
              </w:rPr>
              <w:t xml:space="preserve">” </w:t>
            </w:r>
            <w:r w:rsidR="00ED5DB5">
              <w:rPr>
                <w:sz w:val="22"/>
                <w:szCs w:val="22"/>
              </w:rPr>
              <w:t xml:space="preserve">  </w:t>
            </w:r>
            <w:r w:rsidRPr="00FD1062">
              <w:rPr>
                <w:sz w:val="22"/>
                <w:szCs w:val="22"/>
              </w:rPr>
              <w:t>выключен.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</w:tcPr>
          <w:p w:rsidR="00FD1062" w:rsidRPr="00FD1062" w:rsidRDefault="00FD1062" w:rsidP="0017419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1</w:t>
            </w:r>
          </w:p>
        </w:tc>
        <w:tc>
          <w:tcPr>
            <w:tcW w:w="6601" w:type="dxa"/>
          </w:tcPr>
          <w:p w:rsidR="00FD1062" w:rsidRPr="00FD1062" w:rsidRDefault="00FD1062" w:rsidP="0017419C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 xml:space="preserve">Геркон “Корр. 0 измерителя </w:t>
            </w:r>
            <w:proofErr w:type="gramStart"/>
            <w:r w:rsidRPr="00FD1062">
              <w:rPr>
                <w:sz w:val="22"/>
                <w:szCs w:val="22"/>
                <w:lang w:val="en-US"/>
              </w:rPr>
              <w:t>U</w:t>
            </w:r>
            <w:proofErr w:type="gramEnd"/>
            <w:r w:rsidRPr="00FD1062">
              <w:rPr>
                <w:sz w:val="22"/>
                <w:szCs w:val="22"/>
                <w:vertAlign w:val="subscript"/>
              </w:rPr>
              <w:t>ИИ</w:t>
            </w:r>
            <w:r w:rsidRPr="00FD1062">
              <w:rPr>
                <w:sz w:val="22"/>
                <w:szCs w:val="22"/>
              </w:rPr>
              <w:t>” включен.</w:t>
            </w:r>
          </w:p>
        </w:tc>
      </w:tr>
      <w:tr w:rsidR="00403E85" w:rsidRPr="00FD1062" w:rsidTr="005B4630">
        <w:trPr>
          <w:trHeight w:val="516"/>
          <w:jc w:val="center"/>
        </w:trPr>
        <w:tc>
          <w:tcPr>
            <w:tcW w:w="2493" w:type="dxa"/>
            <w:shd w:val="clear" w:color="auto" w:fill="auto"/>
            <w:vAlign w:val="center"/>
          </w:tcPr>
          <w:p w:rsidR="00403E85" w:rsidRPr="00FD1062" w:rsidRDefault="00403E85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Q6</w:t>
            </w:r>
          </w:p>
          <w:p w:rsidR="00403E85" w:rsidRPr="00FD1062" w:rsidRDefault="00403E85" w:rsidP="0017419C">
            <w:pPr>
              <w:jc w:val="center"/>
              <w:rPr>
                <w:b/>
                <w:sz w:val="22"/>
                <w:szCs w:val="22"/>
                <w:u w:val="single"/>
                <w:lang w:val="en-US"/>
              </w:rPr>
            </w:pPr>
            <w:r w:rsidRPr="00FD1062">
              <w:rPr>
                <w:b/>
                <w:sz w:val="22"/>
                <w:szCs w:val="22"/>
                <w:u w:val="single"/>
                <w:lang w:val="en-US"/>
              </w:rPr>
              <w:t>(</w:t>
            </w:r>
            <w:proofErr w:type="spellStart"/>
            <w:r w:rsidRPr="00FD1062">
              <w:rPr>
                <w:b/>
                <w:sz w:val="22"/>
                <w:szCs w:val="22"/>
                <w:u w:val="single"/>
                <w:lang w:val="en-US"/>
              </w:rPr>
              <w:t>Az</w:t>
            </w:r>
            <w:proofErr w:type="spellEnd"/>
            <w:r w:rsidRPr="00FD1062">
              <w:rPr>
                <w:b/>
                <w:sz w:val="22"/>
                <w:szCs w:val="22"/>
                <w:u w:val="single"/>
                <w:lang w:val="en-US"/>
              </w:rPr>
              <w:t>)</w:t>
            </w:r>
          </w:p>
        </w:tc>
        <w:tc>
          <w:tcPr>
            <w:tcW w:w="1563" w:type="dxa"/>
          </w:tcPr>
          <w:p w:rsidR="00403E85" w:rsidRDefault="00403E85" w:rsidP="00403E85">
            <w:pPr>
              <w:rPr>
                <w:sz w:val="22"/>
                <w:szCs w:val="22"/>
              </w:rPr>
            </w:pPr>
          </w:p>
          <w:p w:rsidR="00403E85" w:rsidRPr="00FD1062" w:rsidRDefault="00403E85" w:rsidP="00403E8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601" w:type="dxa"/>
          </w:tcPr>
          <w:p w:rsidR="00403E85" w:rsidRPr="00FD1062" w:rsidRDefault="00403E85" w:rsidP="00403E85">
            <w:pPr>
              <w:ind w:left="24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  <w:p w:rsidR="00403E85" w:rsidRPr="00FD1062" w:rsidRDefault="00403E85" w:rsidP="0017419C">
            <w:pPr>
              <w:rPr>
                <w:sz w:val="22"/>
                <w:szCs w:val="22"/>
                <w:lang w:val="en-US"/>
              </w:rPr>
            </w:pPr>
          </w:p>
        </w:tc>
      </w:tr>
      <w:tr w:rsidR="00403E85" w:rsidRPr="00FD1062" w:rsidTr="005B4630">
        <w:trPr>
          <w:trHeight w:val="516"/>
          <w:jc w:val="center"/>
        </w:trPr>
        <w:tc>
          <w:tcPr>
            <w:tcW w:w="2493" w:type="dxa"/>
            <w:vAlign w:val="center"/>
          </w:tcPr>
          <w:p w:rsidR="00403E85" w:rsidRPr="00FD1062" w:rsidRDefault="00403E85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Q7</w:t>
            </w:r>
          </w:p>
          <w:p w:rsidR="00403E85" w:rsidRPr="00FD1062" w:rsidRDefault="00403E85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(CF)</w:t>
            </w:r>
          </w:p>
        </w:tc>
        <w:tc>
          <w:tcPr>
            <w:tcW w:w="1563" w:type="dxa"/>
          </w:tcPr>
          <w:p w:rsidR="00403E85" w:rsidRDefault="00403E85" w:rsidP="00403E85">
            <w:pPr>
              <w:rPr>
                <w:sz w:val="22"/>
                <w:szCs w:val="22"/>
              </w:rPr>
            </w:pPr>
          </w:p>
          <w:p w:rsidR="00403E85" w:rsidRPr="00FD1062" w:rsidRDefault="00403E85" w:rsidP="00403E85">
            <w:pPr>
              <w:rPr>
                <w:sz w:val="22"/>
                <w:szCs w:val="22"/>
              </w:rPr>
            </w:pPr>
          </w:p>
        </w:tc>
        <w:tc>
          <w:tcPr>
            <w:tcW w:w="6601" w:type="dxa"/>
          </w:tcPr>
          <w:p w:rsidR="00403E85" w:rsidRPr="00FD1062" w:rsidRDefault="00403E85" w:rsidP="00403E85">
            <w:pPr>
              <w:ind w:left="13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  <w:p w:rsidR="00403E85" w:rsidRPr="00FD1062" w:rsidRDefault="00403E85" w:rsidP="0017419C">
            <w:pPr>
              <w:rPr>
                <w:sz w:val="22"/>
                <w:szCs w:val="22"/>
              </w:rPr>
            </w:pPr>
          </w:p>
        </w:tc>
      </w:tr>
      <w:tr w:rsidR="00FD1062" w:rsidRPr="00FD1062" w:rsidTr="005B4630">
        <w:trPr>
          <w:trHeight w:val="262"/>
          <w:jc w:val="center"/>
        </w:trPr>
        <w:tc>
          <w:tcPr>
            <w:tcW w:w="2493" w:type="dxa"/>
            <w:vMerge w:val="restart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Q</w:t>
            </w:r>
            <w:r w:rsidRPr="00FD1062">
              <w:rPr>
                <w:sz w:val="22"/>
                <w:szCs w:val="22"/>
              </w:rPr>
              <w:t>9:</w:t>
            </w:r>
            <w:r w:rsidRPr="00FD1062">
              <w:rPr>
                <w:sz w:val="22"/>
                <w:szCs w:val="22"/>
                <w:lang w:val="en-US"/>
              </w:rPr>
              <w:t>Q</w:t>
            </w:r>
            <w:r w:rsidRPr="00FD1062">
              <w:rPr>
                <w:sz w:val="22"/>
                <w:szCs w:val="22"/>
              </w:rPr>
              <w:t>8</w:t>
            </w:r>
          </w:p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00</w:t>
            </w:r>
          </w:p>
        </w:tc>
        <w:tc>
          <w:tcPr>
            <w:tcW w:w="6601" w:type="dxa"/>
          </w:tcPr>
          <w:p w:rsidR="00FD1062" w:rsidRPr="00DC0075" w:rsidRDefault="00DC0075" w:rsidP="00DC00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ST</w:t>
            </w:r>
            <w:r w:rsidRPr="00DC0075">
              <w:rPr>
                <w:sz w:val="22"/>
                <w:szCs w:val="22"/>
              </w:rPr>
              <w:t xml:space="preserve">1=0, </w:t>
            </w:r>
            <w:proofErr w:type="spellStart"/>
            <w:r>
              <w:rPr>
                <w:sz w:val="22"/>
                <w:szCs w:val="22"/>
                <w:lang w:val="en-US"/>
              </w:rPr>
              <w:t>Uref</w:t>
            </w:r>
            <w:proofErr w:type="spellEnd"/>
            <w:r w:rsidRPr="00DC0075">
              <w:rPr>
                <w:sz w:val="22"/>
                <w:szCs w:val="22"/>
              </w:rPr>
              <w:t>=5</w:t>
            </w:r>
            <w:r>
              <w:rPr>
                <w:sz w:val="22"/>
                <w:szCs w:val="22"/>
                <w:lang w:val="en-US"/>
              </w:rPr>
              <w:t>V</w:t>
            </w:r>
            <w:r w:rsidRPr="00DC0075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>- установка опорного напряжения</w:t>
            </w:r>
          </w:p>
        </w:tc>
      </w:tr>
      <w:tr w:rsidR="00FD1062" w:rsidRPr="00FD1062" w:rsidTr="005B4630">
        <w:trPr>
          <w:trHeight w:val="262"/>
          <w:jc w:val="center"/>
        </w:trPr>
        <w:tc>
          <w:tcPr>
            <w:tcW w:w="2493" w:type="dxa"/>
            <w:vMerge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01</w:t>
            </w:r>
          </w:p>
        </w:tc>
        <w:tc>
          <w:tcPr>
            <w:tcW w:w="6601" w:type="dxa"/>
          </w:tcPr>
          <w:p w:rsidR="00FD1062" w:rsidRPr="00FD1062" w:rsidRDefault="00DC0075" w:rsidP="00DC00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ST2=0, </w:t>
            </w:r>
            <w:proofErr w:type="spellStart"/>
            <w:r>
              <w:rPr>
                <w:sz w:val="22"/>
                <w:szCs w:val="22"/>
                <w:lang w:val="en-US"/>
              </w:rPr>
              <w:t>Uref</w:t>
            </w:r>
            <w:proofErr w:type="spellEnd"/>
            <w:r>
              <w:rPr>
                <w:sz w:val="22"/>
                <w:szCs w:val="22"/>
                <w:lang w:val="en-US"/>
              </w:rPr>
              <w:t>=1.25V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/>
            <w:vAlign w:val="center"/>
          </w:tcPr>
          <w:p w:rsidR="00FD1062" w:rsidRPr="00FD1062" w:rsidRDefault="00FD1062" w:rsidP="0017419C">
            <w:pPr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10</w:t>
            </w:r>
          </w:p>
        </w:tc>
        <w:tc>
          <w:tcPr>
            <w:tcW w:w="6601" w:type="dxa"/>
          </w:tcPr>
          <w:p w:rsidR="00FD1062" w:rsidRPr="00FD1062" w:rsidRDefault="00DC0075" w:rsidP="00DC00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ST3=0, </w:t>
            </w:r>
            <w:proofErr w:type="spellStart"/>
            <w:r>
              <w:rPr>
                <w:sz w:val="22"/>
                <w:szCs w:val="22"/>
                <w:lang w:val="en-US"/>
              </w:rPr>
              <w:t>Uref</w:t>
            </w:r>
            <w:proofErr w:type="spellEnd"/>
            <w:r>
              <w:rPr>
                <w:sz w:val="22"/>
                <w:szCs w:val="22"/>
                <w:lang w:val="en-US"/>
              </w:rPr>
              <w:t>=1V</w:t>
            </w:r>
          </w:p>
        </w:tc>
      </w:tr>
      <w:tr w:rsidR="00FD1062" w:rsidRPr="00FD1062" w:rsidTr="005B4630">
        <w:trPr>
          <w:trHeight w:val="231"/>
          <w:jc w:val="center"/>
        </w:trPr>
        <w:tc>
          <w:tcPr>
            <w:tcW w:w="2493" w:type="dxa"/>
            <w:vMerge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11</w:t>
            </w:r>
          </w:p>
        </w:tc>
        <w:tc>
          <w:tcPr>
            <w:tcW w:w="6601" w:type="dxa"/>
          </w:tcPr>
          <w:p w:rsidR="00FD1062" w:rsidRPr="00FD1062" w:rsidRDefault="00DC0075" w:rsidP="00DC00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ST4=0, </w:t>
            </w:r>
            <w:proofErr w:type="spellStart"/>
            <w:r>
              <w:rPr>
                <w:sz w:val="22"/>
                <w:szCs w:val="22"/>
                <w:lang w:val="en-US"/>
              </w:rPr>
              <w:t>Uref</w:t>
            </w:r>
            <w:proofErr w:type="spellEnd"/>
            <w:r>
              <w:rPr>
                <w:sz w:val="22"/>
                <w:szCs w:val="22"/>
                <w:lang w:val="en-US"/>
              </w:rPr>
              <w:t>=0.5V</w:t>
            </w:r>
          </w:p>
        </w:tc>
      </w:tr>
      <w:tr w:rsidR="00FD1062" w:rsidRPr="00FD1062" w:rsidTr="005B4630">
        <w:trPr>
          <w:jc w:val="center"/>
        </w:trPr>
        <w:tc>
          <w:tcPr>
            <w:tcW w:w="2493" w:type="dxa"/>
            <w:vMerge w:val="restart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Q1</w:t>
            </w:r>
            <w:r w:rsidRPr="00FD1062">
              <w:rPr>
                <w:sz w:val="22"/>
                <w:szCs w:val="22"/>
              </w:rPr>
              <w:t>0</w:t>
            </w:r>
          </w:p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b/>
                <w:sz w:val="22"/>
                <w:szCs w:val="22"/>
                <w:u w:val="single"/>
                <w:lang w:val="en-US"/>
              </w:rPr>
              <w:t>(</w:t>
            </w:r>
            <w:proofErr w:type="spellStart"/>
            <w:r w:rsidRPr="00FD1062">
              <w:rPr>
                <w:b/>
                <w:sz w:val="22"/>
                <w:szCs w:val="22"/>
                <w:u w:val="single"/>
                <w:lang w:val="en-US"/>
              </w:rPr>
              <w:t>Ui</w:t>
            </w:r>
            <w:proofErr w:type="spellEnd"/>
            <w:r w:rsidRPr="00FD1062">
              <w:rPr>
                <w:b/>
                <w:sz w:val="22"/>
                <w:szCs w:val="22"/>
                <w:u w:val="single"/>
                <w:lang w:val="en-US"/>
              </w:rPr>
              <w:t>)</w:t>
            </w: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</w:rPr>
              <w:t>0</w:t>
            </w:r>
          </w:p>
        </w:tc>
        <w:tc>
          <w:tcPr>
            <w:tcW w:w="6601" w:type="dxa"/>
          </w:tcPr>
          <w:p w:rsidR="00FD1062" w:rsidRPr="00FD1062" w:rsidRDefault="00FD1062" w:rsidP="00071401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 xml:space="preserve"> </w:t>
            </w:r>
            <w:r w:rsidR="00071401">
              <w:rPr>
                <w:sz w:val="22"/>
                <w:szCs w:val="22"/>
              </w:rPr>
              <w:t>Режим о</w:t>
            </w:r>
            <w:r w:rsidRPr="00FD1062">
              <w:rPr>
                <w:sz w:val="22"/>
                <w:szCs w:val="22"/>
              </w:rPr>
              <w:t>граничение по</w:t>
            </w:r>
            <w:r w:rsidR="00071401">
              <w:rPr>
                <w:sz w:val="22"/>
                <w:szCs w:val="22"/>
                <w:lang w:val="en-US"/>
              </w:rPr>
              <w:t xml:space="preserve"> “</w:t>
            </w:r>
            <w:r w:rsidRPr="00FD1062">
              <w:rPr>
                <w:b/>
                <w:sz w:val="22"/>
                <w:szCs w:val="22"/>
                <w:lang w:val="en-US"/>
              </w:rPr>
              <w:t>I</w:t>
            </w:r>
            <w:r w:rsidRPr="00FD1062">
              <w:rPr>
                <w:b/>
                <w:sz w:val="22"/>
                <w:szCs w:val="22"/>
              </w:rPr>
              <w:t>”.</w:t>
            </w:r>
          </w:p>
        </w:tc>
      </w:tr>
      <w:tr w:rsidR="00FD1062" w:rsidRPr="00FD1062" w:rsidTr="005B4630">
        <w:trPr>
          <w:trHeight w:val="229"/>
          <w:jc w:val="center"/>
        </w:trPr>
        <w:tc>
          <w:tcPr>
            <w:tcW w:w="2493" w:type="dxa"/>
            <w:vMerge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6601" w:type="dxa"/>
          </w:tcPr>
          <w:p w:rsidR="00FD1062" w:rsidRPr="00FD1062" w:rsidRDefault="00071401" w:rsidP="000714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Режим о</w:t>
            </w:r>
            <w:r w:rsidRPr="00FD1062">
              <w:rPr>
                <w:sz w:val="22"/>
                <w:szCs w:val="22"/>
              </w:rPr>
              <w:t>граничение по</w:t>
            </w:r>
            <w:r>
              <w:rPr>
                <w:sz w:val="22"/>
                <w:szCs w:val="22"/>
                <w:lang w:val="en-US"/>
              </w:rPr>
              <w:t xml:space="preserve"> ”</w:t>
            </w:r>
            <w:r>
              <w:rPr>
                <w:b/>
                <w:sz w:val="22"/>
                <w:szCs w:val="22"/>
                <w:lang w:val="en-US"/>
              </w:rPr>
              <w:t>U</w:t>
            </w:r>
            <w:r w:rsidRPr="00FD1062">
              <w:rPr>
                <w:b/>
                <w:sz w:val="22"/>
                <w:szCs w:val="22"/>
              </w:rPr>
              <w:t>”.</w:t>
            </w:r>
          </w:p>
        </w:tc>
      </w:tr>
      <w:tr w:rsidR="00E11FCF" w:rsidRPr="00FD1062" w:rsidTr="005B4630">
        <w:trPr>
          <w:trHeight w:val="268"/>
          <w:jc w:val="center"/>
        </w:trPr>
        <w:tc>
          <w:tcPr>
            <w:tcW w:w="2493" w:type="dxa"/>
            <w:vMerge w:val="restart"/>
            <w:vAlign w:val="center"/>
          </w:tcPr>
          <w:p w:rsidR="00E11FCF" w:rsidRDefault="00E11FCF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Q1</w:t>
            </w:r>
            <w:r w:rsidRPr="00FD1062">
              <w:rPr>
                <w:sz w:val="22"/>
                <w:szCs w:val="22"/>
              </w:rPr>
              <w:t>1</w:t>
            </w:r>
          </w:p>
          <w:p w:rsidR="00E11FCF" w:rsidRPr="00FD1062" w:rsidRDefault="00E11FCF" w:rsidP="00E11FCF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 xml:space="preserve"> </w:t>
            </w:r>
            <w:r w:rsidRPr="00FD1062">
              <w:rPr>
                <w:b/>
                <w:sz w:val="22"/>
                <w:szCs w:val="22"/>
                <w:u w:val="single"/>
                <w:lang w:val="en-US"/>
              </w:rPr>
              <w:t>(</w:t>
            </w:r>
            <w:proofErr w:type="spellStart"/>
            <w:r w:rsidRPr="00FD1062">
              <w:rPr>
                <w:b/>
                <w:sz w:val="22"/>
                <w:szCs w:val="22"/>
                <w:u w:val="single"/>
                <w:lang w:val="en-US"/>
              </w:rPr>
              <w:t>Uim</w:t>
            </w:r>
            <w:proofErr w:type="spellEnd"/>
            <w:r w:rsidRPr="00FD1062">
              <w:rPr>
                <w:b/>
                <w:sz w:val="22"/>
                <w:szCs w:val="22"/>
                <w:u w:val="single"/>
                <w:lang w:val="en-US"/>
              </w:rPr>
              <w:t>)</w:t>
            </w:r>
            <w:r w:rsidRPr="00FD1062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63" w:type="dxa"/>
          </w:tcPr>
          <w:p w:rsidR="00E11FCF" w:rsidRPr="00FD1062" w:rsidRDefault="00E11FCF" w:rsidP="00E11FCF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6601" w:type="dxa"/>
          </w:tcPr>
          <w:p w:rsidR="00E11FCF" w:rsidRPr="00071401" w:rsidRDefault="00E11FCF" w:rsidP="00E11FC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Р</w:t>
            </w:r>
            <w:r w:rsidRPr="00FD1062">
              <w:rPr>
                <w:sz w:val="22"/>
                <w:szCs w:val="22"/>
              </w:rPr>
              <w:t xml:space="preserve">ежима измерения </w:t>
            </w:r>
            <w:r w:rsidRPr="00FD1062">
              <w:rPr>
                <w:sz w:val="22"/>
                <w:szCs w:val="22"/>
                <w:lang w:val="en-US"/>
              </w:rPr>
              <w:t>I</w:t>
            </w:r>
            <w:r w:rsidRPr="00FD1062">
              <w:rPr>
                <w:sz w:val="22"/>
                <w:szCs w:val="22"/>
              </w:rPr>
              <w:t>.</w:t>
            </w:r>
          </w:p>
        </w:tc>
      </w:tr>
      <w:tr w:rsidR="00E11FCF" w:rsidRPr="00FD1062" w:rsidTr="005B4630">
        <w:trPr>
          <w:trHeight w:val="230"/>
          <w:jc w:val="center"/>
        </w:trPr>
        <w:tc>
          <w:tcPr>
            <w:tcW w:w="2493" w:type="dxa"/>
            <w:vMerge/>
            <w:vAlign w:val="center"/>
          </w:tcPr>
          <w:p w:rsidR="00E11FCF" w:rsidRPr="00FD1062" w:rsidRDefault="00E11FCF" w:rsidP="0017419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63" w:type="dxa"/>
          </w:tcPr>
          <w:p w:rsidR="00E11FCF" w:rsidRPr="00E11FCF" w:rsidRDefault="00E11FCF" w:rsidP="001741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601" w:type="dxa"/>
          </w:tcPr>
          <w:p w:rsidR="00E11FCF" w:rsidRDefault="00E11FCF" w:rsidP="00E11FC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Р</w:t>
            </w:r>
            <w:r w:rsidRPr="00FD1062">
              <w:rPr>
                <w:sz w:val="22"/>
                <w:szCs w:val="22"/>
              </w:rPr>
              <w:t xml:space="preserve">ежима измерения </w:t>
            </w:r>
            <w:r>
              <w:rPr>
                <w:sz w:val="22"/>
                <w:szCs w:val="22"/>
                <w:lang w:val="en-US"/>
              </w:rPr>
              <w:t>U</w:t>
            </w:r>
            <w:r w:rsidRPr="00FD1062">
              <w:rPr>
                <w:sz w:val="22"/>
                <w:szCs w:val="22"/>
              </w:rPr>
              <w:t>.</w:t>
            </w:r>
          </w:p>
        </w:tc>
      </w:tr>
      <w:tr w:rsidR="00DB6BF2" w:rsidRPr="00FD1062" w:rsidTr="005B4630">
        <w:trPr>
          <w:trHeight w:val="264"/>
          <w:jc w:val="center"/>
        </w:trPr>
        <w:tc>
          <w:tcPr>
            <w:tcW w:w="2493" w:type="dxa"/>
            <w:vMerge w:val="restart"/>
            <w:vAlign w:val="center"/>
          </w:tcPr>
          <w:p w:rsidR="00FA6726" w:rsidRDefault="00DB6BF2" w:rsidP="008B1F80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Q1</w:t>
            </w:r>
            <w:r w:rsidR="008B1F80">
              <w:rPr>
                <w:sz w:val="22"/>
                <w:szCs w:val="22"/>
              </w:rPr>
              <w:t>2</w:t>
            </w:r>
          </w:p>
          <w:p w:rsidR="00DB6BF2" w:rsidRPr="00FD1062" w:rsidRDefault="00FA6726" w:rsidP="008B1F80">
            <w:pPr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  <w:lang w:val="en-US"/>
              </w:rPr>
              <w:t>(U1)</w:t>
            </w:r>
            <w:r w:rsidR="00DB6BF2" w:rsidRPr="00FD1062">
              <w:rPr>
                <w:b/>
                <w:sz w:val="22"/>
                <w:szCs w:val="22"/>
                <w:u w:val="single"/>
              </w:rPr>
              <w:t xml:space="preserve"> </w:t>
            </w:r>
          </w:p>
        </w:tc>
        <w:tc>
          <w:tcPr>
            <w:tcW w:w="1563" w:type="dxa"/>
          </w:tcPr>
          <w:p w:rsidR="00DB6BF2" w:rsidRPr="00071401" w:rsidRDefault="00DB6BF2" w:rsidP="00DB6B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0</w:t>
            </w:r>
          </w:p>
        </w:tc>
        <w:tc>
          <w:tcPr>
            <w:tcW w:w="6601" w:type="dxa"/>
          </w:tcPr>
          <w:p w:rsidR="00DB6BF2" w:rsidRPr="00071401" w:rsidRDefault="00DB6BF2" w:rsidP="00DB6BF2">
            <w:pPr>
              <w:rPr>
                <w:sz w:val="22"/>
                <w:szCs w:val="22"/>
              </w:rPr>
            </w:pPr>
            <w:r w:rsidRPr="00071401">
              <w:rPr>
                <w:sz w:val="22"/>
                <w:szCs w:val="22"/>
              </w:rPr>
              <w:t xml:space="preserve">Задание диапазона измерения  </w:t>
            </w:r>
            <w:r>
              <w:rPr>
                <w:sz w:val="22"/>
                <w:szCs w:val="22"/>
                <w:lang w:val="en-US"/>
              </w:rPr>
              <w:t>U</w:t>
            </w:r>
            <w:r w:rsidRPr="00071401">
              <w:rPr>
                <w:sz w:val="22"/>
                <w:szCs w:val="22"/>
              </w:rPr>
              <w:t>: 10</w:t>
            </w:r>
            <w:r>
              <w:rPr>
                <w:sz w:val="22"/>
                <w:szCs w:val="22"/>
                <w:lang w:val="en-US"/>
              </w:rPr>
              <w:t>V</w:t>
            </w:r>
          </w:p>
        </w:tc>
      </w:tr>
      <w:tr w:rsidR="008B1F80" w:rsidRPr="00FD1062" w:rsidTr="005B4630">
        <w:trPr>
          <w:trHeight w:val="316"/>
          <w:jc w:val="center"/>
        </w:trPr>
        <w:tc>
          <w:tcPr>
            <w:tcW w:w="2493" w:type="dxa"/>
            <w:vMerge/>
            <w:vAlign w:val="center"/>
          </w:tcPr>
          <w:p w:rsidR="008B1F80" w:rsidRPr="00DB6BF2" w:rsidRDefault="008B1F80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8B1F80" w:rsidRPr="00071401" w:rsidRDefault="008B1F80" w:rsidP="008B1F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1</w:t>
            </w:r>
          </w:p>
        </w:tc>
        <w:tc>
          <w:tcPr>
            <w:tcW w:w="6601" w:type="dxa"/>
          </w:tcPr>
          <w:p w:rsidR="008B1F80" w:rsidRPr="00071401" w:rsidRDefault="008B1F80" w:rsidP="008B1F80">
            <w:pPr>
              <w:ind w:left="22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 xml:space="preserve">Задание диапазона измерения </w:t>
            </w:r>
            <w:r w:rsidRPr="0007140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U</w:t>
            </w:r>
            <w:r w:rsidRPr="00071401">
              <w:rPr>
                <w:sz w:val="22"/>
                <w:szCs w:val="22"/>
              </w:rPr>
              <w:t>: 40</w:t>
            </w:r>
            <w:r>
              <w:rPr>
                <w:sz w:val="22"/>
                <w:szCs w:val="22"/>
                <w:lang w:val="en-US"/>
              </w:rPr>
              <w:t>V</w:t>
            </w:r>
          </w:p>
        </w:tc>
      </w:tr>
      <w:tr w:rsidR="00715D6C" w:rsidRPr="00FD1062" w:rsidTr="005B4630">
        <w:trPr>
          <w:trHeight w:val="70"/>
          <w:jc w:val="center"/>
        </w:trPr>
        <w:tc>
          <w:tcPr>
            <w:tcW w:w="2493" w:type="dxa"/>
            <w:vMerge w:val="restart"/>
            <w:vAlign w:val="center"/>
          </w:tcPr>
          <w:p w:rsidR="00715D6C" w:rsidRDefault="00715D6C" w:rsidP="0017419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Q13</w:t>
            </w:r>
          </w:p>
          <w:p w:rsidR="004F68CF" w:rsidRPr="00FD1062" w:rsidRDefault="004F68CF" w:rsidP="0017419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(IIS)</w:t>
            </w:r>
          </w:p>
        </w:tc>
        <w:tc>
          <w:tcPr>
            <w:tcW w:w="1563" w:type="dxa"/>
            <w:vAlign w:val="center"/>
          </w:tcPr>
          <w:p w:rsidR="00715D6C" w:rsidRPr="00FD1062" w:rsidRDefault="004F68CF" w:rsidP="0017419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6601" w:type="dxa"/>
          </w:tcPr>
          <w:p w:rsidR="00715D6C" w:rsidRPr="004F68CF" w:rsidRDefault="004F68CF" w:rsidP="000714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  </w:t>
            </w:r>
            <w:r>
              <w:rPr>
                <w:sz w:val="22"/>
                <w:szCs w:val="22"/>
              </w:rPr>
              <w:t>Режим источника напряжения</w:t>
            </w:r>
          </w:p>
        </w:tc>
      </w:tr>
      <w:tr w:rsidR="00715D6C" w:rsidRPr="00FD1062" w:rsidTr="005B4630">
        <w:trPr>
          <w:trHeight w:val="70"/>
          <w:jc w:val="center"/>
        </w:trPr>
        <w:tc>
          <w:tcPr>
            <w:tcW w:w="2493" w:type="dxa"/>
            <w:vMerge/>
            <w:vAlign w:val="center"/>
          </w:tcPr>
          <w:p w:rsidR="00715D6C" w:rsidRPr="00FD1062" w:rsidRDefault="00715D6C" w:rsidP="0017419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563" w:type="dxa"/>
            <w:vAlign w:val="center"/>
          </w:tcPr>
          <w:p w:rsidR="00715D6C" w:rsidRPr="00FD1062" w:rsidRDefault="004F68CF" w:rsidP="0017419C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6601" w:type="dxa"/>
          </w:tcPr>
          <w:p w:rsidR="00715D6C" w:rsidRDefault="004F68CF" w:rsidP="004F68C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Режим источника тока</w:t>
            </w:r>
          </w:p>
        </w:tc>
      </w:tr>
      <w:tr w:rsidR="00403E85" w:rsidRPr="00FD1062" w:rsidTr="005B4630">
        <w:trPr>
          <w:trHeight w:val="266"/>
          <w:jc w:val="center"/>
        </w:trPr>
        <w:tc>
          <w:tcPr>
            <w:tcW w:w="2493" w:type="dxa"/>
            <w:vAlign w:val="center"/>
          </w:tcPr>
          <w:p w:rsidR="00403E85" w:rsidRPr="00FD1062" w:rsidRDefault="00403E85" w:rsidP="004A6BF8">
            <w:pPr>
              <w:jc w:val="center"/>
              <w:rPr>
                <w:b/>
                <w:bCs/>
                <w:sz w:val="22"/>
                <w:szCs w:val="22"/>
                <w:u w:val="single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Q1</w:t>
            </w:r>
            <w:r w:rsidRPr="00FD1062">
              <w:rPr>
                <w:sz w:val="22"/>
                <w:szCs w:val="22"/>
              </w:rPr>
              <w:t>4</w:t>
            </w:r>
            <w:r w:rsidRPr="00FD1062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63" w:type="dxa"/>
            <w:vAlign w:val="center"/>
          </w:tcPr>
          <w:p w:rsidR="00403E85" w:rsidRPr="00FD1062" w:rsidRDefault="00403E85" w:rsidP="00403E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 xml:space="preserve">    </w:t>
            </w:r>
          </w:p>
        </w:tc>
        <w:tc>
          <w:tcPr>
            <w:tcW w:w="6601" w:type="dxa"/>
            <w:vAlign w:val="center"/>
          </w:tcPr>
          <w:p w:rsidR="00403E85" w:rsidRPr="00FD1062" w:rsidRDefault="00403E85" w:rsidP="004A6BF8">
            <w:pPr>
              <w:ind w:left="2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</w:tc>
      </w:tr>
      <w:tr w:rsidR="00FD1062" w:rsidRPr="00FD1062" w:rsidTr="005B4630">
        <w:trPr>
          <w:trHeight w:val="70"/>
          <w:jc w:val="center"/>
        </w:trPr>
        <w:tc>
          <w:tcPr>
            <w:tcW w:w="2493" w:type="dxa"/>
            <w:vMerge w:val="restart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Q1</w:t>
            </w:r>
            <w:r w:rsidRPr="00FD1062">
              <w:rPr>
                <w:sz w:val="22"/>
                <w:szCs w:val="22"/>
              </w:rPr>
              <w:t>5</w:t>
            </w:r>
            <w:r w:rsidRPr="00FD1062">
              <w:rPr>
                <w:sz w:val="22"/>
                <w:szCs w:val="22"/>
                <w:lang w:val="en-US"/>
              </w:rPr>
              <w:t xml:space="preserve"> </w:t>
            </w:r>
          </w:p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b/>
                <w:bCs/>
                <w:sz w:val="22"/>
                <w:szCs w:val="22"/>
                <w:u w:val="single"/>
                <w:lang w:val="en-US"/>
              </w:rPr>
              <w:t>(</w:t>
            </w:r>
            <w:proofErr w:type="spellStart"/>
            <w:r w:rsidRPr="00FD1062">
              <w:rPr>
                <w:b/>
                <w:bCs/>
                <w:sz w:val="22"/>
                <w:szCs w:val="22"/>
                <w:u w:val="single"/>
                <w:lang w:val="en-US"/>
              </w:rPr>
              <w:t>Onl</w:t>
            </w:r>
            <w:proofErr w:type="spellEnd"/>
            <w:r w:rsidRPr="00FD1062">
              <w:rPr>
                <w:b/>
                <w:bCs/>
                <w:sz w:val="22"/>
                <w:szCs w:val="22"/>
                <w:u w:val="single"/>
              </w:rPr>
              <w:t>3</w:t>
            </w:r>
            <w:r w:rsidRPr="00FD1062">
              <w:rPr>
                <w:b/>
                <w:bCs/>
                <w:sz w:val="22"/>
                <w:szCs w:val="22"/>
                <w:u w:val="single"/>
                <w:lang w:val="en-US"/>
              </w:rPr>
              <w:t>)</w:t>
            </w:r>
          </w:p>
        </w:tc>
        <w:tc>
          <w:tcPr>
            <w:tcW w:w="1563" w:type="dxa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</w:t>
            </w:r>
          </w:p>
        </w:tc>
        <w:tc>
          <w:tcPr>
            <w:tcW w:w="6601" w:type="dxa"/>
          </w:tcPr>
          <w:p w:rsidR="00FD1062" w:rsidRPr="00D34CB3" w:rsidRDefault="00FD1062" w:rsidP="004F68CF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 xml:space="preserve">Выбор </w:t>
            </w:r>
            <w:r w:rsidR="00D34CB3">
              <w:rPr>
                <w:sz w:val="22"/>
                <w:szCs w:val="22"/>
              </w:rPr>
              <w:t>сигнала  токового датчика буфера</w:t>
            </w:r>
            <w:r w:rsidRPr="00FD1062">
              <w:rPr>
                <w:sz w:val="22"/>
                <w:szCs w:val="22"/>
              </w:rPr>
              <w:t xml:space="preserve"> </w:t>
            </w:r>
            <w:r w:rsidR="00D34CB3" w:rsidRPr="00D34CB3">
              <w:rPr>
                <w:sz w:val="22"/>
                <w:szCs w:val="22"/>
              </w:rPr>
              <w:t xml:space="preserve"> 40</w:t>
            </w:r>
            <w:r w:rsidR="00D34CB3">
              <w:rPr>
                <w:sz w:val="22"/>
                <w:szCs w:val="22"/>
                <w:lang w:val="en-US"/>
              </w:rPr>
              <w:t>V</w:t>
            </w:r>
          </w:p>
        </w:tc>
      </w:tr>
      <w:tr w:rsidR="00FD1062" w:rsidRPr="00FD1062" w:rsidTr="005B4630">
        <w:trPr>
          <w:trHeight w:val="70"/>
          <w:jc w:val="center"/>
        </w:trPr>
        <w:tc>
          <w:tcPr>
            <w:tcW w:w="2493" w:type="dxa"/>
            <w:vMerge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1</w:t>
            </w:r>
          </w:p>
        </w:tc>
        <w:tc>
          <w:tcPr>
            <w:tcW w:w="6601" w:type="dxa"/>
          </w:tcPr>
          <w:p w:rsidR="00FD1062" w:rsidRPr="00D34CB3" w:rsidRDefault="00FD1062" w:rsidP="004F68CF">
            <w:pPr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 xml:space="preserve">Выбор </w:t>
            </w:r>
            <w:r w:rsidR="004F68CF">
              <w:rPr>
                <w:sz w:val="22"/>
                <w:szCs w:val="22"/>
              </w:rPr>
              <w:t xml:space="preserve">сигнала </w:t>
            </w:r>
            <w:r w:rsidR="00D34CB3">
              <w:rPr>
                <w:sz w:val="22"/>
                <w:szCs w:val="22"/>
              </w:rPr>
              <w:t>токового датчика буфера</w:t>
            </w:r>
            <w:r w:rsidRPr="00FD1062">
              <w:rPr>
                <w:sz w:val="22"/>
                <w:szCs w:val="22"/>
              </w:rPr>
              <w:t xml:space="preserve"> </w:t>
            </w:r>
            <w:r w:rsidR="00D34CB3" w:rsidRPr="00D34CB3">
              <w:rPr>
                <w:sz w:val="22"/>
                <w:szCs w:val="22"/>
              </w:rPr>
              <w:t xml:space="preserve"> 10</w:t>
            </w:r>
            <w:r w:rsidR="00D34CB3">
              <w:rPr>
                <w:sz w:val="22"/>
                <w:szCs w:val="22"/>
                <w:lang w:val="en-US"/>
              </w:rPr>
              <w:t>V</w:t>
            </w:r>
          </w:p>
        </w:tc>
      </w:tr>
      <w:tr w:rsidR="004A6BF8" w:rsidRPr="00FD1062" w:rsidTr="005B4630">
        <w:trPr>
          <w:trHeight w:val="352"/>
          <w:jc w:val="center"/>
        </w:trPr>
        <w:tc>
          <w:tcPr>
            <w:tcW w:w="2493" w:type="dxa"/>
            <w:vAlign w:val="center"/>
          </w:tcPr>
          <w:p w:rsidR="004A6BF8" w:rsidRPr="00FD1062" w:rsidRDefault="004A6BF8" w:rsidP="004A6B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</w:t>
            </w:r>
            <w:r w:rsidRPr="00FD1062">
              <w:rPr>
                <w:sz w:val="22"/>
                <w:szCs w:val="22"/>
                <w:lang w:val="en-US"/>
              </w:rPr>
              <w:t>Q1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563" w:type="dxa"/>
            <w:vAlign w:val="center"/>
          </w:tcPr>
          <w:p w:rsidR="004A6BF8" w:rsidRPr="00FD1062" w:rsidRDefault="004A6BF8" w:rsidP="004A6BF8">
            <w:pPr>
              <w:rPr>
                <w:sz w:val="22"/>
                <w:szCs w:val="22"/>
              </w:rPr>
            </w:pPr>
          </w:p>
        </w:tc>
        <w:tc>
          <w:tcPr>
            <w:tcW w:w="6601" w:type="dxa"/>
            <w:vAlign w:val="center"/>
          </w:tcPr>
          <w:p w:rsidR="004A6BF8" w:rsidRPr="00FD1062" w:rsidRDefault="004A6BF8" w:rsidP="004A6BF8">
            <w:pPr>
              <w:ind w:left="29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</w:tc>
      </w:tr>
      <w:tr w:rsidR="004A6BF8" w:rsidRPr="00FD1062" w:rsidTr="004A6BF8">
        <w:trPr>
          <w:trHeight w:val="414"/>
          <w:jc w:val="center"/>
        </w:trPr>
        <w:tc>
          <w:tcPr>
            <w:tcW w:w="2493" w:type="dxa"/>
            <w:vAlign w:val="center"/>
          </w:tcPr>
          <w:p w:rsidR="004A6BF8" w:rsidRPr="00B75B9F" w:rsidRDefault="004A6BF8" w:rsidP="004A6B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</w:t>
            </w:r>
            <w:r w:rsidRPr="00FD1062">
              <w:rPr>
                <w:sz w:val="22"/>
                <w:szCs w:val="22"/>
                <w:lang w:val="en-US"/>
              </w:rPr>
              <w:t>Q1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563" w:type="dxa"/>
            <w:vAlign w:val="center"/>
          </w:tcPr>
          <w:p w:rsidR="004A6BF8" w:rsidRPr="00B75B9F" w:rsidRDefault="004A6BF8" w:rsidP="004A6BF8">
            <w:pPr>
              <w:rPr>
                <w:sz w:val="22"/>
                <w:szCs w:val="22"/>
              </w:rPr>
            </w:pPr>
          </w:p>
        </w:tc>
        <w:tc>
          <w:tcPr>
            <w:tcW w:w="6601" w:type="dxa"/>
            <w:vAlign w:val="center"/>
          </w:tcPr>
          <w:p w:rsidR="004A6BF8" w:rsidRPr="00B75B9F" w:rsidRDefault="004A6BF8" w:rsidP="004A6B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Не используется</w:t>
            </w:r>
          </w:p>
        </w:tc>
      </w:tr>
      <w:tr w:rsidR="00FD1062" w:rsidRPr="00FD1062" w:rsidTr="005B4630">
        <w:trPr>
          <w:trHeight w:val="70"/>
          <w:jc w:val="center"/>
        </w:trPr>
        <w:tc>
          <w:tcPr>
            <w:tcW w:w="2493" w:type="dxa"/>
            <w:vMerge w:val="restart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Q18</w:t>
            </w:r>
          </w:p>
          <w:p w:rsidR="00FD1062" w:rsidRPr="00FD1062" w:rsidRDefault="00FD1062" w:rsidP="0017419C">
            <w:pPr>
              <w:jc w:val="center"/>
              <w:rPr>
                <w:b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</w:rPr>
              <w:t>0</w:t>
            </w:r>
          </w:p>
        </w:tc>
        <w:tc>
          <w:tcPr>
            <w:tcW w:w="6601" w:type="dxa"/>
          </w:tcPr>
          <w:p w:rsidR="00FD1062" w:rsidRPr="00FD1062" w:rsidRDefault="00777D6E" w:rsidP="00777D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Формирование сигнала базы ступеньками</w:t>
            </w:r>
            <w:r w:rsidR="00FD1062" w:rsidRPr="00FD1062">
              <w:rPr>
                <w:sz w:val="22"/>
                <w:szCs w:val="22"/>
              </w:rPr>
              <w:t xml:space="preserve"> </w:t>
            </w:r>
          </w:p>
        </w:tc>
      </w:tr>
      <w:tr w:rsidR="00FD1062" w:rsidRPr="00FD1062" w:rsidTr="005B4630">
        <w:trPr>
          <w:trHeight w:val="70"/>
          <w:jc w:val="center"/>
        </w:trPr>
        <w:tc>
          <w:tcPr>
            <w:tcW w:w="2493" w:type="dxa"/>
            <w:vMerge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1</w:t>
            </w:r>
          </w:p>
        </w:tc>
        <w:tc>
          <w:tcPr>
            <w:tcW w:w="6601" w:type="dxa"/>
          </w:tcPr>
          <w:p w:rsidR="00FD1062" w:rsidRPr="00FD1062" w:rsidRDefault="00777D6E" w:rsidP="00FA67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Формирование сигнала базы импульсами</w:t>
            </w:r>
            <w:r w:rsidR="00FD1062" w:rsidRPr="00FD1062">
              <w:rPr>
                <w:sz w:val="22"/>
                <w:szCs w:val="22"/>
              </w:rPr>
              <w:t xml:space="preserve"> </w:t>
            </w:r>
          </w:p>
        </w:tc>
      </w:tr>
      <w:tr w:rsidR="00777D6E" w:rsidRPr="00FD1062" w:rsidTr="005B4630">
        <w:trPr>
          <w:trHeight w:val="249"/>
          <w:jc w:val="center"/>
        </w:trPr>
        <w:tc>
          <w:tcPr>
            <w:tcW w:w="2493" w:type="dxa"/>
            <w:vAlign w:val="center"/>
          </w:tcPr>
          <w:p w:rsidR="00777D6E" w:rsidRPr="00FD1062" w:rsidRDefault="00777D6E" w:rsidP="00777D6E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Q19</w:t>
            </w:r>
          </w:p>
        </w:tc>
        <w:tc>
          <w:tcPr>
            <w:tcW w:w="1563" w:type="dxa"/>
          </w:tcPr>
          <w:p w:rsidR="00777D6E" w:rsidRPr="00FD1062" w:rsidRDefault="00777D6E" w:rsidP="0017419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601" w:type="dxa"/>
          </w:tcPr>
          <w:p w:rsidR="00777D6E" w:rsidRDefault="00777D6E" w:rsidP="001741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</w:tc>
      </w:tr>
      <w:tr w:rsidR="00FD1062" w:rsidRPr="00FD1062" w:rsidTr="005B4630">
        <w:trPr>
          <w:trHeight w:val="249"/>
          <w:jc w:val="center"/>
        </w:trPr>
        <w:tc>
          <w:tcPr>
            <w:tcW w:w="2493" w:type="dxa"/>
            <w:vAlign w:val="center"/>
          </w:tcPr>
          <w:p w:rsidR="00FD1062" w:rsidRPr="00FD1062" w:rsidRDefault="00FD1062" w:rsidP="00777D6E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</w:t>
            </w:r>
            <w:r w:rsidRPr="00FD1062">
              <w:rPr>
                <w:sz w:val="22"/>
                <w:szCs w:val="22"/>
              </w:rPr>
              <w:t>20</w:t>
            </w:r>
            <w:r w:rsidRPr="00FD1062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601" w:type="dxa"/>
          </w:tcPr>
          <w:p w:rsidR="00FD1062" w:rsidRPr="00FD1062" w:rsidRDefault="00777D6E" w:rsidP="001741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</w:tc>
      </w:tr>
      <w:tr w:rsidR="00FD1062" w:rsidRPr="00FD1062" w:rsidTr="005B4630">
        <w:trPr>
          <w:trHeight w:val="249"/>
          <w:jc w:val="center"/>
        </w:trPr>
        <w:tc>
          <w:tcPr>
            <w:tcW w:w="2493" w:type="dxa"/>
            <w:vAlign w:val="center"/>
          </w:tcPr>
          <w:p w:rsidR="00FD1062" w:rsidRPr="00FD1062" w:rsidRDefault="00FD1062" w:rsidP="00777D6E">
            <w:pPr>
              <w:jc w:val="center"/>
              <w:rPr>
                <w:sz w:val="22"/>
                <w:szCs w:val="22"/>
                <w:lang w:val="en-US"/>
              </w:rPr>
            </w:pPr>
            <w:r w:rsidRPr="00FD1062">
              <w:rPr>
                <w:sz w:val="22"/>
                <w:szCs w:val="22"/>
                <w:lang w:val="en-US"/>
              </w:rPr>
              <w:t>Q</w:t>
            </w:r>
            <w:r w:rsidRPr="00FD1062">
              <w:rPr>
                <w:sz w:val="22"/>
                <w:szCs w:val="22"/>
              </w:rPr>
              <w:t>21</w:t>
            </w: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601" w:type="dxa"/>
          </w:tcPr>
          <w:p w:rsidR="00FD1062" w:rsidRPr="00FD1062" w:rsidRDefault="00777D6E" w:rsidP="001741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</w:tc>
      </w:tr>
      <w:tr w:rsidR="00FD1062" w:rsidRPr="00FD1062" w:rsidTr="005B4630">
        <w:trPr>
          <w:trHeight w:val="327"/>
          <w:jc w:val="center"/>
        </w:trPr>
        <w:tc>
          <w:tcPr>
            <w:tcW w:w="2493" w:type="dxa"/>
            <w:vMerge w:val="restart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br w:type="page"/>
            </w:r>
            <w:r w:rsidRPr="00FD1062">
              <w:rPr>
                <w:sz w:val="22"/>
                <w:szCs w:val="22"/>
                <w:lang w:val="en-US"/>
              </w:rPr>
              <w:t>Q</w:t>
            </w:r>
            <w:r w:rsidRPr="00FD1062">
              <w:rPr>
                <w:sz w:val="22"/>
                <w:szCs w:val="22"/>
              </w:rPr>
              <w:t>22</w:t>
            </w:r>
          </w:p>
          <w:p w:rsidR="00FD1062" w:rsidRPr="00FD1062" w:rsidRDefault="00FD1062" w:rsidP="0017419C">
            <w:pPr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1563" w:type="dxa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0</w:t>
            </w:r>
          </w:p>
        </w:tc>
        <w:tc>
          <w:tcPr>
            <w:tcW w:w="6601" w:type="dxa"/>
          </w:tcPr>
          <w:p w:rsidR="00FD1062" w:rsidRPr="00FD1062" w:rsidRDefault="00777D6E" w:rsidP="001741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Питание усилителя 12</w:t>
            </w:r>
            <w:proofErr w:type="gramStart"/>
            <w:r>
              <w:rPr>
                <w:sz w:val="22"/>
                <w:szCs w:val="22"/>
              </w:rPr>
              <w:t xml:space="preserve"> В</w:t>
            </w:r>
            <w:proofErr w:type="gramEnd"/>
          </w:p>
        </w:tc>
      </w:tr>
      <w:tr w:rsidR="00FD1062" w:rsidRPr="00FD1062" w:rsidTr="005B4630">
        <w:trPr>
          <w:trHeight w:val="275"/>
          <w:jc w:val="center"/>
        </w:trPr>
        <w:tc>
          <w:tcPr>
            <w:tcW w:w="2493" w:type="dxa"/>
            <w:vMerge/>
            <w:vAlign w:val="center"/>
          </w:tcPr>
          <w:p w:rsidR="00FD1062" w:rsidRPr="00FD1062" w:rsidRDefault="00FD1062" w:rsidP="0017419C">
            <w:pPr>
              <w:rPr>
                <w:sz w:val="22"/>
                <w:szCs w:val="22"/>
              </w:rPr>
            </w:pPr>
          </w:p>
        </w:tc>
        <w:tc>
          <w:tcPr>
            <w:tcW w:w="1563" w:type="dxa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</w:rPr>
              <w:t>1</w:t>
            </w:r>
          </w:p>
        </w:tc>
        <w:tc>
          <w:tcPr>
            <w:tcW w:w="6601" w:type="dxa"/>
          </w:tcPr>
          <w:p w:rsidR="00FD1062" w:rsidRPr="00FD1062" w:rsidRDefault="00777D6E" w:rsidP="001741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Питание усилителя 55</w:t>
            </w:r>
            <w:proofErr w:type="gramStart"/>
            <w:r>
              <w:rPr>
                <w:sz w:val="22"/>
                <w:szCs w:val="22"/>
              </w:rPr>
              <w:t xml:space="preserve"> В</w:t>
            </w:r>
            <w:proofErr w:type="gramEnd"/>
            <w:r w:rsidR="00FD1062" w:rsidRPr="00FD1062">
              <w:rPr>
                <w:sz w:val="22"/>
                <w:szCs w:val="22"/>
              </w:rPr>
              <w:t xml:space="preserve"> </w:t>
            </w:r>
          </w:p>
        </w:tc>
      </w:tr>
      <w:tr w:rsidR="00FD1062" w:rsidRPr="00FD1062" w:rsidTr="005B4630">
        <w:trPr>
          <w:trHeight w:val="276"/>
          <w:jc w:val="center"/>
        </w:trPr>
        <w:tc>
          <w:tcPr>
            <w:tcW w:w="2493" w:type="dxa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</w:rPr>
            </w:pPr>
            <w:r w:rsidRPr="00FD1062">
              <w:rPr>
                <w:sz w:val="22"/>
                <w:szCs w:val="22"/>
                <w:lang w:val="en-US"/>
              </w:rPr>
              <w:t>Q</w:t>
            </w:r>
            <w:r w:rsidRPr="00FD1062">
              <w:rPr>
                <w:sz w:val="22"/>
                <w:szCs w:val="22"/>
              </w:rPr>
              <w:t>23</w:t>
            </w:r>
          </w:p>
        </w:tc>
        <w:tc>
          <w:tcPr>
            <w:tcW w:w="1563" w:type="dxa"/>
            <w:vAlign w:val="center"/>
          </w:tcPr>
          <w:p w:rsidR="00FD1062" w:rsidRPr="00FD1062" w:rsidRDefault="00FD1062" w:rsidP="0017419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601" w:type="dxa"/>
          </w:tcPr>
          <w:p w:rsidR="00FD1062" w:rsidRPr="00FD1062" w:rsidRDefault="00777D6E" w:rsidP="0017419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используется</w:t>
            </w:r>
          </w:p>
        </w:tc>
      </w:tr>
    </w:tbl>
    <w:p w:rsidR="0007305A" w:rsidRPr="00FD1062" w:rsidRDefault="0007305A">
      <w:pPr>
        <w:rPr>
          <w:sz w:val="22"/>
          <w:szCs w:val="22"/>
        </w:rPr>
      </w:pPr>
    </w:p>
    <w:sectPr w:rsidR="0007305A" w:rsidRPr="00FD1062" w:rsidSect="000730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08"/>
  <w:hyphenationZone w:val="141"/>
  <w:characterSpacingControl w:val="doNotCompress"/>
  <w:savePreviewPicture/>
  <w:compat/>
  <w:rsids>
    <w:rsidRoot w:val="00FD1062"/>
    <w:rsid w:val="00071401"/>
    <w:rsid w:val="0007305A"/>
    <w:rsid w:val="00230FA7"/>
    <w:rsid w:val="00345BB0"/>
    <w:rsid w:val="00403E85"/>
    <w:rsid w:val="004A6BF8"/>
    <w:rsid w:val="004F68CF"/>
    <w:rsid w:val="00544DBD"/>
    <w:rsid w:val="0056316A"/>
    <w:rsid w:val="005B4630"/>
    <w:rsid w:val="00676915"/>
    <w:rsid w:val="00715D6C"/>
    <w:rsid w:val="007241E5"/>
    <w:rsid w:val="00741FE8"/>
    <w:rsid w:val="00777D6E"/>
    <w:rsid w:val="00786A5F"/>
    <w:rsid w:val="008B1F80"/>
    <w:rsid w:val="00970155"/>
    <w:rsid w:val="00A368A1"/>
    <w:rsid w:val="00A664E5"/>
    <w:rsid w:val="00A73DDE"/>
    <w:rsid w:val="00B75B9F"/>
    <w:rsid w:val="00D34CB3"/>
    <w:rsid w:val="00DB6BF2"/>
    <w:rsid w:val="00DC0075"/>
    <w:rsid w:val="00E11FCF"/>
    <w:rsid w:val="00ED5DB5"/>
    <w:rsid w:val="00FA6726"/>
    <w:rsid w:val="00FD10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10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gitya</dc:creator>
  <cp:lastModifiedBy>gitya</cp:lastModifiedBy>
  <cp:revision>4</cp:revision>
  <cp:lastPrinted>2026-10-20T07:08:00Z</cp:lastPrinted>
  <dcterms:created xsi:type="dcterms:W3CDTF">2026-10-22T06:11:00Z</dcterms:created>
  <dcterms:modified xsi:type="dcterms:W3CDTF">2026-10-22T06:38:00Z</dcterms:modified>
</cp:coreProperties>
</file>