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8E03F6" w:rsidRDefault="00EA03FE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>
        <w:rPr>
          <w:rFonts w:ascii="Times New Roman" w:eastAsia="MS Mincho" w:hAnsi="Times New Roman" w:cs="Times New Roman"/>
          <w:sz w:val="48"/>
          <w:szCs w:val="48"/>
        </w:rPr>
        <w:t>Осциллограф цифровой С8-5</w:t>
      </w:r>
      <w:r w:rsidR="008E03F6" w:rsidRPr="008E03F6">
        <w:rPr>
          <w:rFonts w:ascii="Times New Roman" w:eastAsia="MS Mincho" w:hAnsi="Times New Roman" w:cs="Times New Roman"/>
          <w:sz w:val="48"/>
          <w:szCs w:val="48"/>
        </w:rPr>
        <w:t>3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B41F78" w:rsidRPr="00B41F78" w:rsidRDefault="00B41F78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41F78">
        <w:rPr>
          <w:color w:val="000000"/>
          <w:szCs w:val="24"/>
        </w:rPr>
        <w:t xml:space="preserve">В этом руководстве приведены рекомендации по использованию команд </w:t>
      </w:r>
      <w:r>
        <w:rPr>
          <w:color w:val="000000"/>
          <w:szCs w:val="24"/>
          <w:lang w:val="en-US"/>
        </w:rPr>
        <w:t>SCPI</w:t>
      </w:r>
      <w:r>
        <w:rPr>
          <w:color w:val="000000"/>
          <w:szCs w:val="24"/>
        </w:rPr>
        <w:t xml:space="preserve"> для реализации удалённого управлен</w:t>
      </w:r>
      <w:r w:rsidR="00EA03FE">
        <w:rPr>
          <w:color w:val="000000"/>
          <w:szCs w:val="24"/>
        </w:rPr>
        <w:t>ия цифровым осциллографиом С8-5</w:t>
      </w:r>
      <w:r w:rsidR="008E03F6" w:rsidRPr="008E03F6">
        <w:rPr>
          <w:color w:val="000000"/>
          <w:szCs w:val="24"/>
        </w:rPr>
        <w:t>3</w:t>
      </w:r>
      <w:bookmarkStart w:id="2" w:name="_GoBack"/>
      <w:bookmarkEnd w:id="2"/>
      <w:r>
        <w:rPr>
          <w:color w:val="000000"/>
          <w:szCs w:val="24"/>
        </w:rPr>
        <w:t xml:space="preserve"> (далее - осциллограф). К осциллографу можно получить удалённый доступ через интерфейс USB или LAN.</w:t>
      </w:r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7D004D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sym w:font="MT Extra" w:char="F036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7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8"/>
      </w:r>
      <w:r w:rsidRPr="00B95C40">
        <w:rPr>
          <w:color w:val="000000"/>
          <w:lang w:val="en-US"/>
        </w:rPr>
        <w:sym w:font="MT Extra" w:char="F036"/>
      </w:r>
      <w:r w:rsidRPr="00B95C40">
        <w:rPr>
          <w:color w:val="000000"/>
          <w:lang w:val="en-US"/>
        </w:rPr>
        <w:sym w:font="MT Extra" w:char="F037"/>
      </w:r>
      <w:r w:rsidRPr="00B95C40">
        <w:rPr>
          <w:color w:val="000000"/>
          <w:lang w:val="en-US"/>
        </w:rPr>
        <w:sym w:font="MT Extra" w:char="F038"/>
      </w:r>
    </w:p>
    <w:p w:rsidR="007D004D" w:rsidRPr="00B95C40" w:rsidRDefault="001839DD" w:rsidP="00DD39BC">
      <w:pPr>
        <w:ind w:left="709" w:right="-568" w:firstLine="709"/>
        <w:jc w:val="both"/>
        <w:rPr>
          <w:b/>
          <w:color w:val="000000"/>
        </w:rPr>
      </w:pPr>
      <w:r>
        <w:rPr>
          <w:noProof/>
          <w:color w:val="000000"/>
        </w:rPr>
        <w:pict>
          <v:line id="Line 494" o:spid="_x0000_s1026" style="position:absolute;left:0;text-align:left;flip:x y;z-index:251655680;visibility:visibl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Line 495" o:spid="_x0000_s1028" style="position:absolute;left:0;text-align:left;flip:x y;z-index:251656704;visibility:visibl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Line 496" o:spid="_x0000_s1027" style="position:absolute;left:0;text-align:left;flip:y;z-index:251657728;visibility:visibl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<v:stroke startarrowwidth="narrow" startarrowlength="long" endarrow="block" endarrowwidth="narrow" endarrowlength="long"/>
          </v:line>
        </w:pic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sym w:font="MT Extra" w:char="F031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2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4"/>
      </w:r>
      <w:r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Программный </w:t>
      </w:r>
    </w:p>
    <w:p w:rsidR="007D004D" w:rsidRPr="00B95C40" w:rsidRDefault="000874EA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="006C330C" w:rsidRPr="00B95C40">
        <w:rPr>
          <w:color w:val="000000"/>
        </w:rPr>
        <w:tab/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rPr>
          <w:color w:val="000000"/>
        </w:rPr>
        <w:t xml:space="preserve">Сложный заголовок команды является комбинацией из двух и более программных мнемоник. Первая мнемоника определяет подсистему команд, вторая </w:t>
      </w:r>
      <w:r w:rsidR="007D004D" w:rsidRPr="00B95C40">
        <w:rPr>
          <w:color w:val="000000"/>
        </w:rPr>
        <w:lastRenderedPageBreak/>
        <w:t>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</w:p>
    <w:p w:rsidR="00217065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>500</w:t>
      </w:r>
      <w:r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071070" w:rsidP="0025554B">
      <w:pPr>
        <w:pStyle w:val="a7"/>
        <w:spacing w:line="192" w:lineRule="auto"/>
        <w:ind w:left="709" w:right="-427"/>
      </w:pPr>
      <w:r w:rsidRPr="00B95C40">
        <w:rPr>
          <w:b/>
          <w:lang w:val="en-US"/>
        </w:rPr>
        <w:t>UTIL</w:t>
      </w:r>
      <w:r w:rsidRPr="001B57A3">
        <w:rPr>
          <w:b/>
        </w:rPr>
        <w:t>:</w:t>
      </w:r>
      <w:r w:rsidRPr="00B95C40">
        <w:rPr>
          <w:b/>
          <w:lang w:val="en-US"/>
        </w:rPr>
        <w:t>BAL</w:t>
      </w:r>
      <w:r w:rsidR="004B5BE8" w:rsidRPr="001B57A3">
        <w:t xml:space="preserve"> – краткая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lastRenderedPageBreak/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3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4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4"/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>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:CHANnel&lt;n&gt;:BWLimit {OFF|ON</w:t>
            </w:r>
            <w:r w:rsidR="0076503F">
              <w:rPr>
                <w:rFonts w:ascii="Times New Roman" w:hAnsi="Times New Roman" w:cs="Times New Roman"/>
                <w:b/>
                <w:lang w:val="en-US"/>
              </w:rPr>
              <w:t>|0|1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767DEF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</w:t>
            </w:r>
            <w:r w:rsidR="00767DEF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mV|1V...5V}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отклонения канала в диапазоне от 2 мВ/дел до </w:t>
            </w:r>
            <w:r w:rsidR="00673234" w:rsidRPr="00673234">
              <w:rPr>
                <w:rFonts w:ascii="Times New Roman" w:hAnsi="Times New Roman" w:cs="Times New Roman"/>
              </w:rPr>
              <w:t>5</w:t>
            </w:r>
            <w:r w:rsidRPr="00B95C40">
              <w:rPr>
                <w:rFonts w:ascii="Times New Roman" w:hAnsi="Times New Roman" w:cs="Times New Roman"/>
              </w:rPr>
              <w:t xml:space="preserve">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5516C6" w:rsidRDefault="005516C6" w:rsidP="005516C6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:CHANnel&lt;n&gt;:OFFSet &lt;-2</w:t>
            </w:r>
            <w:r w:rsidRPr="005516C6">
              <w:rPr>
                <w:rFonts w:ascii="Times New Roman" w:hAnsi="Times New Roman" w:cs="Times New Roman"/>
                <w:b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...+2</w:t>
            </w:r>
            <w:r>
              <w:rPr>
                <w:rFonts w:ascii="Times New Roman" w:hAnsi="Times New Roman" w:cs="Times New Roman"/>
                <w:b/>
                <w:lang w:val="en-US"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&gt;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</w:t>
            </w:r>
          </w:p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линии канала по вертикали  в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диапазоне от -2</w:t>
            </w:r>
            <w:r w:rsidR="005516C6" w:rsidRPr="005516C6">
              <w:rPr>
                <w:rFonts w:ascii="Times New Roman" w:hAnsi="Times New Roman" w:cs="Times New Roman"/>
              </w:rPr>
              <w:t>40</w:t>
            </w:r>
            <w:r w:rsidR="005516C6">
              <w:rPr>
                <w:rFonts w:ascii="Times New Roman" w:hAnsi="Times New Roman" w:cs="Times New Roman"/>
              </w:rPr>
              <w:t xml:space="preserve"> точек до +240</w:t>
            </w:r>
            <w:r w:rsidRPr="00B95C40">
              <w:rPr>
                <w:rFonts w:ascii="Times New Roman" w:hAnsi="Times New Roman" w:cs="Times New Roman"/>
              </w:rPr>
              <w:t xml:space="preserve">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="005516C6">
              <w:rPr>
                <w:rFonts w:ascii="Times New Roman" w:hAnsi="Times New Roman" w:cs="Times New Roman"/>
                <w:b/>
              </w:rPr>
              <w:t>-240…+240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выбранную </w:t>
            </w:r>
            <w:r w:rsidRPr="00B95C40">
              <w:rPr>
                <w:rFonts w:ascii="Times New Roman" w:hAnsi="Times New Roman" w:cs="Times New Roman"/>
              </w:rPr>
              <w:lastRenderedPageBreak/>
              <w:t>синхронизацию: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>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DD" w:rsidRDefault="001839DD">
      <w:pPr>
        <w:pStyle w:val="a7"/>
      </w:pPr>
      <w:r>
        <w:separator/>
      </w:r>
    </w:p>
  </w:endnote>
  <w:endnote w:type="continuationSeparator" w:id="0">
    <w:p w:rsidR="001839DD" w:rsidRDefault="001839DD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altName w:val="Symbol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4C1872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 w:rsidR="003505A3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E03F6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DD" w:rsidRDefault="001839DD">
      <w:pPr>
        <w:pStyle w:val="a7"/>
      </w:pPr>
      <w:r>
        <w:separator/>
      </w:r>
    </w:p>
  </w:footnote>
  <w:footnote w:type="continuationSeparator" w:id="0">
    <w:p w:rsidR="001839DD" w:rsidRDefault="001839DD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4C187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3505A3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39DD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1872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6C6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3234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3B7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03F"/>
    <w:rsid w:val="0076559D"/>
    <w:rsid w:val="007665A1"/>
    <w:rsid w:val="007668C2"/>
    <w:rsid w:val="00767DEF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1C37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03F6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4CBC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1F78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E7E46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5ECC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301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03FE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docId w15:val="{A6B472E6-87C5-48F5-84CA-1CE219BC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1872"/>
    <w:rPr>
      <w:sz w:val="24"/>
      <w:szCs w:val="24"/>
    </w:rPr>
  </w:style>
  <w:style w:type="paragraph" w:styleId="1">
    <w:name w:val="heading 1"/>
    <w:basedOn w:val="a0"/>
    <w:next w:val="a0"/>
    <w:qFormat/>
    <w:rsid w:val="004C1872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rsid w:val="004C1872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rsid w:val="004C1872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rsid w:val="004C1872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4C1872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4C1872"/>
    <w:rPr>
      <w:rFonts w:ascii="Georgia" w:hAnsi="Georgia"/>
      <w:sz w:val="18"/>
      <w:szCs w:val="20"/>
    </w:rPr>
  </w:style>
  <w:style w:type="paragraph" w:styleId="a6">
    <w:name w:val="Body Text Indent"/>
    <w:basedOn w:val="a0"/>
    <w:rsid w:val="004C1872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rsid w:val="004C1872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rsid w:val="004C1872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rsid w:val="004C1872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rsid w:val="004C1872"/>
    <w:pPr>
      <w:jc w:val="both"/>
    </w:pPr>
    <w:rPr>
      <w:sz w:val="26"/>
      <w:szCs w:val="20"/>
    </w:rPr>
  </w:style>
  <w:style w:type="paragraph" w:styleId="aa">
    <w:name w:val="header"/>
    <w:basedOn w:val="a0"/>
    <w:rsid w:val="004C1872"/>
    <w:pPr>
      <w:tabs>
        <w:tab w:val="center" w:pos="4153"/>
        <w:tab w:val="right" w:pos="8306"/>
      </w:tabs>
    </w:pPr>
  </w:style>
  <w:style w:type="paragraph" w:styleId="ab">
    <w:name w:val="footer"/>
    <w:basedOn w:val="a0"/>
    <w:rsid w:val="004C1872"/>
    <w:pPr>
      <w:tabs>
        <w:tab w:val="center" w:pos="4153"/>
        <w:tab w:val="right" w:pos="8306"/>
      </w:tabs>
    </w:pPr>
  </w:style>
  <w:style w:type="character" w:styleId="ac">
    <w:name w:val="page number"/>
    <w:basedOn w:val="a1"/>
    <w:rsid w:val="004C1872"/>
  </w:style>
  <w:style w:type="paragraph" w:styleId="10">
    <w:name w:val="toc 1"/>
    <w:basedOn w:val="a0"/>
    <w:next w:val="a0"/>
    <w:autoRedefine/>
    <w:semiHidden/>
    <w:rsid w:val="004C1872"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rsid w:val="004C1872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4C1872"/>
    <w:pPr>
      <w:ind w:left="960"/>
    </w:pPr>
  </w:style>
  <w:style w:type="paragraph" w:styleId="61">
    <w:name w:val="toc 6"/>
    <w:basedOn w:val="a0"/>
    <w:next w:val="a0"/>
    <w:autoRedefine/>
    <w:semiHidden/>
    <w:rsid w:val="004C1872"/>
    <w:pPr>
      <w:ind w:left="1200"/>
    </w:pPr>
  </w:style>
  <w:style w:type="paragraph" w:styleId="7">
    <w:name w:val="toc 7"/>
    <w:basedOn w:val="a0"/>
    <w:next w:val="a0"/>
    <w:autoRedefine/>
    <w:semiHidden/>
    <w:rsid w:val="004C1872"/>
    <w:pPr>
      <w:ind w:left="1440"/>
    </w:pPr>
  </w:style>
  <w:style w:type="paragraph" w:styleId="8">
    <w:name w:val="toc 8"/>
    <w:basedOn w:val="a0"/>
    <w:next w:val="a0"/>
    <w:autoRedefine/>
    <w:semiHidden/>
    <w:rsid w:val="004C1872"/>
    <w:pPr>
      <w:ind w:left="1680"/>
    </w:pPr>
  </w:style>
  <w:style w:type="paragraph" w:styleId="9">
    <w:name w:val="toc 9"/>
    <w:basedOn w:val="a0"/>
    <w:next w:val="a0"/>
    <w:autoRedefine/>
    <w:semiHidden/>
    <w:rsid w:val="004C1872"/>
    <w:pPr>
      <w:ind w:left="1920"/>
    </w:pPr>
  </w:style>
  <w:style w:type="character" w:styleId="ad">
    <w:name w:val="Hyperlink"/>
    <w:uiPriority w:val="99"/>
    <w:rsid w:val="004C1872"/>
    <w:rPr>
      <w:color w:val="0000FF"/>
      <w:u w:val="single"/>
    </w:rPr>
  </w:style>
  <w:style w:type="paragraph" w:styleId="ae">
    <w:name w:val="Document Map"/>
    <w:basedOn w:val="a0"/>
    <w:semiHidden/>
    <w:rsid w:val="004C1872"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3260-B2C2-4F9D-971D-88DD8E62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267</TotalTime>
  <Pages>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19</cp:revision>
  <cp:lastPrinted>2015-06-25T07:52:00Z</cp:lastPrinted>
  <dcterms:created xsi:type="dcterms:W3CDTF">2017-08-31T06:12:00Z</dcterms:created>
  <dcterms:modified xsi:type="dcterms:W3CDTF">2018-04-13T05:35:00Z</dcterms:modified>
</cp:coreProperties>
</file>