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C7CFB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4D66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62BC6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49E08F95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</w:t>
      </w:r>
      <w:r w:rsidR="007F5DEE">
        <w:rPr>
          <w:spacing w:val="-2"/>
        </w:rPr>
        <w:t xml:space="preserve"> </w:t>
      </w:r>
      <w:r>
        <w:rPr>
          <w:spacing w:val="-2"/>
        </w:rPr>
        <w:t>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4EDB934E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</w:t>
      </w:r>
      <w:r w:rsidR="00BF4752">
        <w:rPr>
          <w:b/>
          <w:sz w:val="24"/>
        </w:rPr>
        <w:t xml:space="preserve"> </w:t>
      </w:r>
      <w:r>
        <w:rPr>
          <w:b/>
          <w:sz w:val="24"/>
        </w:rPr>
        <w:t>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22F3852D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</w:t>
      </w:r>
      <w:r w:rsidR="00B1075D" w:rsidRPr="00B1075D">
        <w:rPr>
          <w:spacing w:val="-2"/>
          <w:lang w:val="en-US"/>
        </w:rPr>
        <w:t xml:space="preserve"> </w:t>
      </w:r>
      <w:r w:rsidRPr="00CB58EC">
        <w:rPr>
          <w:spacing w:val="-2"/>
          <w:lang w:val="en-US"/>
        </w:rPr>
        <w:t>?</w:t>
      </w:r>
    </w:p>
    <w:p w14:paraId="74E80591" w14:textId="4AD9B9A4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 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</w:t>
      </w:r>
    </w:p>
    <w:p w14:paraId="042A9446" w14:textId="1DB3A784" w:rsidR="007C784C" w:rsidRPr="00B1075D" w:rsidRDefault="00AB6C32">
      <w:pPr>
        <w:spacing w:before="1" w:line="272" w:lineRule="exact"/>
        <w:ind w:left="1526"/>
        <w:rPr>
          <w:b/>
          <w:sz w:val="24"/>
          <w:lang w:val="en-US"/>
        </w:rPr>
      </w:pPr>
      <w:r w:rsidRPr="00B1075D">
        <w:rPr>
          <w:b/>
          <w:spacing w:val="-2"/>
          <w:sz w:val="24"/>
          <w:lang w:val="en-US"/>
        </w:rPr>
        <w:t>TiMeBase:ScALe</w:t>
      </w:r>
      <w:r w:rsidR="00B1075D" w:rsidRPr="00B1075D">
        <w:rPr>
          <w:b/>
          <w:spacing w:val="-2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?</w:t>
      </w:r>
    </w:p>
    <w:p w14:paraId="7086F9FF" w14:textId="77777777" w:rsidR="007C784C" w:rsidRPr="00B1075D" w:rsidRDefault="00AB6C32">
      <w:pPr>
        <w:spacing w:line="272" w:lineRule="exact"/>
        <w:ind w:left="1526"/>
        <w:rPr>
          <w:b/>
          <w:sz w:val="24"/>
          <w:lang w:val="en-US"/>
        </w:rPr>
      </w:pPr>
      <w:r>
        <w:rPr>
          <w:sz w:val="24"/>
        </w:rPr>
        <w:t>Ответ</w:t>
      </w:r>
      <w:r w:rsidRPr="00B1075D">
        <w:rPr>
          <w:sz w:val="24"/>
          <w:lang w:val="en-US"/>
        </w:rPr>
        <w:t>:</w:t>
      </w:r>
      <w:r w:rsidRPr="00B1075D">
        <w:rPr>
          <w:spacing w:val="58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100MS</w:t>
      </w:r>
    </w:p>
    <w:p w14:paraId="0531B12A" w14:textId="77777777" w:rsidR="007C784C" w:rsidRPr="00B1075D" w:rsidRDefault="00AB6C32">
      <w:pPr>
        <w:pStyle w:val="1"/>
        <w:spacing w:before="4"/>
        <w:ind w:left="2354"/>
        <w:rPr>
          <w:lang w:val="en-US"/>
        </w:rPr>
      </w:pPr>
      <w:r w:rsidRPr="00B1075D">
        <w:rPr>
          <w:spacing w:val="-2"/>
          <w:lang w:val="en-US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9598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C6586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"/>
        <w:gridCol w:w="4964"/>
        <w:gridCol w:w="142"/>
        <w:gridCol w:w="283"/>
        <w:gridCol w:w="4540"/>
        <w:gridCol w:w="280"/>
      </w:tblGrid>
      <w:tr w:rsidR="007C784C" w14:paraId="71E4315E" w14:textId="77777777" w:rsidTr="00AF409D">
        <w:trPr>
          <w:gridBefore w:val="1"/>
          <w:wBefore w:w="281" w:type="dxa"/>
          <w:trHeight w:val="407"/>
        </w:trPr>
        <w:tc>
          <w:tcPr>
            <w:tcW w:w="5106" w:type="dxa"/>
            <w:gridSpan w:val="2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  <w:gridSpan w:val="3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 w:rsidTr="00AF409D">
        <w:trPr>
          <w:gridBefore w:val="1"/>
          <w:wBefore w:w="281" w:type="dxa"/>
          <w:trHeight w:val="407"/>
        </w:trPr>
        <w:tc>
          <w:tcPr>
            <w:tcW w:w="10209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 w:rsidTr="00AF409D">
        <w:trPr>
          <w:gridBefore w:val="1"/>
          <w:wBefore w:w="281" w:type="dxa"/>
          <w:trHeight w:val="419"/>
        </w:trPr>
        <w:tc>
          <w:tcPr>
            <w:tcW w:w="51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 w:rsidTr="00AF409D">
        <w:trPr>
          <w:gridBefore w:val="1"/>
          <w:wBefore w:w="281" w:type="dxa"/>
          <w:trHeight w:val="419"/>
        </w:trPr>
        <w:tc>
          <w:tcPr>
            <w:tcW w:w="1020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 w:rsidTr="00AF409D">
        <w:trPr>
          <w:gridBefore w:val="1"/>
          <w:wBefore w:w="281" w:type="dxa"/>
          <w:trHeight w:val="828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AF409D">
        <w:trPr>
          <w:gridBefore w:val="1"/>
          <w:wBefore w:w="281" w:type="dxa"/>
          <w:trHeight w:val="662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6D695F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  <w:lang w:val="en-US"/>
              </w:rPr>
              <w:t>n</w:t>
            </w:r>
            <w:r w:rsidRPr="006D695F">
              <w:rPr>
                <w:sz w:val="24"/>
              </w:rPr>
              <w:t xml:space="preserve"> – </w:t>
            </w:r>
            <w:r w:rsidRPr="00755989">
              <w:rPr>
                <w:sz w:val="24"/>
              </w:rPr>
              <w:t>номер канала</w:t>
            </w:r>
            <w:r w:rsidRPr="006D695F">
              <w:rPr>
                <w:sz w:val="24"/>
              </w:rPr>
              <w:t>&lt;1|2&gt;</w:t>
            </w:r>
          </w:p>
        </w:tc>
      </w:tr>
      <w:tr w:rsidR="007C784C" w:rsidRPr="008A628C" w14:paraId="6283C73E" w14:textId="77777777" w:rsidTr="00AF409D">
        <w:trPr>
          <w:gridBefore w:val="1"/>
          <w:wBefore w:w="281" w:type="dxa"/>
          <w:trHeight w:val="1253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 w:rsidTr="00AF409D">
        <w:trPr>
          <w:gridBefore w:val="1"/>
          <w:wBefore w:w="281" w:type="dxa"/>
          <w:trHeight w:val="828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 w:rsidTr="00AF409D">
        <w:trPr>
          <w:gridBefore w:val="1"/>
          <w:wBefore w:w="281" w:type="dxa"/>
          <w:trHeight w:val="1382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  <w:tr w:rsidR="007C784C" w:rsidRPr="00FD3F67" w14:paraId="7F28E9F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419"/>
        </w:trPr>
        <w:tc>
          <w:tcPr>
            <w:tcW w:w="5387" w:type="dxa"/>
            <w:gridSpan w:val="3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  <w:gridSpan w:val="2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5"/>
        </w:trPr>
        <w:tc>
          <w:tcPr>
            <w:tcW w:w="5387" w:type="dxa"/>
            <w:gridSpan w:val="3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5"/>
        </w:trPr>
        <w:tc>
          <w:tcPr>
            <w:tcW w:w="5387" w:type="dxa"/>
            <w:gridSpan w:val="3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  <w:gridSpan w:val="2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6FBEA05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65"/>
        </w:trPr>
        <w:tc>
          <w:tcPr>
            <w:tcW w:w="10210" w:type="dxa"/>
            <w:gridSpan w:val="5"/>
          </w:tcPr>
          <w:p w14:paraId="49A23B02" w14:textId="77777777" w:rsidR="007C784C" w:rsidRPr="00FD3F67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 w:rsidRPr="00FD3F67">
              <w:rPr>
                <w:b/>
                <w:sz w:val="28"/>
              </w:rPr>
              <w:t>Управление</w:t>
            </w:r>
            <w:r w:rsidRPr="00FD3F67">
              <w:rPr>
                <w:b/>
                <w:spacing w:val="-8"/>
                <w:sz w:val="28"/>
              </w:rPr>
              <w:t xml:space="preserve"> </w:t>
            </w:r>
            <w:r w:rsidRPr="00FD3F67">
              <w:rPr>
                <w:b/>
                <w:sz w:val="28"/>
              </w:rPr>
              <w:t>математической</w:t>
            </w:r>
            <w:r w:rsidRPr="00FD3F67">
              <w:rPr>
                <w:b/>
                <w:spacing w:val="-9"/>
                <w:sz w:val="28"/>
              </w:rPr>
              <w:t xml:space="preserve"> </w:t>
            </w:r>
            <w:r w:rsidRPr="00FD3F67">
              <w:rPr>
                <w:b/>
                <w:spacing w:val="-2"/>
                <w:sz w:val="28"/>
              </w:rPr>
              <w:t>обработкой</w:t>
            </w:r>
          </w:p>
        </w:tc>
      </w:tr>
      <w:tr w:rsidR="007C784C" w:rsidRPr="00CB58EC" w14:paraId="32C299DD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2"/>
        </w:trPr>
        <w:tc>
          <w:tcPr>
            <w:tcW w:w="5245" w:type="dxa"/>
            <w:gridSpan w:val="2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3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245" w:type="dxa"/>
            <w:gridSpan w:val="2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3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379"/>
        </w:trPr>
        <w:tc>
          <w:tcPr>
            <w:tcW w:w="5245" w:type="dxa"/>
            <w:gridSpan w:val="2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3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245" w:type="dxa"/>
            <w:gridSpan w:val="2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3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2"/>
        </w:trPr>
        <w:tc>
          <w:tcPr>
            <w:tcW w:w="5245" w:type="dxa"/>
            <w:gridSpan w:val="2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3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245" w:type="dxa"/>
            <w:gridSpan w:val="2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3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655"/>
        </w:trPr>
        <w:tc>
          <w:tcPr>
            <w:tcW w:w="5245" w:type="dxa"/>
            <w:gridSpan w:val="2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3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6D695F" w14:paraId="6D2DF67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658"/>
        </w:trPr>
        <w:tc>
          <w:tcPr>
            <w:tcW w:w="5245" w:type="dxa"/>
            <w:gridSpan w:val="2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3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3"/>
        </w:trPr>
        <w:tc>
          <w:tcPr>
            <w:tcW w:w="5245" w:type="dxa"/>
            <w:gridSpan w:val="2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3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245" w:type="dxa"/>
            <w:gridSpan w:val="2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:MATHematics:OFFSet?</w:t>
            </w:r>
          </w:p>
        </w:tc>
        <w:tc>
          <w:tcPr>
            <w:tcW w:w="4965" w:type="dxa"/>
            <w:gridSpan w:val="3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53"/>
        </w:trPr>
        <w:tc>
          <w:tcPr>
            <w:tcW w:w="10210" w:type="dxa"/>
            <w:gridSpan w:val="5"/>
          </w:tcPr>
          <w:p w14:paraId="601AF66F" w14:textId="77777777" w:rsidR="007C784C" w:rsidRPr="00047DEE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 w:rsidRPr="00047DEE">
              <w:rPr>
                <w:b/>
                <w:sz w:val="28"/>
              </w:rPr>
              <w:t>Управление</w:t>
            </w:r>
            <w:r w:rsidRPr="00047DEE">
              <w:rPr>
                <w:b/>
                <w:spacing w:val="-6"/>
                <w:sz w:val="28"/>
              </w:rPr>
              <w:t xml:space="preserve"> </w:t>
            </w:r>
            <w:r w:rsidRPr="00047DEE">
              <w:rPr>
                <w:b/>
                <w:spacing w:val="-2"/>
                <w:sz w:val="28"/>
              </w:rPr>
              <w:t>разверткой</w:t>
            </w:r>
          </w:p>
        </w:tc>
      </w:tr>
      <w:tr w:rsidR="007C784C" w:rsidRPr="00047DEE" w14:paraId="5E2B173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646"/>
        </w:trPr>
        <w:tc>
          <w:tcPr>
            <w:tcW w:w="5389" w:type="dxa"/>
            <w:gridSpan w:val="3"/>
          </w:tcPr>
          <w:p w14:paraId="752CF34F" w14:textId="70E8D8B6" w:rsidR="007C784C" w:rsidRPr="00047DE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  <w:lang w:val="en-US"/>
              </w:rPr>
              <w:t>base:SCALe</w:t>
            </w:r>
          </w:p>
          <w:p w14:paraId="587F21B9" w14:textId="7E8F278B" w:rsidR="007C784C" w:rsidRPr="00047DEE" w:rsidRDefault="00AB6C32">
            <w:pPr>
              <w:pStyle w:val="TableParagraph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{</w:t>
            </w:r>
            <w:r w:rsidR="00047DEE" w:rsidRPr="000C4F52">
              <w:rPr>
                <w:b/>
                <w:spacing w:val="-2"/>
                <w:sz w:val="24"/>
                <w:lang w:val="en-US"/>
              </w:rPr>
              <w:t>2</w:t>
            </w:r>
            <w:r w:rsidRPr="00047DEE">
              <w:rPr>
                <w:b/>
                <w:spacing w:val="-2"/>
                <w:sz w:val="24"/>
                <w:lang w:val="en-US"/>
              </w:rPr>
              <w:t>ns...50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ns|1us...50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us|1ms...50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ms|1s..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1</w:t>
            </w:r>
            <w:r w:rsidRPr="00047DEE">
              <w:rPr>
                <w:b/>
                <w:spacing w:val="-2"/>
                <w:sz w:val="24"/>
                <w:lang w:val="en-US"/>
              </w:rPr>
              <w:t>0s}</w:t>
            </w:r>
          </w:p>
        </w:tc>
        <w:tc>
          <w:tcPr>
            <w:tcW w:w="4820" w:type="dxa"/>
            <w:gridSpan w:val="2"/>
          </w:tcPr>
          <w:p w14:paraId="751C6A68" w14:textId="29E8F630" w:rsidR="007C784C" w:rsidRPr="00047DEE" w:rsidRDefault="00AB6C32" w:rsidP="00D1522B">
            <w:pPr>
              <w:pStyle w:val="TableParagraph"/>
              <w:ind w:left="108"/>
              <w:rPr>
                <w:sz w:val="24"/>
              </w:rPr>
            </w:pPr>
            <w:r w:rsidRPr="00047DEE">
              <w:rPr>
                <w:sz w:val="24"/>
              </w:rPr>
              <w:t>Устанавливает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коэффициент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развертки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 xml:space="preserve">в диапазоне от </w:t>
            </w:r>
            <w:r w:rsidR="000C4F52">
              <w:rPr>
                <w:sz w:val="24"/>
              </w:rPr>
              <w:t>2</w:t>
            </w:r>
            <w:r w:rsidRPr="00047DEE">
              <w:rPr>
                <w:sz w:val="24"/>
              </w:rPr>
              <w:t xml:space="preserve"> нс/дел до </w:t>
            </w:r>
            <w:r w:rsidR="000C4F52">
              <w:rPr>
                <w:sz w:val="24"/>
              </w:rPr>
              <w:t>1</w:t>
            </w:r>
            <w:r w:rsidRPr="00047DEE">
              <w:rPr>
                <w:sz w:val="24"/>
              </w:rPr>
              <w:t>0 с/дел.</w:t>
            </w:r>
          </w:p>
        </w:tc>
      </w:tr>
      <w:tr w:rsidR="007C784C" w:rsidRPr="00CB58EC" w14:paraId="36AD2DF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36273196" w14:textId="29C41D66" w:rsidR="007C784C" w:rsidRPr="00047DEE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047DEE">
              <w:rPr>
                <w:b/>
                <w:spacing w:val="-2"/>
                <w:sz w:val="24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</w:rPr>
              <w:t>base:SCALe?</w:t>
            </w:r>
          </w:p>
        </w:tc>
        <w:tc>
          <w:tcPr>
            <w:tcW w:w="4820" w:type="dxa"/>
            <w:gridSpan w:val="2"/>
          </w:tcPr>
          <w:p w14:paraId="18A62AB3" w14:textId="77777777" w:rsidR="007C784C" w:rsidRPr="00047DEE" w:rsidRDefault="00AB6C32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 w:rsidRPr="00047DEE">
              <w:rPr>
                <w:sz w:val="24"/>
              </w:rPr>
              <w:t>Выводит</w:t>
            </w:r>
            <w:r w:rsidRPr="00047DEE">
              <w:rPr>
                <w:spacing w:val="-5"/>
                <w:sz w:val="24"/>
              </w:rPr>
              <w:t xml:space="preserve"> </w:t>
            </w:r>
            <w:r w:rsidRPr="00047DEE">
              <w:rPr>
                <w:sz w:val="24"/>
              </w:rPr>
              <w:t>установленный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коэффициент</w:t>
            </w:r>
          </w:p>
          <w:p w14:paraId="39C0DB63" w14:textId="3CF54F38" w:rsidR="007C784C" w:rsidRPr="00047DEE" w:rsidRDefault="00047DEE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</w:t>
            </w:r>
            <w:r w:rsidR="00AB6C32" w:rsidRPr="00047DEE">
              <w:rPr>
                <w:sz w:val="24"/>
              </w:rPr>
              <w:t>азвертки</w:t>
            </w:r>
            <w:r>
              <w:rPr>
                <w:sz w:val="24"/>
              </w:rPr>
              <w:t>.</w:t>
            </w:r>
          </w:p>
        </w:tc>
      </w:tr>
      <w:tr w:rsidR="007C784C" w:rsidRPr="00CB58EC" w14:paraId="547E5CF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1556"/>
        </w:trPr>
        <w:tc>
          <w:tcPr>
            <w:tcW w:w="5389" w:type="dxa"/>
            <w:gridSpan w:val="3"/>
          </w:tcPr>
          <w:p w14:paraId="2107E138" w14:textId="7CAD151E" w:rsidR="007C784C" w:rsidRPr="00FD0583" w:rsidRDefault="00AB6C32" w:rsidP="00C76006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FD0583">
              <w:rPr>
                <w:b/>
                <w:sz w:val="24"/>
              </w:rPr>
              <w:t>:TIM</w:t>
            </w:r>
            <w:r w:rsidR="00F45C1D" w:rsidRPr="00FD0583">
              <w:rPr>
                <w:b/>
                <w:sz w:val="24"/>
                <w:lang w:val="en-US"/>
              </w:rPr>
              <w:t>E</w:t>
            </w:r>
            <w:r w:rsidRPr="00FD0583">
              <w:rPr>
                <w:b/>
                <w:sz w:val="24"/>
              </w:rPr>
              <w:t>base:OFFSet</w:t>
            </w:r>
            <w:r w:rsidRPr="00FD0583">
              <w:rPr>
                <w:b/>
                <w:spacing w:val="-6"/>
                <w:sz w:val="24"/>
              </w:rPr>
              <w:t xml:space="preserve"> </w:t>
            </w:r>
            <w:r w:rsidRPr="00FD0583">
              <w:rPr>
                <w:b/>
                <w:sz w:val="24"/>
              </w:rPr>
              <w:t>&lt;</w:t>
            </w:r>
            <w:r w:rsidR="00C76006">
              <w:rPr>
                <w:b/>
                <w:sz w:val="24"/>
                <w:lang w:val="en-US"/>
              </w:rPr>
              <w:t>-8192</w:t>
            </w:r>
            <w:r w:rsidRPr="00FD0583">
              <w:rPr>
                <w:b/>
                <w:spacing w:val="-3"/>
                <w:sz w:val="24"/>
              </w:rPr>
              <w:t xml:space="preserve"> </w:t>
            </w:r>
            <w:r w:rsidRPr="00FD0583">
              <w:rPr>
                <w:b/>
                <w:spacing w:val="-5"/>
                <w:sz w:val="24"/>
              </w:rPr>
              <w:t>...</w:t>
            </w:r>
            <w:r w:rsidR="00C76006">
              <w:rPr>
                <w:b/>
                <w:spacing w:val="-5"/>
                <w:sz w:val="24"/>
                <w:lang w:val="en-US"/>
              </w:rPr>
              <w:t>16000</w:t>
            </w:r>
            <w:r w:rsidRPr="00FD0583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0" w:type="dxa"/>
            <w:gridSpan w:val="2"/>
          </w:tcPr>
          <w:p w14:paraId="518B35AE" w14:textId="77777777" w:rsidR="007C784C" w:rsidRDefault="00AB6C32" w:rsidP="00C76006">
            <w:pPr>
              <w:pStyle w:val="TableParagraph"/>
              <w:ind w:left="108"/>
              <w:rPr>
                <w:sz w:val="24"/>
              </w:rPr>
            </w:pPr>
            <w:r w:rsidRPr="00FD0583">
              <w:rPr>
                <w:sz w:val="24"/>
              </w:rPr>
              <w:t>Задает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позицию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выводимого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на</w:t>
            </w:r>
            <w:r w:rsidRPr="00FD0583">
              <w:rPr>
                <w:spacing w:val="-11"/>
                <w:sz w:val="24"/>
              </w:rPr>
              <w:t xml:space="preserve"> </w:t>
            </w:r>
            <w:r w:rsidRPr="00FD0583">
              <w:rPr>
                <w:sz w:val="24"/>
              </w:rPr>
              <w:t>экран фрагмента памяти</w:t>
            </w:r>
            <w:r w:rsidR="00C76006" w:rsidRPr="00C76006">
              <w:rPr>
                <w:sz w:val="24"/>
              </w:rPr>
              <w:t>.</w:t>
            </w:r>
          </w:p>
          <w:p w14:paraId="78552138" w14:textId="77777777" w:rsidR="000214E7" w:rsidRDefault="00C76006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Минимальное значение зависит от выбранной привязки синхронизации к экрану (</w:t>
            </w:r>
            <w:r>
              <w:rPr>
                <w:sz w:val="24"/>
                <w:lang w:val="en-US"/>
              </w:rPr>
              <w:t>TPOS</w:t>
            </w:r>
            <w:r w:rsidRPr="00C76006">
              <w:rPr>
                <w:sz w:val="24"/>
              </w:rPr>
              <w:t>)</w:t>
            </w:r>
            <w:r>
              <w:rPr>
                <w:sz w:val="24"/>
              </w:rPr>
              <w:t xml:space="preserve"> и размера памяти</w:t>
            </w:r>
            <w:r w:rsidR="000214E7" w:rsidRPr="000214E7">
              <w:rPr>
                <w:sz w:val="24"/>
              </w:rPr>
              <w:t>.</w:t>
            </w:r>
          </w:p>
          <w:p w14:paraId="652B984B" w14:textId="305B7CA1" w:rsidR="000214E7" w:rsidRPr="006D695F" w:rsidRDefault="000214E7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единица засылаемого значения соответствуте двум пикселям на экране.</w:t>
            </w:r>
          </w:p>
        </w:tc>
      </w:tr>
      <w:tr w:rsidR="007C784C" w:rsidRPr="00CB58EC" w14:paraId="67FD2D5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71"/>
        </w:trPr>
        <w:tc>
          <w:tcPr>
            <w:tcW w:w="5389" w:type="dxa"/>
            <w:gridSpan w:val="3"/>
          </w:tcPr>
          <w:p w14:paraId="0EC098BE" w14:textId="0FACD488" w:rsidR="007C784C" w:rsidRPr="00FD0583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D0583">
              <w:rPr>
                <w:b/>
                <w:spacing w:val="-2"/>
                <w:sz w:val="24"/>
              </w:rPr>
              <w:t>:TIM</w:t>
            </w:r>
            <w:r w:rsidR="00F45C1D" w:rsidRPr="00FD0583">
              <w:rPr>
                <w:b/>
                <w:spacing w:val="-2"/>
                <w:sz w:val="24"/>
                <w:lang w:val="en-US"/>
              </w:rPr>
              <w:t>E</w:t>
            </w:r>
            <w:r w:rsidRPr="00FD0583">
              <w:rPr>
                <w:b/>
                <w:spacing w:val="-2"/>
                <w:sz w:val="24"/>
              </w:rPr>
              <w:t>base:OFFSet?</w:t>
            </w:r>
          </w:p>
        </w:tc>
        <w:tc>
          <w:tcPr>
            <w:tcW w:w="4820" w:type="dxa"/>
            <w:gridSpan w:val="2"/>
          </w:tcPr>
          <w:p w14:paraId="12086AFD" w14:textId="0819510F" w:rsidR="007C784C" w:rsidRPr="006D695F" w:rsidRDefault="00C76006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 позицию выводимого на экран фрагмента памяти</w:t>
            </w:r>
          </w:p>
        </w:tc>
      </w:tr>
      <w:tr w:rsidR="00F45C1D" w:rsidRPr="00F45C1D" w14:paraId="72BD243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3"/>
          </w:tcPr>
          <w:p w14:paraId="52FB7E0C" w14:textId="460604F6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{LEFT|CENTER|RIGHT}</w:t>
            </w:r>
          </w:p>
        </w:tc>
        <w:tc>
          <w:tcPr>
            <w:tcW w:w="4820" w:type="dxa"/>
            <w:gridSpan w:val="2"/>
          </w:tcPr>
          <w:p w14:paraId="3CCEF6BF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>Задаёт точку привязки нулевого смещения по времени к экрану:</w:t>
            </w:r>
          </w:p>
          <w:p w14:paraId="25E94125" w14:textId="214A73D5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левый край – </w:t>
            </w:r>
            <w:r w:rsidRPr="00F45C1D">
              <w:rPr>
                <w:sz w:val="24"/>
                <w:lang w:val="en-US"/>
              </w:rPr>
              <w:t>LEFT</w:t>
            </w:r>
            <w:r w:rsidRPr="00F45C1D">
              <w:rPr>
                <w:sz w:val="24"/>
              </w:rPr>
              <w:t>,</w:t>
            </w:r>
          </w:p>
          <w:p w14:paraId="6B2B2E79" w14:textId="77777777" w:rsidR="00F45C1D" w:rsidRPr="006D695F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центр – </w:t>
            </w:r>
            <w:r w:rsidRPr="00F45C1D">
              <w:rPr>
                <w:sz w:val="24"/>
                <w:lang w:val="en-US"/>
              </w:rPr>
              <w:t>CENTER</w:t>
            </w:r>
            <w:r w:rsidRPr="006D695F">
              <w:rPr>
                <w:sz w:val="24"/>
              </w:rPr>
              <w:t>,</w:t>
            </w:r>
          </w:p>
          <w:p w14:paraId="151F744B" w14:textId="64D23845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правый край – </w:t>
            </w:r>
            <w:r w:rsidRPr="00F45C1D">
              <w:rPr>
                <w:sz w:val="24"/>
                <w:lang w:val="en-US"/>
              </w:rPr>
              <w:t>RIGHT.</w:t>
            </w:r>
          </w:p>
        </w:tc>
      </w:tr>
      <w:tr w:rsidR="00F45C1D" w:rsidRPr="00F45C1D" w14:paraId="42BF6E0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3"/>
          </w:tcPr>
          <w:p w14:paraId="43A499FB" w14:textId="14ED415A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?</w:t>
            </w:r>
          </w:p>
        </w:tc>
        <w:tc>
          <w:tcPr>
            <w:tcW w:w="4820" w:type="dxa"/>
            <w:gridSpan w:val="2"/>
          </w:tcPr>
          <w:p w14:paraId="1CB40F66" w14:textId="24953DF4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Возвращает точку привязки нулевого смщения по времени к эрану.</w:t>
            </w:r>
          </w:p>
        </w:tc>
      </w:tr>
      <w:tr w:rsidR="00A04FDF" w:rsidRPr="00F45C1D" w14:paraId="5A0E3AE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3"/>
          </w:tcPr>
          <w:p w14:paraId="4D636A4F" w14:textId="391BCFE8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{OFF|ON}</w:t>
            </w:r>
          </w:p>
        </w:tc>
        <w:tc>
          <w:tcPr>
            <w:tcW w:w="4820" w:type="dxa"/>
            <w:gridSpan w:val="2"/>
          </w:tcPr>
          <w:p w14:paraId="79F228A5" w14:textId="7B9E91E2" w:rsidR="00A04FDF" w:rsidRDefault="00A04FDF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и отключает режим пикового детектора</w:t>
            </w:r>
          </w:p>
        </w:tc>
      </w:tr>
      <w:tr w:rsidR="00A04FDF" w:rsidRPr="00F45C1D" w14:paraId="5878E73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3"/>
          </w:tcPr>
          <w:p w14:paraId="4D85E0BA" w14:textId="046D0BD9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?</w:t>
            </w:r>
          </w:p>
        </w:tc>
        <w:tc>
          <w:tcPr>
            <w:tcW w:w="4820" w:type="dxa"/>
            <w:gridSpan w:val="2"/>
          </w:tcPr>
          <w:p w14:paraId="240B16DD" w14:textId="43F23023" w:rsidR="00A04FDF" w:rsidRPr="00F105CE" w:rsidRDefault="00F105CE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 режим пикового детектора</w:t>
            </w:r>
          </w:p>
        </w:tc>
      </w:tr>
      <w:tr w:rsidR="007C784C" w:rsidRPr="00CB58EC" w14:paraId="0BE76D4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8"/>
        </w:trPr>
        <w:tc>
          <w:tcPr>
            <w:tcW w:w="10209" w:type="dxa"/>
            <w:gridSpan w:val="5"/>
          </w:tcPr>
          <w:p w14:paraId="76C20284" w14:textId="77777777" w:rsidR="007C784C" w:rsidRPr="00027E88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 w:rsidRPr="00027E88">
              <w:rPr>
                <w:b/>
                <w:sz w:val="28"/>
              </w:rPr>
              <w:t>Управление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режимом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источником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pacing w:val="-2"/>
                <w:sz w:val="28"/>
              </w:rPr>
              <w:t>синхронизации</w:t>
            </w:r>
          </w:p>
        </w:tc>
      </w:tr>
      <w:tr w:rsidR="007C784C" w:rsidRPr="00812C17" w14:paraId="1E01E9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1103"/>
        </w:trPr>
        <w:tc>
          <w:tcPr>
            <w:tcW w:w="5389" w:type="dxa"/>
            <w:gridSpan w:val="3"/>
          </w:tcPr>
          <w:p w14:paraId="48570E49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:TRIGger:SOURce</w:t>
            </w:r>
          </w:p>
          <w:p w14:paraId="4ECBDEC9" w14:textId="77777777" w:rsidR="007C784C" w:rsidRPr="00812C17" w:rsidRDefault="00AB6C32">
            <w:pPr>
              <w:pStyle w:val="TableParagraph"/>
              <w:spacing w:before="129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{CHANnel1|CHANnel2|EXTernal}</w:t>
            </w:r>
          </w:p>
        </w:tc>
        <w:tc>
          <w:tcPr>
            <w:tcW w:w="4820" w:type="dxa"/>
            <w:gridSpan w:val="2"/>
          </w:tcPr>
          <w:p w14:paraId="7E2E9DCE" w14:textId="77777777" w:rsidR="007C784C" w:rsidRPr="00812C17" w:rsidRDefault="00AB6C32">
            <w:pPr>
              <w:pStyle w:val="TableParagraph"/>
              <w:ind w:left="108" w:right="456"/>
              <w:rPr>
                <w:sz w:val="24"/>
              </w:rPr>
            </w:pPr>
            <w:r w:rsidRPr="00812C17">
              <w:rPr>
                <w:sz w:val="24"/>
              </w:rPr>
              <w:t>Выбирает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источник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синхронизации: канал 1 - CHANnel1,</w:t>
            </w:r>
          </w:p>
          <w:p w14:paraId="5D68F167" w14:textId="77777777" w:rsidR="007C784C" w:rsidRPr="00812C17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</w:rPr>
            </w:pPr>
            <w:r w:rsidRPr="00812C17">
              <w:rPr>
                <w:sz w:val="24"/>
              </w:rPr>
              <w:t>канал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2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14"/>
                <w:sz w:val="24"/>
              </w:rPr>
              <w:t xml:space="preserve"> </w:t>
            </w:r>
            <w:r w:rsidRPr="00812C17">
              <w:rPr>
                <w:sz w:val="24"/>
              </w:rPr>
              <w:t>CHANnel2, внешний</w:t>
            </w:r>
            <w:r w:rsidRPr="00812C17">
              <w:rPr>
                <w:spacing w:val="-1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2"/>
                <w:sz w:val="24"/>
              </w:rPr>
              <w:t xml:space="preserve"> EXTernal</w:t>
            </w:r>
          </w:p>
        </w:tc>
      </w:tr>
      <w:tr w:rsidR="007C784C" w:rsidRPr="00CB58EC" w14:paraId="25EDA48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737"/>
        </w:trPr>
        <w:tc>
          <w:tcPr>
            <w:tcW w:w="5389" w:type="dxa"/>
            <w:gridSpan w:val="3"/>
          </w:tcPr>
          <w:p w14:paraId="4A59D30F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12C17">
              <w:rPr>
                <w:b/>
                <w:spacing w:val="-2"/>
                <w:sz w:val="24"/>
              </w:rPr>
              <w:t>:TRIGger:SOURce?</w:t>
            </w:r>
          </w:p>
        </w:tc>
        <w:tc>
          <w:tcPr>
            <w:tcW w:w="4820" w:type="dxa"/>
            <w:gridSpan w:val="2"/>
          </w:tcPr>
          <w:p w14:paraId="203CC96A" w14:textId="744D08DC" w:rsidR="007C784C" w:rsidRPr="00812C17" w:rsidRDefault="00AB6C32" w:rsidP="00812C17">
            <w:pPr>
              <w:pStyle w:val="TableParagraph"/>
              <w:ind w:left="108"/>
              <w:rPr>
                <w:sz w:val="24"/>
                <w:lang w:val="en-US"/>
              </w:rPr>
            </w:pPr>
            <w:r w:rsidRPr="00812C17">
              <w:rPr>
                <w:sz w:val="24"/>
              </w:rPr>
              <w:t>Выводит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выбранный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 xml:space="preserve">источник </w:t>
            </w:r>
            <w:r w:rsidRPr="00812C17">
              <w:rPr>
                <w:spacing w:val="-2"/>
                <w:sz w:val="24"/>
              </w:rPr>
              <w:t>синхронизации</w:t>
            </w:r>
            <w:r w:rsidR="00812C17" w:rsidRPr="00812C17">
              <w:rPr>
                <w:spacing w:val="-2"/>
                <w:sz w:val="24"/>
                <w:lang w:val="en-US"/>
              </w:rPr>
              <w:t>.</w:t>
            </w:r>
          </w:p>
          <w:p w14:paraId="7C9CC990" w14:textId="760E5E19" w:rsidR="00027E88" w:rsidRPr="00812C17" w:rsidRDefault="00027E88">
            <w:pPr>
              <w:pStyle w:val="TableParagraph"/>
              <w:spacing w:line="270" w:lineRule="atLeast"/>
              <w:ind w:left="108" w:right="3364"/>
              <w:rPr>
                <w:b/>
                <w:sz w:val="24"/>
              </w:rPr>
            </w:pPr>
          </w:p>
        </w:tc>
      </w:tr>
      <w:tr w:rsidR="007C784C" w:rsidRPr="004911EC" w14:paraId="64918C6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30"/>
        </w:trPr>
        <w:tc>
          <w:tcPr>
            <w:tcW w:w="5387" w:type="dxa"/>
            <w:gridSpan w:val="3"/>
          </w:tcPr>
          <w:p w14:paraId="0A538C8C" w14:textId="25057FBA" w:rsidR="007C784C" w:rsidRPr="00A7798F" w:rsidRDefault="00AB6C32" w:rsidP="009A1369">
            <w:pPr>
              <w:pStyle w:val="TableParagraph"/>
              <w:spacing w:before="1"/>
              <w:ind w:left="105"/>
              <w:rPr>
                <w:b/>
                <w:sz w:val="24"/>
                <w:lang w:val="en-US"/>
              </w:rPr>
            </w:pPr>
            <w:r w:rsidRPr="00A7798F">
              <w:rPr>
                <w:b/>
                <w:spacing w:val="-2"/>
                <w:sz w:val="24"/>
                <w:lang w:val="en-US"/>
              </w:rPr>
              <w:t>:TRIGger:SLOPe</w:t>
            </w:r>
            <w:r w:rsidR="009A136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7798F">
              <w:rPr>
                <w:b/>
                <w:spacing w:val="-2"/>
                <w:sz w:val="24"/>
                <w:lang w:val="en-US"/>
              </w:rPr>
              <w:t>{RISE</w:t>
            </w:r>
            <w:r w:rsidR="009A1369">
              <w:rPr>
                <w:b/>
                <w:spacing w:val="-2"/>
                <w:sz w:val="24"/>
                <w:lang w:val="en-US"/>
              </w:rPr>
              <w:t>|FALL</w:t>
            </w:r>
            <w:r w:rsidRPr="00A7798F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  <w:gridSpan w:val="2"/>
          </w:tcPr>
          <w:p w14:paraId="42439D84" w14:textId="77777777" w:rsidR="007C784C" w:rsidRPr="00A7798F" w:rsidRDefault="00AB6C32">
            <w:pPr>
              <w:pStyle w:val="TableParagraph"/>
              <w:spacing w:line="271" w:lineRule="exact"/>
              <w:rPr>
                <w:sz w:val="24"/>
              </w:rPr>
            </w:pPr>
            <w:r w:rsidRPr="00A7798F">
              <w:rPr>
                <w:sz w:val="24"/>
              </w:rPr>
              <w:t>Выбирает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синхронизацию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по</w:t>
            </w:r>
            <w:r w:rsidRPr="00A7798F">
              <w:rPr>
                <w:spacing w:val="-4"/>
                <w:sz w:val="24"/>
              </w:rPr>
              <w:t xml:space="preserve"> срезу</w:t>
            </w:r>
          </w:p>
          <w:p w14:paraId="36FEB5CF" w14:textId="0D16F290" w:rsidR="007C784C" w:rsidRPr="004911EC" w:rsidRDefault="00AB6C32">
            <w:pPr>
              <w:pStyle w:val="TableParagraph"/>
              <w:spacing w:line="270" w:lineRule="atLeast"/>
              <w:ind w:right="508"/>
              <w:rPr>
                <w:sz w:val="24"/>
              </w:rPr>
            </w:pPr>
            <w:r w:rsidRPr="00A7798F">
              <w:rPr>
                <w:sz w:val="24"/>
              </w:rPr>
              <w:t>импульса</w:t>
            </w:r>
            <w:r w:rsidRPr="004911EC">
              <w:rPr>
                <w:spacing w:val="-7"/>
                <w:sz w:val="24"/>
              </w:rPr>
              <w:t xml:space="preserve"> </w:t>
            </w:r>
            <w:r w:rsidR="004911EC">
              <w:rPr>
                <w:sz w:val="24"/>
              </w:rPr>
              <w:t>п</w:t>
            </w:r>
            <w:r w:rsidRPr="00A7798F">
              <w:rPr>
                <w:sz w:val="24"/>
              </w:rPr>
              <w:t>о</w:t>
            </w:r>
            <w:r w:rsidRPr="004911EC">
              <w:rPr>
                <w:sz w:val="24"/>
              </w:rPr>
              <w:t xml:space="preserve"> </w:t>
            </w:r>
            <w:r w:rsidRPr="00A7798F">
              <w:rPr>
                <w:sz w:val="24"/>
              </w:rPr>
              <w:t>фронту</w:t>
            </w:r>
            <w:r w:rsidRPr="004911EC">
              <w:rPr>
                <w:sz w:val="24"/>
              </w:rPr>
              <w:t xml:space="preserve"> </w:t>
            </w:r>
            <w:r w:rsidR="004911EC" w:rsidRPr="004911EC">
              <w:rPr>
                <w:sz w:val="24"/>
              </w:rPr>
              <w:t>–</w:t>
            </w:r>
            <w:r w:rsidRPr="004911EC">
              <w:rPr>
                <w:sz w:val="24"/>
              </w:rPr>
              <w:t xml:space="preserve"> </w:t>
            </w:r>
            <w:r w:rsidRPr="004911EC">
              <w:rPr>
                <w:sz w:val="24"/>
                <w:lang w:val="en-US"/>
              </w:rPr>
              <w:t>RISE</w:t>
            </w:r>
            <w:r w:rsidR="004911EC">
              <w:rPr>
                <w:sz w:val="24"/>
              </w:rPr>
              <w:t xml:space="preserve">, либо по срезу – </w:t>
            </w:r>
            <w:r w:rsidR="004911EC">
              <w:rPr>
                <w:sz w:val="24"/>
                <w:lang w:val="en-US"/>
              </w:rPr>
              <w:t>FALL</w:t>
            </w:r>
          </w:p>
        </w:tc>
      </w:tr>
      <w:tr w:rsidR="007C784C" w:rsidRPr="00CB58EC" w14:paraId="003F923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3EC45330" w14:textId="77777777" w:rsidR="007C784C" w:rsidRPr="00A7798F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A7798F">
              <w:rPr>
                <w:b/>
                <w:spacing w:val="-2"/>
                <w:sz w:val="24"/>
              </w:rPr>
              <w:t>:TRIGger:SLOPe?</w:t>
            </w:r>
          </w:p>
        </w:tc>
        <w:tc>
          <w:tcPr>
            <w:tcW w:w="4823" w:type="dxa"/>
            <w:gridSpan w:val="2"/>
          </w:tcPr>
          <w:p w14:paraId="123116AC" w14:textId="76131FE9" w:rsidR="007C784C" w:rsidRPr="004911EC" w:rsidRDefault="00AB6C32" w:rsidP="004911E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A7798F">
              <w:rPr>
                <w:sz w:val="24"/>
              </w:rPr>
              <w:t>Выводит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выбранную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pacing w:val="-2"/>
                <w:sz w:val="24"/>
              </w:rPr>
              <w:t>синхронизацию</w:t>
            </w:r>
            <w:r w:rsidR="004911EC">
              <w:rPr>
                <w:spacing w:val="-2"/>
                <w:sz w:val="24"/>
                <w:lang w:val="en-US"/>
              </w:rPr>
              <w:t>.</w:t>
            </w:r>
          </w:p>
        </w:tc>
      </w:tr>
      <w:tr w:rsidR="00027E88" w:rsidRPr="00027E88" w14:paraId="24030A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6795DBF2" w14:textId="17826D2B" w:rsidR="00027E88" w:rsidRPr="00D72E3A" w:rsidRDefault="00027E88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{AUTO|NORMal|SINGe}</w:t>
            </w:r>
          </w:p>
        </w:tc>
        <w:tc>
          <w:tcPr>
            <w:tcW w:w="4823" w:type="dxa"/>
            <w:gridSpan w:val="2"/>
          </w:tcPr>
          <w:p w14:paraId="2F9BC5E9" w14:textId="77777777" w:rsidR="00027E88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>Установка режима запуска:</w:t>
            </w:r>
          </w:p>
          <w:p w14:paraId="19B64390" w14:textId="77777777" w:rsidR="00D72E3A" w:rsidRPr="006D695F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 xml:space="preserve">автоматический – </w:t>
            </w:r>
            <w:r w:rsidRPr="00D72E3A">
              <w:rPr>
                <w:sz w:val="24"/>
                <w:lang w:val="en-US"/>
              </w:rPr>
              <w:t>AUTO</w:t>
            </w:r>
            <w:r w:rsidRPr="006D695F">
              <w:rPr>
                <w:sz w:val="24"/>
              </w:rPr>
              <w:t>,</w:t>
            </w:r>
          </w:p>
          <w:p w14:paraId="2C80F47C" w14:textId="77777777" w:rsidR="00D72E3A" w:rsidRPr="006D695F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 xml:space="preserve">нормальный (ждущий) – </w:t>
            </w:r>
            <w:r w:rsidRPr="00D72E3A">
              <w:rPr>
                <w:sz w:val="24"/>
                <w:lang w:val="en-US"/>
              </w:rPr>
              <w:t>NORMal</w:t>
            </w:r>
            <w:r w:rsidRPr="006D695F">
              <w:rPr>
                <w:sz w:val="24"/>
              </w:rPr>
              <w:t>,</w:t>
            </w:r>
          </w:p>
          <w:p w14:paraId="7B23B5D1" w14:textId="310F1DCF" w:rsidR="00D72E3A" w:rsidRPr="006D695F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 xml:space="preserve">одиночный – </w:t>
            </w:r>
            <w:r w:rsidRPr="00D72E3A">
              <w:rPr>
                <w:sz w:val="24"/>
                <w:lang w:val="en-US"/>
              </w:rPr>
              <w:t>SINGLe</w:t>
            </w:r>
            <w:r w:rsidRPr="006D695F">
              <w:rPr>
                <w:sz w:val="24"/>
              </w:rPr>
              <w:t>.</w:t>
            </w:r>
          </w:p>
        </w:tc>
      </w:tr>
      <w:tr w:rsidR="00D72E3A" w:rsidRPr="00027E88" w14:paraId="6CA6893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782B2243" w14:textId="11BA0746" w:rsidR="00D72E3A" w:rsidRPr="00D72E3A" w:rsidRDefault="00D72E3A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?</w:t>
            </w:r>
          </w:p>
        </w:tc>
        <w:tc>
          <w:tcPr>
            <w:tcW w:w="4823" w:type="dxa"/>
            <w:gridSpan w:val="2"/>
          </w:tcPr>
          <w:p w14:paraId="29CE5BDA" w14:textId="62D645ED" w:rsidR="00D72E3A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 установленный режим синхронизации.</w:t>
            </w:r>
          </w:p>
        </w:tc>
      </w:tr>
      <w:tr w:rsidR="007C784C" w:rsidRPr="00B019E6" w14:paraId="5B0DC69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656"/>
        </w:trPr>
        <w:tc>
          <w:tcPr>
            <w:tcW w:w="5387" w:type="dxa"/>
            <w:gridSpan w:val="3"/>
          </w:tcPr>
          <w:p w14:paraId="4FDECA23" w14:textId="77777777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B019E6">
              <w:rPr>
                <w:b/>
                <w:sz w:val="24"/>
                <w:lang w:val="en-US"/>
              </w:rPr>
              <w:t>:TRIGger:COUPling</w:t>
            </w:r>
            <w:r w:rsidRPr="00B019E6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B019E6">
              <w:rPr>
                <w:b/>
                <w:spacing w:val="-2"/>
                <w:sz w:val="24"/>
                <w:lang w:val="en-US"/>
              </w:rPr>
              <w:t>{LF|DC|AC|HF}</w:t>
            </w:r>
          </w:p>
        </w:tc>
        <w:tc>
          <w:tcPr>
            <w:tcW w:w="4823" w:type="dxa"/>
            <w:gridSpan w:val="2"/>
          </w:tcPr>
          <w:p w14:paraId="30FD710A" w14:textId="205A80AC" w:rsidR="007C784C" w:rsidRPr="00B019E6" w:rsidRDefault="00AB6C32">
            <w:pPr>
              <w:pStyle w:val="TableParagraph"/>
              <w:rPr>
                <w:sz w:val="24"/>
              </w:rPr>
            </w:pPr>
            <w:r w:rsidRPr="00B019E6">
              <w:rPr>
                <w:sz w:val="24"/>
              </w:rPr>
              <w:t>Включает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</w:t>
            </w:r>
            <w:r w:rsidR="004B17F3" w:rsidRPr="00B019E6">
              <w:rPr>
                <w:spacing w:val="-2"/>
                <w:sz w:val="24"/>
              </w:rPr>
              <w:t>-</w:t>
            </w:r>
            <w:r w:rsidRPr="00B019E6">
              <w:rPr>
                <w:spacing w:val="-2"/>
                <w:sz w:val="24"/>
              </w:rPr>
              <w:t>низации:</w:t>
            </w:r>
          </w:p>
          <w:p w14:paraId="71581440" w14:textId="7DD3473D" w:rsidR="007C784C" w:rsidRPr="00B019E6" w:rsidRDefault="00724878" w:rsidP="00B019E6">
            <w:pPr>
              <w:pStyle w:val="TableParagraph"/>
              <w:ind w:right="2233"/>
              <w:rPr>
                <w:sz w:val="24"/>
              </w:rPr>
            </w:pPr>
            <w:r w:rsidRPr="00B019E6">
              <w:rPr>
                <w:sz w:val="24"/>
              </w:rPr>
              <w:t>полный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сигнал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-</w:t>
            </w:r>
            <w:r w:rsidRPr="00B019E6">
              <w:rPr>
                <w:spacing w:val="40"/>
                <w:sz w:val="24"/>
              </w:rPr>
              <w:t xml:space="preserve"> </w:t>
            </w:r>
            <w:r w:rsidRPr="00B019E6">
              <w:rPr>
                <w:sz w:val="24"/>
              </w:rPr>
              <w:t>DC,</w:t>
            </w:r>
            <w:r w:rsidR="00B019E6" w:rsidRPr="00B019E6">
              <w:rPr>
                <w:sz w:val="24"/>
              </w:rPr>
              <w:t xml:space="preserve"> </w:t>
            </w:r>
            <w:r w:rsidRPr="00B019E6">
              <w:rPr>
                <w:sz w:val="24"/>
              </w:rPr>
              <w:t>переменный</w:t>
            </w:r>
            <w:r w:rsidRPr="00B019E6">
              <w:rPr>
                <w:spacing w:val="-13"/>
                <w:sz w:val="24"/>
              </w:rPr>
              <w:t xml:space="preserve"> </w:t>
            </w:r>
            <w:r w:rsidR="004B17F3" w:rsidRPr="00B019E6">
              <w:rPr>
                <w:sz w:val="24"/>
              </w:rPr>
              <w:t xml:space="preserve">сигнал – </w:t>
            </w:r>
            <w:r w:rsidR="004B17F3" w:rsidRPr="00B019E6">
              <w:rPr>
                <w:sz w:val="24"/>
                <w:lang w:val="en-US"/>
              </w:rPr>
              <w:t>AC</w:t>
            </w:r>
            <w:r w:rsidR="004B17F3" w:rsidRPr="00B019E6">
              <w:rPr>
                <w:sz w:val="24"/>
              </w:rPr>
              <w:t>,</w:t>
            </w:r>
            <w:r w:rsidR="00B019E6" w:rsidRPr="00B019E6">
              <w:rPr>
                <w:sz w:val="24"/>
              </w:rPr>
              <w:t xml:space="preserve"> </w:t>
            </w:r>
            <w:r w:rsidR="00AB6C32" w:rsidRPr="00B019E6">
              <w:rPr>
                <w:sz w:val="24"/>
              </w:rPr>
              <w:t>фильтр НЧ – LF,</w:t>
            </w:r>
            <w:r w:rsidR="00B019E6" w:rsidRPr="00B019E6">
              <w:rPr>
                <w:sz w:val="24"/>
              </w:rPr>
              <w:t xml:space="preserve"> ф</w:t>
            </w:r>
            <w:r w:rsidR="00AB6C32" w:rsidRPr="00B019E6">
              <w:rPr>
                <w:sz w:val="24"/>
              </w:rPr>
              <w:t>ильтр ВЧ - HF</w:t>
            </w:r>
          </w:p>
        </w:tc>
      </w:tr>
      <w:tr w:rsidR="007C784C" w:rsidRPr="00CB58EC" w14:paraId="6312940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603"/>
        </w:trPr>
        <w:tc>
          <w:tcPr>
            <w:tcW w:w="5387" w:type="dxa"/>
            <w:gridSpan w:val="3"/>
          </w:tcPr>
          <w:p w14:paraId="3A89A6D7" w14:textId="0922693D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B019E6">
              <w:rPr>
                <w:b/>
                <w:spacing w:val="-2"/>
                <w:sz w:val="24"/>
              </w:rPr>
              <w:lastRenderedPageBreak/>
              <w:t>:TRIGger:COUPling</w:t>
            </w:r>
            <w:r w:rsidR="00B019E6">
              <w:rPr>
                <w:b/>
                <w:spacing w:val="-2"/>
                <w:sz w:val="24"/>
              </w:rPr>
              <w:t xml:space="preserve"> </w:t>
            </w:r>
            <w:r w:rsidRPr="00B019E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1AE87664" w14:textId="054595A8" w:rsidR="007C784C" w:rsidRPr="00B019E6" w:rsidRDefault="00AB6C32" w:rsidP="004B17F3">
            <w:pPr>
              <w:pStyle w:val="TableParagraph"/>
              <w:rPr>
                <w:b/>
                <w:sz w:val="24"/>
              </w:rPr>
            </w:pPr>
            <w:r w:rsidRPr="00B019E6">
              <w:rPr>
                <w:sz w:val="24"/>
              </w:rPr>
              <w:t>Выводит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выбранный</w:t>
            </w:r>
            <w:r w:rsidRPr="00B019E6">
              <w:rPr>
                <w:spacing w:val="-6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синхронизации:</w:t>
            </w:r>
          </w:p>
        </w:tc>
      </w:tr>
      <w:tr w:rsidR="007C784C" w:rsidRPr="00E3491C" w14:paraId="5A0FF24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49"/>
        </w:trPr>
        <w:tc>
          <w:tcPr>
            <w:tcW w:w="5387" w:type="dxa"/>
            <w:gridSpan w:val="3"/>
          </w:tcPr>
          <w:p w14:paraId="09184434" w14:textId="7922572D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z w:val="24"/>
              </w:rPr>
              <w:t>:TRIGger:LEVel</w:t>
            </w:r>
            <w:r w:rsidRPr="00E3491C">
              <w:rPr>
                <w:b/>
                <w:spacing w:val="-5"/>
                <w:sz w:val="24"/>
              </w:rPr>
              <w:t xml:space="preserve"> </w:t>
            </w:r>
            <w:r w:rsidRPr="00E3491C">
              <w:rPr>
                <w:b/>
                <w:sz w:val="24"/>
              </w:rPr>
              <w:t>&lt;-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...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  <w:gridSpan w:val="2"/>
          </w:tcPr>
          <w:p w14:paraId="02FD2DE0" w14:textId="250842CE" w:rsidR="007C784C" w:rsidRPr="00E3491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</w:rPr>
            </w:pPr>
            <w:r w:rsidRPr="00E3491C">
              <w:rPr>
                <w:sz w:val="24"/>
              </w:rPr>
              <w:t>Устанавливает</w:t>
            </w:r>
            <w:r w:rsidRPr="00E3491C">
              <w:rPr>
                <w:spacing w:val="-10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в диапазоне от</w:t>
            </w:r>
            <w:r w:rsidR="00B019E6" w:rsidRPr="00E3491C">
              <w:rPr>
                <w:sz w:val="24"/>
              </w:rPr>
              <w:t xml:space="preserve"> -240</w:t>
            </w:r>
            <w:r w:rsidRPr="00E3491C">
              <w:rPr>
                <w:sz w:val="24"/>
              </w:rPr>
              <w:t xml:space="preserve"> до </w:t>
            </w:r>
            <w:r w:rsidR="00B019E6" w:rsidRPr="00E3491C">
              <w:rPr>
                <w:sz w:val="24"/>
              </w:rPr>
              <w:t>240</w:t>
            </w:r>
            <w:r w:rsidRPr="00E3491C">
              <w:rPr>
                <w:sz w:val="24"/>
              </w:rPr>
              <w:t>.</w:t>
            </w:r>
          </w:p>
          <w:p w14:paraId="2E71AD3E" w14:textId="508B3FFB" w:rsidR="007C784C" w:rsidRPr="00E3491C" w:rsidRDefault="00AB6C32" w:rsidP="00B019E6">
            <w:pPr>
              <w:pStyle w:val="TableParagraph"/>
              <w:spacing w:line="321" w:lineRule="exact"/>
              <w:rPr>
                <w:sz w:val="28"/>
              </w:rPr>
            </w:pPr>
            <w:r w:rsidRPr="00E3491C">
              <w:rPr>
                <w:sz w:val="24"/>
              </w:rPr>
              <w:t>Единица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уровня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равна</w:t>
            </w:r>
            <w:r w:rsidR="00B019E6" w:rsidRPr="00E3491C">
              <w:rPr>
                <w:spacing w:val="-2"/>
                <w:sz w:val="24"/>
              </w:rPr>
              <w:t xml:space="preserve"> одному пикселю экрана</w:t>
            </w:r>
          </w:p>
        </w:tc>
      </w:tr>
      <w:tr w:rsidR="007C784C" w:rsidRPr="001816ED" w14:paraId="5376100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30CE3D99" w14:textId="082BEF9A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pacing w:val="-2"/>
                <w:sz w:val="24"/>
              </w:rPr>
              <w:t>:TRIGger:LEVel</w:t>
            </w:r>
            <w:r w:rsidR="00B019E6" w:rsidRPr="00E3491C">
              <w:rPr>
                <w:b/>
                <w:spacing w:val="-2"/>
                <w:sz w:val="24"/>
              </w:rPr>
              <w:t xml:space="preserve"> </w:t>
            </w:r>
            <w:r w:rsidRPr="00E3491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731DEC13" w14:textId="77777777" w:rsidR="007C784C" w:rsidRPr="00E3491C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E3491C">
              <w:rPr>
                <w:sz w:val="24"/>
              </w:rPr>
              <w:t>Выводит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выбранный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pacing w:val="-2"/>
                <w:sz w:val="24"/>
              </w:rPr>
              <w:t>синхрониза-</w:t>
            </w:r>
          </w:p>
          <w:p w14:paraId="5DF67868" w14:textId="507F13AF" w:rsidR="007C784C" w:rsidRPr="005D734B" w:rsidRDefault="00AB6C32">
            <w:pPr>
              <w:pStyle w:val="TableParagraph"/>
              <w:spacing w:line="264" w:lineRule="exact"/>
              <w:rPr>
                <w:b/>
                <w:sz w:val="24"/>
              </w:rPr>
            </w:pPr>
            <w:r w:rsidRPr="00E3491C">
              <w:rPr>
                <w:sz w:val="24"/>
              </w:rPr>
              <w:t>ции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из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диапазона</w:t>
            </w:r>
            <w:r w:rsidR="00E323D4" w:rsidRPr="006D695F">
              <w:rPr>
                <w:spacing w:val="58"/>
                <w:sz w:val="24"/>
              </w:rPr>
              <w:t>.</w:t>
            </w:r>
          </w:p>
        </w:tc>
      </w:tr>
      <w:tr w:rsidR="007C784C" w:rsidRPr="00CB58EC" w14:paraId="0A903F7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359"/>
        </w:trPr>
        <w:tc>
          <w:tcPr>
            <w:tcW w:w="10210" w:type="dxa"/>
            <w:gridSpan w:val="5"/>
          </w:tcPr>
          <w:p w14:paraId="735121F2" w14:textId="77777777" w:rsidR="007C784C" w:rsidRPr="00C37B47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дисплеем</w:t>
            </w:r>
          </w:p>
        </w:tc>
      </w:tr>
      <w:tr w:rsidR="007C784C" w:rsidRPr="00695915" w14:paraId="3E86584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5ADFB07D" w14:textId="6E0FF787" w:rsidR="007C784C" w:rsidRPr="00695915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z w:val="24"/>
              </w:rPr>
              <w:t>:DISPlay:</w:t>
            </w:r>
            <w:r w:rsidR="008066C7">
              <w:rPr>
                <w:b/>
                <w:sz w:val="24"/>
                <w:lang w:val="en-US"/>
              </w:rPr>
              <w:t>MAPPING</w:t>
            </w:r>
            <w:r w:rsidRPr="00695915">
              <w:rPr>
                <w:b/>
                <w:spacing w:val="-8"/>
                <w:sz w:val="24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{DOTS|VECT</w:t>
            </w:r>
            <w:r w:rsidR="008066C7">
              <w:rPr>
                <w:b/>
                <w:spacing w:val="-2"/>
                <w:sz w:val="24"/>
                <w:lang w:val="en-US"/>
              </w:rPr>
              <w:t>ORS</w:t>
            </w:r>
            <w:r w:rsidRPr="00695915">
              <w:rPr>
                <w:b/>
                <w:spacing w:val="-2"/>
                <w:sz w:val="24"/>
              </w:rPr>
              <w:t>}</w:t>
            </w:r>
          </w:p>
        </w:tc>
        <w:tc>
          <w:tcPr>
            <w:tcW w:w="4823" w:type="dxa"/>
            <w:gridSpan w:val="2"/>
          </w:tcPr>
          <w:p w14:paraId="528299B4" w14:textId="77777777" w:rsidR="007C784C" w:rsidRPr="00695915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695915">
              <w:rPr>
                <w:sz w:val="24"/>
              </w:rPr>
              <w:t>Выбирает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точечное -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DOTS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или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векторное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pacing w:val="-10"/>
                <w:sz w:val="24"/>
              </w:rPr>
              <w:t>-</w:t>
            </w:r>
          </w:p>
          <w:p w14:paraId="774F769D" w14:textId="77777777" w:rsidR="007C784C" w:rsidRPr="00695915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695915">
              <w:rPr>
                <w:sz w:val="24"/>
              </w:rPr>
              <w:t>VECTors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</w:p>
        </w:tc>
      </w:tr>
      <w:tr w:rsidR="007C784C" w:rsidRPr="00CB58EC" w14:paraId="48CF961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392"/>
        </w:trPr>
        <w:tc>
          <w:tcPr>
            <w:tcW w:w="5387" w:type="dxa"/>
            <w:gridSpan w:val="3"/>
          </w:tcPr>
          <w:p w14:paraId="42F55D5B" w14:textId="7CBECEE7" w:rsidR="007C784C" w:rsidRPr="00695915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pacing w:val="-2"/>
                <w:sz w:val="24"/>
              </w:rPr>
              <w:t>:DISPlay:</w:t>
            </w:r>
            <w:r w:rsidR="008066C7">
              <w:rPr>
                <w:b/>
                <w:spacing w:val="-2"/>
                <w:sz w:val="24"/>
                <w:lang w:val="en-US"/>
              </w:rPr>
              <w:t>MAPPING</w:t>
            </w:r>
            <w:r w:rsidR="001816ED" w:rsidRPr="00695915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7D267E7E" w14:textId="16C8C372" w:rsidR="007C784C" w:rsidRPr="00695915" w:rsidRDefault="00AB6C32" w:rsidP="001816ED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695915">
              <w:rPr>
                <w:sz w:val="24"/>
              </w:rPr>
              <w:t>Выводит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выбранное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  <w:r w:rsidR="001816ED" w:rsidRPr="00695915">
              <w:rPr>
                <w:spacing w:val="-2"/>
                <w:sz w:val="24"/>
                <w:lang w:val="en-US"/>
              </w:rPr>
              <w:t>.</w:t>
            </w:r>
          </w:p>
        </w:tc>
      </w:tr>
      <w:tr w:rsidR="007C784C" w:rsidRPr="00CF4B0D" w14:paraId="15182AB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25"/>
        </w:trPr>
        <w:tc>
          <w:tcPr>
            <w:tcW w:w="5387" w:type="dxa"/>
            <w:gridSpan w:val="3"/>
          </w:tcPr>
          <w:p w14:paraId="11AC264C" w14:textId="212840CA" w:rsidR="007C784C" w:rsidRPr="00CF4B0D" w:rsidRDefault="00AB6C32" w:rsidP="00DE4677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  <w:lang w:val="en-US"/>
              </w:rPr>
              <w:t>:DISPlay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>:GRID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 xml:space="preserve"> {1|2|3|4}</w:t>
            </w:r>
          </w:p>
        </w:tc>
        <w:tc>
          <w:tcPr>
            <w:tcW w:w="4823" w:type="dxa"/>
            <w:gridSpan w:val="2"/>
          </w:tcPr>
          <w:p w14:paraId="536998CF" w14:textId="1A04E845" w:rsidR="007C784C" w:rsidRPr="00CF4B0D" w:rsidRDefault="00AB6C32" w:rsidP="00DE4677">
            <w:pPr>
              <w:pStyle w:val="TableParagraph"/>
              <w:ind w:right="1377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Выбирает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вид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шкалы</w:t>
            </w:r>
            <w:r w:rsidR="00DE4677" w:rsidRPr="00CF4B0D">
              <w:rPr>
                <w:spacing w:val="-12"/>
                <w:sz w:val="24"/>
                <w:lang w:val="en-US"/>
              </w:rPr>
              <w:t>.</w:t>
            </w:r>
          </w:p>
        </w:tc>
      </w:tr>
      <w:tr w:rsidR="007C784C" w:rsidRPr="00CB58EC" w14:paraId="296F5DA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5B2CAA4A" w14:textId="22F62F96" w:rsidR="007C784C" w:rsidRPr="00CF4B0D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</w:rPr>
              <w:t>:DISPlay:G</w:t>
            </w:r>
            <w:r w:rsidR="00CF4B0D">
              <w:rPr>
                <w:b/>
                <w:spacing w:val="-2"/>
                <w:sz w:val="24"/>
                <w:lang w:val="en-US"/>
              </w:rPr>
              <w:t>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CF4B0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5B8DCEF8" w14:textId="4ED37960" w:rsidR="007C784C" w:rsidRPr="00445E4A" w:rsidRDefault="00AB6C32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Выводит</w:t>
            </w:r>
            <w:r w:rsidRPr="00CF4B0D">
              <w:rPr>
                <w:spacing w:val="-2"/>
                <w:sz w:val="24"/>
              </w:rPr>
              <w:t xml:space="preserve"> </w:t>
            </w:r>
            <w:r w:rsidR="001B2696">
              <w:rPr>
                <w:sz w:val="24"/>
              </w:rPr>
              <w:t>вид шкалы.</w:t>
            </w:r>
          </w:p>
          <w:p w14:paraId="2FC165E9" w14:textId="00B68AA4" w:rsidR="007C784C" w:rsidRPr="00CF4B0D" w:rsidRDefault="007C784C" w:rsidP="00D43B13">
            <w:pPr>
              <w:pStyle w:val="TableParagraph"/>
              <w:spacing w:line="259" w:lineRule="exact"/>
              <w:ind w:left="0"/>
              <w:rPr>
                <w:b/>
                <w:sz w:val="24"/>
              </w:rPr>
            </w:pPr>
          </w:p>
        </w:tc>
      </w:tr>
      <w:tr w:rsidR="00E26772" w:rsidRPr="00CB58EC" w14:paraId="5B4AE5D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3683D863" w14:textId="053BE63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&lt;0…100&gt;</w:t>
            </w:r>
          </w:p>
        </w:tc>
        <w:tc>
          <w:tcPr>
            <w:tcW w:w="4823" w:type="dxa"/>
            <w:gridSpan w:val="2"/>
          </w:tcPr>
          <w:p w14:paraId="7B1121CE" w14:textId="3DF82018" w:rsidR="00E26772" w:rsidRPr="00CF4B0D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яркость свечения шкалы</w:t>
            </w:r>
          </w:p>
        </w:tc>
      </w:tr>
      <w:tr w:rsidR="00E26772" w:rsidRPr="00CB58EC" w14:paraId="5C95029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5FDC0773" w14:textId="43A5129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?</w:t>
            </w:r>
          </w:p>
        </w:tc>
        <w:tc>
          <w:tcPr>
            <w:tcW w:w="4823" w:type="dxa"/>
            <w:gridSpan w:val="2"/>
          </w:tcPr>
          <w:p w14:paraId="1716B11A" w14:textId="6820660E" w:rsidR="00E26772" w:rsidRPr="00E26772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яркость свечения шкалы</w:t>
            </w:r>
          </w:p>
        </w:tc>
      </w:tr>
      <w:tr w:rsidR="00445E4A" w:rsidRPr="00CB58EC" w14:paraId="3E9EF31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2442312B" w14:textId="77777777" w:rsidR="00102274" w:rsidRDefault="00445E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6F24681D" w14:textId="17FF8CD2" w:rsidR="00445E4A" w:rsidRPr="00445E4A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{1|2|4|8|16|32|64|128|INF</w:t>
            </w:r>
            <w:r w:rsidR="00B1522D">
              <w:rPr>
                <w:b/>
                <w:spacing w:val="-2"/>
                <w:sz w:val="24"/>
                <w:lang w:val="en-US"/>
              </w:rPr>
              <w:t>INITY</w:t>
            </w:r>
            <w:r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  <w:gridSpan w:val="2"/>
          </w:tcPr>
          <w:p w14:paraId="62BB1845" w14:textId="5A2DCD25" w:rsidR="00445E4A" w:rsidRPr="00CD2336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накоплений.</w:t>
            </w:r>
          </w:p>
        </w:tc>
      </w:tr>
      <w:tr w:rsidR="002D7222" w:rsidRPr="00CB58EC" w14:paraId="2471A44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1608B9CB" w14:textId="7EB78FC3" w:rsidR="002D7222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67CC51F9" w14:textId="626E85B1" w:rsidR="002D7222" w:rsidRPr="00CF4B0D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накоплений</w:t>
            </w:r>
          </w:p>
        </w:tc>
      </w:tr>
      <w:tr w:rsidR="00331734" w:rsidRPr="00E323D4" w14:paraId="44C9CC0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51883698" w14:textId="77777777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{NORESET|</w:t>
            </w:r>
          </w:p>
          <w:p w14:paraId="37E1D512" w14:textId="6388E0DE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RESET}</w:t>
            </w:r>
          </w:p>
        </w:tc>
        <w:tc>
          <w:tcPr>
            <w:tcW w:w="4823" w:type="dxa"/>
            <w:gridSpan w:val="2"/>
          </w:tcPr>
          <w:p w14:paraId="16296ECA" w14:textId="77777777" w:rsidR="0033173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6D695F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Выбор режима очистки экрана в режиме</w:t>
            </w:r>
          </w:p>
          <w:p w14:paraId="10B37AC1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 при наборе установленного</w:t>
            </w:r>
          </w:p>
          <w:p w14:paraId="58D72D7E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кличества измерений:</w:t>
            </w:r>
          </w:p>
          <w:p w14:paraId="32A81F00" w14:textId="77777777" w:rsidR="00E323D4" w:rsidRPr="006D695F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не очищать дислей – </w:t>
            </w:r>
            <w:r>
              <w:rPr>
                <w:sz w:val="24"/>
                <w:lang w:val="en-US"/>
              </w:rPr>
              <w:t>NORESET</w:t>
            </w:r>
            <w:r w:rsidRPr="006D695F">
              <w:rPr>
                <w:sz w:val="24"/>
              </w:rPr>
              <w:t>,</w:t>
            </w:r>
          </w:p>
          <w:p w14:paraId="6DB7F1F2" w14:textId="15940693" w:rsidR="005D734B" w:rsidRPr="006D695F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6D695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очищать дисплей – </w:t>
            </w:r>
            <w:r>
              <w:rPr>
                <w:sz w:val="24"/>
                <w:lang w:val="en-US"/>
              </w:rPr>
              <w:t>RESET</w:t>
            </w:r>
            <w:r w:rsidRPr="006D695F">
              <w:rPr>
                <w:sz w:val="24"/>
              </w:rPr>
              <w:t>.</w:t>
            </w:r>
          </w:p>
        </w:tc>
      </w:tr>
      <w:tr w:rsidR="00792802" w:rsidRPr="00E323D4" w14:paraId="0B9F813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44E554A2" w14:textId="0CA1DA88" w:rsidR="00792802" w:rsidRDefault="0079280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?</w:t>
            </w:r>
          </w:p>
        </w:tc>
        <w:tc>
          <w:tcPr>
            <w:tcW w:w="4823" w:type="dxa"/>
            <w:gridSpan w:val="2"/>
          </w:tcPr>
          <w:p w14:paraId="36642218" w14:textId="77777777" w:rsidR="00792802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режим очистки экрана в режиме</w:t>
            </w:r>
          </w:p>
          <w:p w14:paraId="2CEC9867" w14:textId="001C3A69" w:rsidR="00792802" w:rsidRPr="00E323D4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накопления.</w:t>
            </w:r>
          </w:p>
        </w:tc>
      </w:tr>
      <w:tr w:rsidR="00D302E6" w:rsidRPr="00840AFB" w14:paraId="4E08932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70CFFBE1" w14:textId="289FA08E" w:rsidR="00D302E6" w:rsidRPr="00D302E6" w:rsidRDefault="00D302E6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:DISPlay:ACCUMulate:CLEAR</w:t>
            </w:r>
          </w:p>
        </w:tc>
        <w:tc>
          <w:tcPr>
            <w:tcW w:w="4823" w:type="dxa"/>
            <w:gridSpan w:val="2"/>
          </w:tcPr>
          <w:p w14:paraId="75FEE0F2" w14:textId="27CDF026" w:rsidR="00D302E6" w:rsidRPr="00D302E6" w:rsidRDefault="00D302E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Очистка экрана</w:t>
            </w:r>
          </w:p>
        </w:tc>
      </w:tr>
      <w:tr w:rsidR="00B40993" w:rsidRPr="00CB58EC" w14:paraId="35495D8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28E5B2D5" w14:textId="77777777" w:rsidR="009B4331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:DISPlay:AVErage 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080FF900" w14:textId="22A82D7C" w:rsidR="00B40993" w:rsidRP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{1|2|4|8|16|32|64|128|256|512}</w:t>
            </w:r>
          </w:p>
        </w:tc>
        <w:tc>
          <w:tcPr>
            <w:tcW w:w="4823" w:type="dxa"/>
            <w:gridSpan w:val="2"/>
          </w:tcPr>
          <w:p w14:paraId="67D01884" w14:textId="0EE22C42" w:rsidR="00B40993" w:rsidRDefault="00B40993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усреднений</w:t>
            </w:r>
          </w:p>
        </w:tc>
      </w:tr>
      <w:tr w:rsidR="00B40993" w:rsidRPr="00CB58EC" w14:paraId="250C516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67B6C72A" w14:textId="6250A490" w:rsid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6A038B85" w14:textId="6E674E8F" w:rsidR="00B40993" w:rsidRDefault="00A7760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усреднений</w:t>
            </w:r>
          </w:p>
        </w:tc>
      </w:tr>
      <w:tr w:rsidR="00A7760A" w:rsidRPr="00CB58EC" w14:paraId="0DCF9B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6676DDF5" w14:textId="77777777" w:rsidR="00A7760A" w:rsidRDefault="006F04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83412B">
              <w:rPr>
                <w:b/>
                <w:spacing w:val="-2"/>
                <w:sz w:val="24"/>
                <w:lang w:val="en-US"/>
              </w:rPr>
              <w:t>:MODE {</w:t>
            </w:r>
            <w:r w:rsidR="00A0633E">
              <w:rPr>
                <w:b/>
                <w:spacing w:val="-2"/>
                <w:sz w:val="24"/>
                <w:lang w:val="en-US"/>
              </w:rPr>
              <w:t>ACCURACY|</w:t>
            </w:r>
          </w:p>
          <w:p w14:paraId="095584EB" w14:textId="71FB7F7C" w:rsidR="00A0633E" w:rsidRDefault="00A0633E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APPROXIMATE}</w:t>
            </w:r>
          </w:p>
        </w:tc>
        <w:tc>
          <w:tcPr>
            <w:tcW w:w="4823" w:type="dxa"/>
            <w:gridSpan w:val="2"/>
          </w:tcPr>
          <w:p w14:paraId="4D6B49E6" w14:textId="4F2772A2" w:rsidR="00A7760A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6D695F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Выбирает режим усреднения</w:t>
            </w:r>
            <w:r w:rsidR="00C076C5">
              <w:rPr>
                <w:sz w:val="24"/>
              </w:rPr>
              <w:t>:</w:t>
            </w:r>
          </w:p>
          <w:p w14:paraId="42BD5049" w14:textId="77777777" w:rsidR="00A0633E" w:rsidRPr="00C076C5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точный – </w:t>
            </w:r>
            <w:r>
              <w:rPr>
                <w:sz w:val="24"/>
                <w:lang w:val="en-US"/>
              </w:rPr>
              <w:t>ACCURACY</w:t>
            </w:r>
            <w:r w:rsidRPr="00C076C5">
              <w:rPr>
                <w:sz w:val="24"/>
              </w:rPr>
              <w:t>,</w:t>
            </w:r>
          </w:p>
          <w:p w14:paraId="30D8F22E" w14:textId="57AA286A" w:rsidR="00A0633E" w:rsidRPr="00A0633E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приблизительный – </w:t>
            </w:r>
            <w:r>
              <w:rPr>
                <w:sz w:val="24"/>
                <w:lang w:val="en-US"/>
              </w:rPr>
              <w:t>APPROXIMATE.</w:t>
            </w:r>
          </w:p>
        </w:tc>
      </w:tr>
      <w:tr w:rsidR="00C076C5" w:rsidRPr="00CB58EC" w14:paraId="5E7C437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52836A1C" w14:textId="54841F6D" w:rsidR="00C076C5" w:rsidRPr="00C076C5" w:rsidRDefault="00C076C5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:DISPlay:AVErage:MODE ?</w:t>
            </w:r>
          </w:p>
        </w:tc>
        <w:tc>
          <w:tcPr>
            <w:tcW w:w="4823" w:type="dxa"/>
            <w:gridSpan w:val="2"/>
          </w:tcPr>
          <w:p w14:paraId="168A9B80" w14:textId="4B4D2295" w:rsidR="00C076C5" w:rsidRPr="00C076C5" w:rsidRDefault="00C076C5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установленный режим усреднения</w:t>
            </w:r>
            <w:r w:rsidR="00711665">
              <w:rPr>
                <w:sz w:val="24"/>
              </w:rPr>
              <w:t>.</w:t>
            </w:r>
          </w:p>
        </w:tc>
      </w:tr>
      <w:tr w:rsidR="00347C4A" w:rsidRPr="00CB58EC" w14:paraId="4D6CBD7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2508F3B2" w14:textId="00803EB3" w:rsidR="00347C4A" w:rsidRPr="00347C4A" w:rsidRDefault="00347C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</w:t>
            </w:r>
            <w:r w:rsidR="002157BA">
              <w:rPr>
                <w:b/>
                <w:spacing w:val="-2"/>
                <w:sz w:val="24"/>
                <w:lang w:val="en-US"/>
              </w:rPr>
              <w:t xml:space="preserve"> &lt;1…10&gt;</w:t>
            </w:r>
          </w:p>
        </w:tc>
        <w:tc>
          <w:tcPr>
            <w:tcW w:w="4823" w:type="dxa"/>
            <w:gridSpan w:val="2"/>
          </w:tcPr>
          <w:p w14:paraId="55AB18A8" w14:textId="278D1927" w:rsid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2157BA">
              <w:rPr>
                <w:sz w:val="24"/>
              </w:rPr>
              <w:t xml:space="preserve"> </w:t>
            </w:r>
            <w:r>
              <w:rPr>
                <w:sz w:val="24"/>
              </w:rPr>
              <w:t>Задаёт количество точек для работы</w:t>
            </w:r>
          </w:p>
          <w:p w14:paraId="6379A99C" w14:textId="106A7290" w:rsidR="00347C4A" w:rsidRP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сглаживающего фильтра.</w:t>
            </w:r>
          </w:p>
        </w:tc>
      </w:tr>
      <w:tr w:rsidR="002157BA" w:rsidRPr="00CB58EC" w14:paraId="2EC76E1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7CE86BAB" w14:textId="37DE33AB" w:rsidR="002157BA" w:rsidRDefault="002157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 ?</w:t>
            </w:r>
          </w:p>
        </w:tc>
        <w:tc>
          <w:tcPr>
            <w:tcW w:w="4823" w:type="dxa"/>
            <w:gridSpan w:val="2"/>
          </w:tcPr>
          <w:p w14:paraId="445AD557" w14:textId="77777777" w:rsid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026352">
              <w:rPr>
                <w:sz w:val="24"/>
              </w:rPr>
              <w:t xml:space="preserve"> </w:t>
            </w:r>
            <w:r>
              <w:rPr>
                <w:sz w:val="24"/>
              </w:rPr>
              <w:t>Выводит количество точек для работы</w:t>
            </w:r>
          </w:p>
          <w:p w14:paraId="7B77676B" w14:textId="3AA75629" w:rsidR="002157BA" w:rsidRP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сглаживющего фильтра.</w:t>
            </w:r>
          </w:p>
        </w:tc>
      </w:tr>
      <w:tr w:rsidR="007C784C" w:rsidRPr="00CB58EC" w14:paraId="6337C8F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86"/>
        </w:trPr>
        <w:tc>
          <w:tcPr>
            <w:tcW w:w="10210" w:type="dxa"/>
            <w:gridSpan w:val="5"/>
          </w:tcPr>
          <w:p w14:paraId="066170FA" w14:textId="77777777" w:rsidR="007C784C" w:rsidRPr="00C37B47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9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измерениями</w:t>
            </w:r>
          </w:p>
        </w:tc>
      </w:tr>
      <w:tr w:rsidR="007C784C" w:rsidRPr="00CB58EC" w14:paraId="2E25844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3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  <w:gridSpan w:val="2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  <w:gridSpan w:val="2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  <w:gridSpan w:val="2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2"/>
        </w:trPr>
        <w:tc>
          <w:tcPr>
            <w:tcW w:w="5387" w:type="dxa"/>
            <w:gridSpan w:val="3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  <w:gridSpan w:val="2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20"/>
        </w:trPr>
        <w:tc>
          <w:tcPr>
            <w:tcW w:w="5387" w:type="dxa"/>
            <w:gridSpan w:val="3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lastRenderedPageBreak/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  <w:gridSpan w:val="2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  <w:tr w:rsidR="007C784C" w:rsidRPr="006D695F" w14:paraId="5B4BB3C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588"/>
        </w:trPr>
        <w:tc>
          <w:tcPr>
            <w:tcW w:w="5389" w:type="dxa"/>
            <w:gridSpan w:val="3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  <w:gridSpan w:val="2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3"/>
        </w:trPr>
        <w:tc>
          <w:tcPr>
            <w:tcW w:w="5389" w:type="dxa"/>
            <w:gridSpan w:val="3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  <w:gridSpan w:val="2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  <w:gridSpan w:val="2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69"/>
        </w:trPr>
        <w:tc>
          <w:tcPr>
            <w:tcW w:w="10209" w:type="dxa"/>
            <w:gridSpan w:val="5"/>
          </w:tcPr>
          <w:p w14:paraId="2114F4A7" w14:textId="77777777" w:rsidR="007C784C" w:rsidRPr="00C37B47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памятью</w:t>
            </w:r>
          </w:p>
        </w:tc>
      </w:tr>
      <w:tr w:rsidR="007C784C" w:rsidRPr="005500AF" w14:paraId="35E0F23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4"/>
        </w:trPr>
        <w:tc>
          <w:tcPr>
            <w:tcW w:w="5389" w:type="dxa"/>
            <w:gridSpan w:val="3"/>
          </w:tcPr>
          <w:p w14:paraId="112DE9C5" w14:textId="1E6074AD" w:rsidR="007C784C" w:rsidRPr="005500AF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5500AF">
              <w:rPr>
                <w:b/>
                <w:sz w:val="24"/>
                <w:lang w:val="en-US"/>
              </w:rPr>
              <w:t>:MEMory:LEN</w:t>
            </w:r>
            <w:r w:rsidR="006D695F">
              <w:rPr>
                <w:b/>
                <w:sz w:val="24"/>
                <w:lang w:val="en-US"/>
              </w:rPr>
              <w:t>g</w:t>
            </w:r>
            <w:r w:rsidRPr="005500AF">
              <w:rPr>
                <w:b/>
                <w:sz w:val="24"/>
                <w:lang w:val="en-US"/>
              </w:rPr>
              <w:t>th</w:t>
            </w:r>
            <w:r w:rsidRPr="005500AF">
              <w:rPr>
                <w:b/>
                <w:spacing w:val="-5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  <w:lang w:val="en-US"/>
              </w:rPr>
              <w:t>{</w:t>
            </w:r>
            <w:r w:rsidR="00840AFB" w:rsidRPr="005500AF">
              <w:rPr>
                <w:b/>
                <w:spacing w:val="-2"/>
                <w:sz w:val="24"/>
                <w:lang w:val="en-US"/>
              </w:rPr>
              <w:t>512|</w:t>
            </w:r>
            <w:r w:rsidRPr="005500AF">
              <w:rPr>
                <w:b/>
                <w:spacing w:val="-2"/>
                <w:sz w:val="24"/>
                <w:lang w:val="en-US"/>
              </w:rPr>
              <w:t>1K|2K|4K|8K|16K}</w:t>
            </w:r>
          </w:p>
        </w:tc>
        <w:tc>
          <w:tcPr>
            <w:tcW w:w="4820" w:type="dxa"/>
            <w:gridSpan w:val="2"/>
          </w:tcPr>
          <w:p w14:paraId="296DDB7F" w14:textId="77777777" w:rsidR="007C784C" w:rsidRPr="005500AF" w:rsidRDefault="00AB6C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Выбирает</w:t>
            </w:r>
            <w:r w:rsidRPr="005500AF">
              <w:rPr>
                <w:spacing w:val="-4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6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z w:val="24"/>
              </w:rPr>
              <w:t>сигнала:</w:t>
            </w:r>
            <w:r w:rsidRPr="005500AF">
              <w:rPr>
                <w:spacing w:val="1"/>
                <w:sz w:val="24"/>
              </w:rPr>
              <w:t xml:space="preserve"> </w:t>
            </w:r>
            <w:r w:rsidRPr="005500AF">
              <w:rPr>
                <w:sz w:val="24"/>
              </w:rPr>
              <w:t>1K,</w:t>
            </w:r>
            <w:r w:rsidRPr="005500AF">
              <w:rPr>
                <w:spacing w:val="58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2K,</w:t>
            </w:r>
          </w:p>
          <w:p w14:paraId="768A6210" w14:textId="77777777" w:rsidR="007C784C" w:rsidRPr="005500AF" w:rsidRDefault="00AB6C3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4K,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z w:val="24"/>
              </w:rPr>
              <w:t>8K,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16K</w:t>
            </w:r>
          </w:p>
        </w:tc>
      </w:tr>
      <w:tr w:rsidR="007C784C" w:rsidRPr="00CB58EC" w14:paraId="4638724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11B98300" w14:textId="507CA799" w:rsidR="007C784C" w:rsidRPr="005500AF" w:rsidRDefault="00AB6C32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5500AF">
              <w:rPr>
                <w:b/>
                <w:spacing w:val="-2"/>
                <w:sz w:val="24"/>
              </w:rPr>
              <w:t>:MEMory:LEN</w:t>
            </w:r>
            <w:r w:rsidR="006D695F">
              <w:rPr>
                <w:b/>
                <w:spacing w:val="-2"/>
                <w:sz w:val="24"/>
                <w:lang w:val="en-US"/>
              </w:rPr>
              <w:t>g</w:t>
            </w:r>
            <w:r w:rsidRPr="005500AF">
              <w:rPr>
                <w:b/>
                <w:spacing w:val="-2"/>
                <w:sz w:val="24"/>
              </w:rPr>
              <w:t>th</w:t>
            </w:r>
            <w:r w:rsidR="005500AF" w:rsidRPr="005500A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  <w:gridSpan w:val="2"/>
          </w:tcPr>
          <w:p w14:paraId="6E4E2042" w14:textId="61C8C311" w:rsidR="007C784C" w:rsidRPr="005500AF" w:rsidRDefault="00AB6C32" w:rsidP="005500A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Выводит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выбранную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10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pacing w:val="-2"/>
                <w:sz w:val="24"/>
              </w:rPr>
              <w:t>сигнала</w:t>
            </w:r>
            <w:r w:rsidR="005500AF" w:rsidRPr="005500AF">
              <w:rPr>
                <w:spacing w:val="-2"/>
                <w:sz w:val="24"/>
              </w:rPr>
              <w:t>.</w:t>
            </w:r>
          </w:p>
        </w:tc>
      </w:tr>
      <w:tr w:rsidR="007C784C" w:rsidRPr="00CB58EC" w14:paraId="51EDE3B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28"/>
        </w:trPr>
        <w:tc>
          <w:tcPr>
            <w:tcW w:w="10209" w:type="dxa"/>
            <w:gridSpan w:val="5"/>
          </w:tcPr>
          <w:p w14:paraId="68564DA7" w14:textId="77777777" w:rsidR="007C784C" w:rsidRPr="00C37B47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утилитами</w:t>
            </w:r>
          </w:p>
        </w:tc>
      </w:tr>
      <w:tr w:rsidR="007C784C" w:rsidRPr="00A149BC" w14:paraId="5CB89A0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827"/>
        </w:trPr>
        <w:tc>
          <w:tcPr>
            <w:tcW w:w="5389" w:type="dxa"/>
            <w:gridSpan w:val="3"/>
          </w:tcPr>
          <w:p w14:paraId="2E451050" w14:textId="64FB220B" w:rsidR="007C784C" w:rsidRPr="0058227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58227E">
              <w:rPr>
                <w:b/>
                <w:sz w:val="24"/>
                <w:lang w:val="en-US"/>
              </w:rPr>
              <w:t>:UTILity:CALibrator</w:t>
            </w:r>
            <w:r w:rsidRPr="0058227E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58227E">
              <w:rPr>
                <w:b/>
                <w:spacing w:val="-2"/>
                <w:sz w:val="24"/>
                <w:lang w:val="en-US"/>
              </w:rPr>
              <w:t>{</w:t>
            </w:r>
            <w:r w:rsidR="0058227E">
              <w:rPr>
                <w:b/>
                <w:spacing w:val="-2"/>
                <w:sz w:val="24"/>
                <w:lang w:val="en-US"/>
              </w:rPr>
              <w:t>AC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DC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GND</w:t>
            </w:r>
            <w:r w:rsidRPr="0058227E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0" w:type="dxa"/>
            <w:gridSpan w:val="2"/>
          </w:tcPr>
          <w:p w14:paraId="2A8F8F13" w14:textId="77777777" w:rsidR="007C784C" w:rsidRPr="00A149BC" w:rsidRDefault="00AB6C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Выбирает</w:t>
            </w:r>
            <w:r w:rsidRPr="00A149BC">
              <w:rPr>
                <w:spacing w:val="-2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56"/>
                <w:sz w:val="24"/>
              </w:rPr>
              <w:t xml:space="preserve"> </w:t>
            </w:r>
            <w:r w:rsidRPr="00A149BC">
              <w:rPr>
                <w:spacing w:val="-2"/>
                <w:sz w:val="24"/>
              </w:rPr>
              <w:t>калибратора:</w:t>
            </w:r>
          </w:p>
          <w:p w14:paraId="088FD46E" w14:textId="77777777" w:rsidR="007C784C" w:rsidRPr="006D695F" w:rsidRDefault="0058227E" w:rsidP="005822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меандр – </w:t>
            </w:r>
            <w:r>
              <w:rPr>
                <w:sz w:val="24"/>
                <w:lang w:val="en-US"/>
              </w:rPr>
              <w:t>AC</w:t>
            </w:r>
            <w:r w:rsidRPr="006D695F">
              <w:rPr>
                <w:sz w:val="24"/>
              </w:rPr>
              <w:t>,</w:t>
            </w:r>
          </w:p>
          <w:p w14:paraId="5A700052" w14:textId="77777777" w:rsidR="0058227E" w:rsidRPr="006D695F" w:rsidRDefault="0058227E" w:rsidP="005822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постоянное напряжение – </w:t>
            </w:r>
            <w:r>
              <w:rPr>
                <w:sz w:val="24"/>
                <w:lang w:val="en-US"/>
              </w:rPr>
              <w:t>DC</w:t>
            </w:r>
            <w:r w:rsidRPr="006D695F">
              <w:rPr>
                <w:sz w:val="24"/>
              </w:rPr>
              <w:t>,</w:t>
            </w:r>
          </w:p>
          <w:p w14:paraId="6070A6B7" w14:textId="7C1108F1" w:rsidR="0058227E" w:rsidRPr="006D695F" w:rsidRDefault="0058227E" w:rsidP="005822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отключён – </w:t>
            </w:r>
            <w:r>
              <w:rPr>
                <w:sz w:val="24"/>
                <w:lang w:val="en-US"/>
              </w:rPr>
              <w:t>GND</w:t>
            </w:r>
            <w:r w:rsidRPr="006D695F">
              <w:rPr>
                <w:sz w:val="24"/>
              </w:rPr>
              <w:t>.</w:t>
            </w:r>
          </w:p>
        </w:tc>
      </w:tr>
      <w:tr w:rsidR="007C784C" w:rsidRPr="00CB58EC" w14:paraId="71B253A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78"/>
        </w:trPr>
        <w:tc>
          <w:tcPr>
            <w:tcW w:w="5389" w:type="dxa"/>
            <w:gridSpan w:val="3"/>
          </w:tcPr>
          <w:p w14:paraId="30F955A2" w14:textId="1155E9F3" w:rsidR="007C784C" w:rsidRPr="00A7798F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A149BC">
              <w:rPr>
                <w:b/>
                <w:spacing w:val="-2"/>
                <w:sz w:val="24"/>
              </w:rPr>
              <w:t>:UTILity:CALibrator</w:t>
            </w:r>
            <w:r w:rsidR="0058227E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149B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  <w:gridSpan w:val="2"/>
          </w:tcPr>
          <w:p w14:paraId="6BE6009C" w14:textId="2FFA4244" w:rsidR="007C784C" w:rsidRPr="00EB4133" w:rsidRDefault="00AB6C32" w:rsidP="00EB413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Выводит</w:t>
            </w:r>
            <w:r w:rsidRPr="00A149BC">
              <w:rPr>
                <w:spacing w:val="-3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-2"/>
                <w:sz w:val="24"/>
              </w:rPr>
              <w:t xml:space="preserve"> калбратора</w:t>
            </w:r>
            <w:r w:rsidR="00EB4133">
              <w:rPr>
                <w:spacing w:val="-2"/>
                <w:sz w:val="24"/>
              </w:rPr>
              <w:t>.</w:t>
            </w:r>
          </w:p>
        </w:tc>
      </w:tr>
      <w:tr w:rsidR="007C784C" w:rsidRPr="00CB58EC" w14:paraId="07136AD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32"/>
        </w:trPr>
        <w:tc>
          <w:tcPr>
            <w:tcW w:w="10210" w:type="dxa"/>
            <w:gridSpan w:val="5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702"/>
        </w:trPr>
        <w:tc>
          <w:tcPr>
            <w:tcW w:w="5387" w:type="dxa"/>
            <w:gridSpan w:val="3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  <w:gridSpan w:val="2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3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lastRenderedPageBreak/>
              <w:t>:STOP</w:t>
            </w:r>
          </w:p>
        </w:tc>
        <w:tc>
          <w:tcPr>
            <w:tcW w:w="4823" w:type="dxa"/>
            <w:gridSpan w:val="2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3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Pr="006D695F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MEMory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SERVice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START</w:t>
            </w:r>
            <w:r w:rsidRPr="006D695F">
              <w:rPr>
                <w:b/>
                <w:spacing w:val="-2"/>
                <w:sz w:val="24"/>
              </w:rPr>
              <w:t>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  <w:gridSpan w:val="2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3"/>
          </w:tcPr>
          <w:p w14:paraId="694411BE" w14:textId="77777777" w:rsidR="00236389" w:rsidRPr="006D695F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6D695F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GOVERNOR</w:t>
            </w:r>
            <w:r w:rsidRPr="006D695F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RSHIFT</w:t>
            </w:r>
            <w:r w:rsidRPr="006D695F">
              <w:rPr>
                <w:b/>
                <w:spacing w:val="-2"/>
                <w:sz w:val="24"/>
              </w:rPr>
              <w:t>1|</w:t>
            </w:r>
            <w:r>
              <w:rPr>
                <w:b/>
                <w:spacing w:val="-2"/>
                <w:sz w:val="24"/>
                <w:lang w:val="en-US"/>
              </w:rPr>
              <w:t>RSHIFT</w:t>
            </w:r>
            <w:r w:rsidRPr="006D695F">
              <w:rPr>
                <w:b/>
                <w:spacing w:val="-2"/>
                <w:sz w:val="24"/>
              </w:rPr>
              <w:t>2|</w:t>
            </w:r>
            <w:r>
              <w:rPr>
                <w:b/>
                <w:spacing w:val="-2"/>
                <w:sz w:val="24"/>
                <w:lang w:val="en-US"/>
              </w:rPr>
              <w:t>RANGE</w:t>
            </w:r>
            <w:r w:rsidRPr="006D695F">
              <w:rPr>
                <w:b/>
                <w:spacing w:val="-2"/>
                <w:sz w:val="24"/>
              </w:rPr>
              <w:t>1|</w:t>
            </w:r>
          </w:p>
          <w:p w14:paraId="71D9618D" w14:textId="77777777" w:rsidR="00236389" w:rsidRPr="006D695F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>RANGE</w:t>
            </w:r>
            <w:r w:rsidRPr="006D695F">
              <w:rPr>
                <w:b/>
                <w:spacing w:val="-2"/>
                <w:sz w:val="24"/>
              </w:rPr>
              <w:t>2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SET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TSHIFT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TBASE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TRIGLEV</w:t>
            </w:r>
            <w:r w:rsidR="00CD0F5C" w:rsidRPr="006D695F">
              <w:rPr>
                <w:b/>
                <w:spacing w:val="-2"/>
                <w:sz w:val="24"/>
              </w:rPr>
              <w:t>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  <w:gridSpan w:val="2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9"/>
      <w:footerReference w:type="even" r:id="rId10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55AD" w14:textId="77777777" w:rsidR="009A055A" w:rsidRDefault="009A055A">
      <w:r>
        <w:separator/>
      </w:r>
    </w:p>
  </w:endnote>
  <w:endnote w:type="continuationSeparator" w:id="0">
    <w:p w14:paraId="17465D13" w14:textId="77777777" w:rsidR="009A055A" w:rsidRDefault="009A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9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0262" w14:textId="77777777" w:rsidR="009A055A" w:rsidRDefault="009A055A">
      <w:r>
        <w:separator/>
      </w:r>
    </w:p>
  </w:footnote>
  <w:footnote w:type="continuationSeparator" w:id="0">
    <w:p w14:paraId="354ED88E" w14:textId="77777777" w:rsidR="009A055A" w:rsidRDefault="009A0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214E7"/>
    <w:rsid w:val="00026352"/>
    <w:rsid w:val="00027E88"/>
    <w:rsid w:val="00037405"/>
    <w:rsid w:val="00047DEE"/>
    <w:rsid w:val="00074866"/>
    <w:rsid w:val="00075F55"/>
    <w:rsid w:val="000C4F52"/>
    <w:rsid w:val="000E40E1"/>
    <w:rsid w:val="00102274"/>
    <w:rsid w:val="001816ED"/>
    <w:rsid w:val="001B2696"/>
    <w:rsid w:val="001F7E81"/>
    <w:rsid w:val="002157BA"/>
    <w:rsid w:val="00236389"/>
    <w:rsid w:val="002844D3"/>
    <w:rsid w:val="00287801"/>
    <w:rsid w:val="002B05F3"/>
    <w:rsid w:val="002D7222"/>
    <w:rsid w:val="00331734"/>
    <w:rsid w:val="00335432"/>
    <w:rsid w:val="00347C4A"/>
    <w:rsid w:val="00370904"/>
    <w:rsid w:val="00433F34"/>
    <w:rsid w:val="00445E4A"/>
    <w:rsid w:val="004911EC"/>
    <w:rsid w:val="004B17F3"/>
    <w:rsid w:val="00533374"/>
    <w:rsid w:val="005500AF"/>
    <w:rsid w:val="0058227E"/>
    <w:rsid w:val="00596E51"/>
    <w:rsid w:val="005A0935"/>
    <w:rsid w:val="005D734B"/>
    <w:rsid w:val="00666D7C"/>
    <w:rsid w:val="00695915"/>
    <w:rsid w:val="006A276F"/>
    <w:rsid w:val="006C2C7F"/>
    <w:rsid w:val="006D695F"/>
    <w:rsid w:val="006F04BA"/>
    <w:rsid w:val="00711665"/>
    <w:rsid w:val="00724878"/>
    <w:rsid w:val="00755989"/>
    <w:rsid w:val="0079117C"/>
    <w:rsid w:val="00792802"/>
    <w:rsid w:val="007B6FC3"/>
    <w:rsid w:val="007C784C"/>
    <w:rsid w:val="007E537D"/>
    <w:rsid w:val="007F5DEE"/>
    <w:rsid w:val="008066C7"/>
    <w:rsid w:val="00812C17"/>
    <w:rsid w:val="0083412B"/>
    <w:rsid w:val="00840AFB"/>
    <w:rsid w:val="008779C1"/>
    <w:rsid w:val="00887F1A"/>
    <w:rsid w:val="008A628C"/>
    <w:rsid w:val="00913B36"/>
    <w:rsid w:val="009A055A"/>
    <w:rsid w:val="009A1369"/>
    <w:rsid w:val="009B4331"/>
    <w:rsid w:val="009C57A6"/>
    <w:rsid w:val="00A04FDF"/>
    <w:rsid w:val="00A0633E"/>
    <w:rsid w:val="00A110DD"/>
    <w:rsid w:val="00A149BC"/>
    <w:rsid w:val="00A40FEA"/>
    <w:rsid w:val="00A7760A"/>
    <w:rsid w:val="00A7798F"/>
    <w:rsid w:val="00AB6C32"/>
    <w:rsid w:val="00AD6AED"/>
    <w:rsid w:val="00AF3CEF"/>
    <w:rsid w:val="00AF409D"/>
    <w:rsid w:val="00B019E6"/>
    <w:rsid w:val="00B1075D"/>
    <w:rsid w:val="00B11BD0"/>
    <w:rsid w:val="00B1522D"/>
    <w:rsid w:val="00B40993"/>
    <w:rsid w:val="00B65C12"/>
    <w:rsid w:val="00BF4752"/>
    <w:rsid w:val="00C076C5"/>
    <w:rsid w:val="00C13BA7"/>
    <w:rsid w:val="00C34F69"/>
    <w:rsid w:val="00C3769A"/>
    <w:rsid w:val="00C37985"/>
    <w:rsid w:val="00C37B47"/>
    <w:rsid w:val="00C76006"/>
    <w:rsid w:val="00CB58EC"/>
    <w:rsid w:val="00CC6BF3"/>
    <w:rsid w:val="00CC7B2A"/>
    <w:rsid w:val="00CD0F5C"/>
    <w:rsid w:val="00CD2336"/>
    <w:rsid w:val="00CE5D85"/>
    <w:rsid w:val="00CF4B0D"/>
    <w:rsid w:val="00D1522B"/>
    <w:rsid w:val="00D302E6"/>
    <w:rsid w:val="00D43B13"/>
    <w:rsid w:val="00D72E3A"/>
    <w:rsid w:val="00D8714A"/>
    <w:rsid w:val="00DE4677"/>
    <w:rsid w:val="00E26772"/>
    <w:rsid w:val="00E30A25"/>
    <w:rsid w:val="00E323D4"/>
    <w:rsid w:val="00E3491C"/>
    <w:rsid w:val="00EB4133"/>
    <w:rsid w:val="00EE1166"/>
    <w:rsid w:val="00EF7EC4"/>
    <w:rsid w:val="00F105CE"/>
    <w:rsid w:val="00F45C1D"/>
    <w:rsid w:val="00F973DE"/>
    <w:rsid w:val="00FB37EE"/>
    <w:rsid w:val="00FD0583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Шевченко Саша</cp:lastModifiedBy>
  <cp:revision>91</cp:revision>
  <dcterms:created xsi:type="dcterms:W3CDTF">2024-01-06T12:13:00Z</dcterms:created>
  <dcterms:modified xsi:type="dcterms:W3CDTF">2024-01-08T17:51:00Z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