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58835140"/>
        <w:docPartObj>
          <w:docPartGallery w:val="Cover Pages"/>
          <w:docPartUnique/>
        </w:docPartObj>
      </w:sdtPr>
      <w:sdtEndPr/>
      <w:sdtContent>
        <w:bookmarkStart w:id="0" w:name="_Hlk79160716" w:displacedByCustomXml="prev"/>
        <w:bookmarkEnd w:id="0" w:displacedByCustomXml="prev"/>
        <w:p w14:paraId="3FBC49B8" w14:textId="77777777" w:rsidR="00F57270" w:rsidRPr="0041792C" w:rsidRDefault="00F57270" w:rsidP="00BE6287">
          <w:pPr>
            <w:spacing w:before="100" w:beforeAutospacing="1" w:after="240"/>
            <w:jc w:val="center"/>
            <w:rPr>
              <w:bCs/>
              <w:szCs w:val="18"/>
              <w:lang w:val="es-ES_tradnl"/>
            </w:rPr>
          </w:pPr>
          <w:r w:rsidRPr="0041792C">
            <w:rPr>
              <w:noProof/>
            </w:rPr>
            <mc:AlternateContent>
              <mc:Choice Requires="wpg">
                <w:drawing>
                  <wp:anchor distT="0" distB="0" distL="114300" distR="114300" simplePos="0" relativeHeight="251658240" behindDoc="1" locked="0" layoutInCell="1" allowOverlap="1" wp14:anchorId="70BD6D06" wp14:editId="2E0C659C">
                    <wp:simplePos x="0" y="0"/>
                    <wp:positionH relativeFrom="page">
                      <wp:posOffset>144780</wp:posOffset>
                    </wp:positionH>
                    <wp:positionV relativeFrom="page">
                      <wp:posOffset>91440</wp:posOffset>
                    </wp:positionV>
                    <wp:extent cx="274320" cy="9822180"/>
                    <wp:effectExtent l="0" t="0" r="0" b="7620"/>
                    <wp:wrapNone/>
                    <wp:docPr id="114" name="Grupo 114"/>
                    <wp:cNvGraphicFramePr/>
                    <a:graphic xmlns:a="http://schemas.openxmlformats.org/drawingml/2006/main">
                      <a:graphicData uri="http://schemas.microsoft.com/office/word/2010/wordprocessingGroup">
                        <wpg:wgp>
                          <wpg:cNvGrpSpPr/>
                          <wpg:grpSpPr>
                            <a:xfrm>
                              <a:off x="0" y="0"/>
                              <a:ext cx="274320" cy="982218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14D15CE" id="Grupo 114" o:spid="_x0000_s1026" style="position:absolute;margin-left:11.4pt;margin-top:7.2pt;width:21.6pt;height:773.4pt;z-index:-251658240;mso-position-horizontal-relative:page;mso-position-vertical-relative:page"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" fillcolor="#58b6c0 [3205]" stroked="f" strokeweight="2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" fillcolor="#3494ba [3204]" stroked="f" strokeweight="2pt">
                      <o:lock v:ext="edit" aspectratio="t"/>
                    </v:rect>
                    <w10:wrap anchorx="page" anchory="page"/>
                  </v:group>
                </w:pict>
              </mc:Fallback>
            </mc:AlternateContent>
          </w:r>
          <w:r w:rsidRPr="0041792C">
            <w:rPr>
              <w:bCs/>
              <w:szCs w:val="18"/>
              <w:lang w:val="es-ES_tradnl"/>
            </w:rPr>
            <w:t>UNIVERSIDAD TÉCNICA NACIONAL</w:t>
          </w:r>
        </w:p>
        <w:p w14:paraId="3564FAE4" w14:textId="77777777" w:rsidR="00F57270" w:rsidRPr="0041792C" w:rsidRDefault="00F57270" w:rsidP="00F57270">
          <w:pPr>
            <w:spacing w:beforeAutospacing="1" w:after="240"/>
            <w:jc w:val="center"/>
            <w:rPr>
              <w:bCs/>
              <w:szCs w:val="18"/>
              <w:lang w:val="es-ES_tradnl"/>
            </w:rPr>
          </w:pPr>
          <w:r w:rsidRPr="0041792C">
            <w:rPr>
              <w:bCs/>
              <w:szCs w:val="18"/>
              <w:lang w:val="es-ES_tradnl"/>
            </w:rPr>
            <w:t>SEDE CENTRAL</w:t>
          </w:r>
        </w:p>
        <w:p w14:paraId="7DF9CC53" w14:textId="553ED1A1" w:rsidR="00F57270" w:rsidRPr="0041792C" w:rsidRDefault="00F57270" w:rsidP="00F57270">
          <w:pPr>
            <w:spacing w:beforeAutospacing="1" w:after="240"/>
            <w:jc w:val="center"/>
            <w:rPr>
              <w:szCs w:val="18"/>
              <w:lang w:val="es-ES_tradnl"/>
            </w:rPr>
          </w:pPr>
          <w:r w:rsidRPr="0041792C">
            <w:rPr>
              <w:szCs w:val="18"/>
              <w:lang w:val="es-ES_tradnl"/>
            </w:rPr>
            <w:t>II</w:t>
          </w:r>
          <w:r w:rsidR="00603723" w:rsidRPr="0041792C">
            <w:rPr>
              <w:szCs w:val="18"/>
              <w:lang w:val="es-ES_tradnl"/>
            </w:rPr>
            <w:t>I</w:t>
          </w:r>
          <w:r w:rsidRPr="0041792C">
            <w:rPr>
              <w:szCs w:val="18"/>
              <w:lang w:val="es-ES_tradnl"/>
            </w:rPr>
            <w:t xml:space="preserve"> CUATRIMESTRE, 2022</w:t>
          </w:r>
        </w:p>
        <w:p w14:paraId="732081A3" w14:textId="77777777" w:rsidR="00F57270" w:rsidRPr="0041792C" w:rsidRDefault="00F57270" w:rsidP="00F57270">
          <w:pPr>
            <w:spacing w:beforeAutospacing="1" w:after="240"/>
            <w:jc w:val="center"/>
            <w:rPr>
              <w:bCs/>
              <w:szCs w:val="18"/>
              <w:lang w:val="es-ES_tradnl"/>
            </w:rPr>
          </w:pPr>
          <w:r w:rsidRPr="0041792C">
            <w:rPr>
              <w:b/>
              <w:noProof/>
              <w:szCs w:val="24"/>
              <w:lang w:eastAsia="es-ES"/>
            </w:rPr>
            <w:drawing>
              <wp:anchor distT="0" distB="0" distL="114300" distR="114300" simplePos="0" relativeHeight="251658242" behindDoc="1" locked="0" layoutInCell="1" allowOverlap="1" wp14:anchorId="2CA2D0D7" wp14:editId="7D32804C">
                <wp:simplePos x="0" y="0"/>
                <wp:positionH relativeFrom="margin">
                  <wp:posOffset>3545205</wp:posOffset>
                </wp:positionH>
                <wp:positionV relativeFrom="paragraph">
                  <wp:posOffset>710565</wp:posOffset>
                </wp:positionV>
                <wp:extent cx="1346835" cy="556260"/>
                <wp:effectExtent l="0" t="0" r="5715" b="0"/>
                <wp:wrapTopAndBottom/>
                <wp:docPr id="7" name="Imagen 7"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6835" cy="556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792C">
            <w:rPr>
              <w:noProof/>
              <w:color w:val="58B6C0" w:themeColor="accent2"/>
              <w:szCs w:val="18"/>
            </w:rPr>
            <w:drawing>
              <wp:anchor distT="0" distB="0" distL="114300" distR="114300" simplePos="0" relativeHeight="251658243" behindDoc="0" locked="0" layoutInCell="1" allowOverlap="1" wp14:anchorId="1570ECA8" wp14:editId="2833A50D">
                <wp:simplePos x="0" y="0"/>
                <wp:positionH relativeFrom="column">
                  <wp:posOffset>1548765</wp:posOffset>
                </wp:positionH>
                <wp:positionV relativeFrom="paragraph">
                  <wp:posOffset>573405</wp:posOffset>
                </wp:positionV>
                <wp:extent cx="1092200" cy="841375"/>
                <wp:effectExtent l="0" t="0" r="0" b="0"/>
                <wp:wrapTopAndBottom/>
                <wp:docPr id="10" name="Picture 5" descr="Logo UTN -">
                  <a:extLst xmlns:a="http://schemas.openxmlformats.org/drawingml/2006/main">
                    <a:ext uri="{FF2B5EF4-FFF2-40B4-BE49-F238E27FC236}">
                      <a16:creationId xmlns:a16="http://schemas.microsoft.com/office/drawing/2014/main" id="{4424659E-A0F4-4E9D-8981-07B586C604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Logo UTN -">
                          <a:extLst>
                            <a:ext uri="{FF2B5EF4-FFF2-40B4-BE49-F238E27FC236}">
                              <a16:creationId xmlns:a16="http://schemas.microsoft.com/office/drawing/2014/main" id="{4424659E-A0F4-4E9D-8981-07B586C60417}"/>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92200" cy="841375"/>
                        </a:xfrm>
                        <a:prstGeom prst="rect">
                          <a:avLst/>
                        </a:prstGeom>
                        <a:noFill/>
                      </pic:spPr>
                    </pic:pic>
                  </a:graphicData>
                </a:graphic>
                <wp14:sizeRelH relativeFrom="page">
                  <wp14:pctWidth>0</wp14:pctWidth>
                </wp14:sizeRelH>
                <wp14:sizeRelV relativeFrom="page">
                  <wp14:pctHeight>0</wp14:pctHeight>
                </wp14:sizeRelV>
              </wp:anchor>
            </w:drawing>
          </w:r>
          <w:r w:rsidRPr="0041792C">
            <w:rPr>
              <w:b/>
              <w:noProof/>
              <w:szCs w:val="18"/>
              <w:lang w:val="es-ES_tradnl"/>
            </w:rPr>
            <mc:AlternateContent>
              <mc:Choice Requires="wps">
                <w:drawing>
                  <wp:anchor distT="0" distB="0" distL="114300" distR="114300" simplePos="0" relativeHeight="251658241" behindDoc="0" locked="0" layoutInCell="1" allowOverlap="1" wp14:anchorId="604FAA27" wp14:editId="6B3F907A">
                    <wp:simplePos x="0" y="0"/>
                    <wp:positionH relativeFrom="column">
                      <wp:posOffset>3063240</wp:posOffset>
                    </wp:positionH>
                    <wp:positionV relativeFrom="paragraph">
                      <wp:posOffset>575945</wp:posOffset>
                    </wp:positionV>
                    <wp:extent cx="1905" cy="864235"/>
                    <wp:effectExtent l="0" t="0" r="36195" b="12065"/>
                    <wp:wrapNone/>
                    <wp:docPr id="3" name="Conector recto 3"/>
                    <wp:cNvGraphicFramePr/>
                    <a:graphic xmlns:a="http://schemas.openxmlformats.org/drawingml/2006/main">
                      <a:graphicData uri="http://schemas.microsoft.com/office/word/2010/wordprocessingShape">
                        <wps:wsp>
                          <wps:cNvCnPr/>
                          <wps:spPr>
                            <a:xfrm flipH="1" flipV="1">
                              <a:off x="0" y="0"/>
                              <a:ext cx="1905" cy="86423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A0AF2" id="Conector recto 3" o:spid="_x0000_s1026" style="position:absolute;flip:x 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2pt,45.35pt" to="241.35pt,1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" strokecolor="#58b6c0 [3205]" strokeweight="3pt">
                    <v:shadow on="t" color="black" opacity="22937f" origin=",.5" offset="0,.63889mm"/>
                  </v:line>
                </w:pict>
              </mc:Fallback>
            </mc:AlternateContent>
          </w:r>
          <w:r w:rsidRPr="0041792C">
            <w:rPr>
              <w:bCs/>
              <w:szCs w:val="18"/>
              <w:lang w:val="es-ES_tradnl"/>
            </w:rPr>
            <w:t>CARRERA DE INGENIERÍA ELECTRÓNICA</w:t>
          </w:r>
        </w:p>
        <w:p w14:paraId="411A4339" w14:textId="77777777" w:rsidR="00F57270" w:rsidRPr="0041792C" w:rsidRDefault="00F57270" w:rsidP="00F57270">
          <w:pPr>
            <w:spacing w:line="480" w:lineRule="auto"/>
            <w:jc w:val="center"/>
          </w:pPr>
        </w:p>
        <w:p w14:paraId="2791C909" w14:textId="77777777" w:rsidR="00F57270" w:rsidRPr="0041792C" w:rsidRDefault="00F57270" w:rsidP="00F57270">
          <w:pPr>
            <w:spacing w:line="480" w:lineRule="auto"/>
            <w:jc w:val="center"/>
          </w:pPr>
        </w:p>
        <w:p w14:paraId="1EDA2441" w14:textId="7DF96F49" w:rsidR="00F57270" w:rsidRPr="0041792C" w:rsidRDefault="00BE0926" w:rsidP="00F57270">
          <w:pPr>
            <w:jc w:val="center"/>
          </w:pPr>
          <w:r w:rsidRPr="0041792C">
            <w:t>APLICACIONES DE MICROCONTROLADORES</w:t>
          </w:r>
        </w:p>
        <w:p w14:paraId="5FD8D24D" w14:textId="77777777" w:rsidR="00BE0926" w:rsidRPr="0041792C" w:rsidRDefault="00BE0926" w:rsidP="00F57270">
          <w:pPr>
            <w:jc w:val="center"/>
          </w:pPr>
        </w:p>
        <w:p w14:paraId="31AD9E1E" w14:textId="79F4C51D" w:rsidR="00F57270" w:rsidRPr="0041792C" w:rsidRDefault="00F57270" w:rsidP="00F57270">
          <w:pPr>
            <w:jc w:val="center"/>
          </w:pPr>
          <w:r w:rsidRPr="0041792C">
            <w:t>PROFESOR:</w:t>
          </w:r>
        </w:p>
        <w:p w14:paraId="6C97A9D4" w14:textId="151FA474" w:rsidR="00F57270" w:rsidRPr="0041792C" w:rsidRDefault="0047351A" w:rsidP="00F57270">
          <w:pPr>
            <w:jc w:val="center"/>
            <w:rPr>
              <w:b/>
              <w:bCs/>
              <w:sz w:val="28"/>
              <w:szCs w:val="28"/>
            </w:rPr>
          </w:pPr>
          <w:r w:rsidRPr="0041792C">
            <w:t>ARNOLDO RAM</w:t>
          </w:r>
          <w:r w:rsidR="009176F1" w:rsidRPr="0041792C">
            <w:t>Í</w:t>
          </w:r>
          <w:r w:rsidRPr="0041792C">
            <w:t xml:space="preserve">REZ </w:t>
          </w:r>
          <w:r w:rsidR="009176F1" w:rsidRPr="0041792C">
            <w:t>JIM</w:t>
          </w:r>
          <w:r w:rsidR="00BE0926" w:rsidRPr="0041792C">
            <w:t>É</w:t>
          </w:r>
          <w:r w:rsidR="009176F1" w:rsidRPr="0041792C">
            <w:t>NEZ</w:t>
          </w:r>
          <w:r w:rsidR="00F57270" w:rsidRPr="0041792C">
            <w:cr/>
          </w:r>
        </w:p>
        <w:p w14:paraId="115B2E6B" w14:textId="512AF6BB" w:rsidR="00F57270" w:rsidRPr="0041792C" w:rsidRDefault="00D55B0A" w:rsidP="00F57270">
          <w:pPr>
            <w:jc w:val="center"/>
            <w:rPr>
              <w:b/>
              <w:bCs/>
              <w:sz w:val="28"/>
              <w:szCs w:val="28"/>
            </w:rPr>
          </w:pPr>
          <w:r w:rsidRPr="0041792C">
            <w:rPr>
              <w:b/>
              <w:bCs/>
              <w:sz w:val="28"/>
              <w:szCs w:val="28"/>
            </w:rPr>
            <w:t>PROYECTO FINAL</w:t>
          </w:r>
        </w:p>
        <w:p w14:paraId="721070D8" w14:textId="77777777" w:rsidR="00F57270" w:rsidRPr="0041792C" w:rsidRDefault="00F57270" w:rsidP="00F57270">
          <w:pPr>
            <w:jc w:val="center"/>
            <w:rPr>
              <w:b/>
              <w:bCs/>
              <w:sz w:val="28"/>
              <w:szCs w:val="28"/>
            </w:rPr>
          </w:pPr>
        </w:p>
        <w:p w14:paraId="7BC61496" w14:textId="725B5DD0" w:rsidR="00F57270" w:rsidRPr="0041792C" w:rsidRDefault="00F57270" w:rsidP="00F57270">
          <w:pPr>
            <w:spacing w:beforeAutospacing="1" w:after="240"/>
            <w:jc w:val="center"/>
            <w:rPr>
              <w:szCs w:val="18"/>
            </w:rPr>
          </w:pPr>
          <w:r w:rsidRPr="0041792C">
            <w:rPr>
              <w:szCs w:val="18"/>
            </w:rPr>
            <w:t>ESTUDIANTE</w:t>
          </w:r>
          <w:r w:rsidR="007B76AF" w:rsidRPr="0041792C">
            <w:rPr>
              <w:szCs w:val="18"/>
            </w:rPr>
            <w:t>S</w:t>
          </w:r>
          <w:r w:rsidRPr="0041792C">
            <w:rPr>
              <w:szCs w:val="18"/>
            </w:rPr>
            <w:t>:</w:t>
          </w:r>
        </w:p>
        <w:p w14:paraId="568C99CD" w14:textId="77777777" w:rsidR="00880B8A" w:rsidRPr="0041792C" w:rsidRDefault="00880B8A" w:rsidP="00F57270">
          <w:pPr>
            <w:spacing w:beforeAutospacing="1" w:after="240"/>
            <w:jc w:val="center"/>
            <w:rPr>
              <w:szCs w:val="18"/>
              <w:lang w:val="pt-BR"/>
            </w:rPr>
          </w:pPr>
          <w:r w:rsidRPr="0041792C">
            <w:rPr>
              <w:szCs w:val="18"/>
            </w:rPr>
            <w:t>ALEJANDRO GUERRERO SALAZAR</w:t>
          </w:r>
        </w:p>
        <w:p w14:paraId="6AF52F8D" w14:textId="77777777" w:rsidR="00880B8A" w:rsidRPr="0041792C" w:rsidRDefault="00880B8A" w:rsidP="00F57270">
          <w:pPr>
            <w:spacing w:beforeAutospacing="1" w:after="240"/>
            <w:jc w:val="center"/>
            <w:rPr>
              <w:szCs w:val="18"/>
            </w:rPr>
          </w:pPr>
          <w:r w:rsidRPr="0041792C">
            <w:rPr>
              <w:szCs w:val="18"/>
            </w:rPr>
            <w:t>GABRIEL BARRANTES RAMÍREZ</w:t>
          </w:r>
        </w:p>
        <w:p w14:paraId="5B2E2B82" w14:textId="77777777" w:rsidR="00880B8A" w:rsidRPr="0041792C" w:rsidRDefault="00880B8A" w:rsidP="00F57270">
          <w:pPr>
            <w:spacing w:beforeAutospacing="1" w:after="240"/>
            <w:jc w:val="center"/>
            <w:rPr>
              <w:szCs w:val="18"/>
            </w:rPr>
          </w:pPr>
          <w:r w:rsidRPr="0041792C">
            <w:rPr>
              <w:szCs w:val="18"/>
            </w:rPr>
            <w:t>SASHA BINGHAM MCDONALD</w:t>
          </w:r>
        </w:p>
        <w:p w14:paraId="40130199" w14:textId="77777777" w:rsidR="0047351A" w:rsidRPr="0041792C" w:rsidRDefault="0047351A" w:rsidP="00F57270">
          <w:pPr>
            <w:spacing w:beforeAutospacing="1" w:after="240"/>
            <w:jc w:val="center"/>
            <w:rPr>
              <w:szCs w:val="18"/>
              <w:lang w:val="pt-BR"/>
            </w:rPr>
          </w:pPr>
        </w:p>
        <w:p w14:paraId="46344C59" w14:textId="77777777" w:rsidR="00D41CA0" w:rsidRPr="0041792C" w:rsidRDefault="00D41CA0" w:rsidP="00F57270">
          <w:pPr>
            <w:spacing w:beforeAutospacing="1" w:after="240"/>
            <w:jc w:val="center"/>
            <w:rPr>
              <w:szCs w:val="18"/>
              <w:lang w:val="pt-BR"/>
            </w:rPr>
          </w:pPr>
        </w:p>
        <w:p w14:paraId="472D16C9" w14:textId="77777777" w:rsidR="00D41CA0" w:rsidRPr="0041792C" w:rsidRDefault="00D41CA0" w:rsidP="00F57270">
          <w:pPr>
            <w:spacing w:beforeAutospacing="1" w:after="240"/>
            <w:jc w:val="center"/>
            <w:rPr>
              <w:szCs w:val="18"/>
              <w:lang w:val="pt-BR"/>
            </w:rPr>
          </w:pPr>
        </w:p>
        <w:p w14:paraId="5BF3190B" w14:textId="77777777" w:rsidR="0047351A" w:rsidRPr="0041792C" w:rsidRDefault="0047351A" w:rsidP="00F57270">
          <w:pPr>
            <w:spacing w:beforeAutospacing="1" w:after="240"/>
            <w:jc w:val="center"/>
            <w:rPr>
              <w:szCs w:val="18"/>
              <w:lang w:val="pt-BR"/>
            </w:rPr>
          </w:pPr>
        </w:p>
        <w:p w14:paraId="61C8E8AD" w14:textId="126A86AF" w:rsidR="00F57270" w:rsidRDefault="00F57270" w:rsidP="00F57270">
          <w:pPr>
            <w:spacing w:beforeAutospacing="1" w:after="240"/>
            <w:jc w:val="center"/>
            <w:rPr>
              <w:szCs w:val="18"/>
              <w:lang w:val="es-ES_tradnl"/>
            </w:rPr>
          </w:pPr>
          <w:r w:rsidRPr="0041792C">
            <w:rPr>
              <w:szCs w:val="18"/>
              <w:lang w:val="es-ES_tradnl"/>
            </w:rPr>
            <w:t>FECHA: 0</w:t>
          </w:r>
          <w:r w:rsidR="00D55B0A" w:rsidRPr="0041792C">
            <w:rPr>
              <w:szCs w:val="18"/>
              <w:lang w:val="es-ES_tradnl"/>
            </w:rPr>
            <w:t>8</w:t>
          </w:r>
          <w:r w:rsidRPr="0041792C">
            <w:rPr>
              <w:szCs w:val="18"/>
              <w:lang w:val="es-ES_tradnl"/>
            </w:rPr>
            <w:t>/</w:t>
          </w:r>
          <w:r w:rsidR="0047351A" w:rsidRPr="0041792C">
            <w:rPr>
              <w:szCs w:val="18"/>
              <w:lang w:val="es-ES_tradnl"/>
            </w:rPr>
            <w:t>1</w:t>
          </w:r>
          <w:r w:rsidR="00D55B0A" w:rsidRPr="0041792C">
            <w:rPr>
              <w:szCs w:val="18"/>
              <w:lang w:val="es-ES_tradnl"/>
            </w:rPr>
            <w:t>2</w:t>
          </w:r>
          <w:r w:rsidRPr="0041792C">
            <w:rPr>
              <w:szCs w:val="18"/>
              <w:lang w:val="es-ES_tradnl"/>
            </w:rPr>
            <w:t>/2022</w:t>
          </w:r>
        </w:p>
        <w:p w14:paraId="7ECF2730" w14:textId="5879B63E" w:rsidR="004D6B52" w:rsidRDefault="004D6B52" w:rsidP="00F57270">
          <w:pPr>
            <w:spacing w:beforeAutospacing="1" w:after="240"/>
            <w:jc w:val="center"/>
            <w:rPr>
              <w:lang w:val="es-ES_tradnl"/>
            </w:rPr>
          </w:pPr>
        </w:p>
        <w:sdt>
          <w:sdtPr>
            <w:rPr>
              <w:rFonts w:asciiTheme="minorHAnsi" w:eastAsiaTheme="minorEastAsia" w:hAnsiTheme="minorHAnsi" w:cstheme="minorBidi"/>
              <w:b w:val="0"/>
              <w:bCs w:val="0"/>
              <w:smallCaps w:val="0"/>
              <w:color w:val="auto"/>
              <w:sz w:val="22"/>
              <w:szCs w:val="22"/>
              <w:lang w:val="es-ES"/>
            </w:rPr>
            <w:id w:val="-17474372"/>
            <w:docPartObj>
              <w:docPartGallery w:val="Table of Contents"/>
              <w:docPartUnique/>
            </w:docPartObj>
          </w:sdtPr>
          <w:sdtEndPr/>
          <w:sdtContent>
            <w:p w14:paraId="5F376D98" w14:textId="4FDF8EE2" w:rsidR="004F354E" w:rsidRDefault="004F354E">
              <w:pPr>
                <w:pStyle w:val="TtuloTDC"/>
              </w:pPr>
              <w:r>
                <w:rPr>
                  <w:lang w:val="es-ES"/>
                </w:rPr>
                <w:t>Contenido</w:t>
              </w:r>
            </w:p>
            <w:p w14:paraId="511E1E3A" w14:textId="0736F56B" w:rsidR="004F354E" w:rsidRDefault="004F354E">
              <w:pPr>
                <w:pStyle w:val="TDC1"/>
                <w:tabs>
                  <w:tab w:val="left" w:pos="440"/>
                  <w:tab w:val="right" w:leader="dot" w:pos="9010"/>
                </w:tabs>
                <w:rPr>
                  <w:noProof/>
                </w:rPr>
              </w:pPr>
              <w:r>
                <w:fldChar w:fldCharType="begin"/>
              </w:r>
              <w:r>
                <w:instrText xml:space="preserve"> TOC \o "1-3" \h \z \u </w:instrText>
              </w:r>
              <w:r>
                <w:fldChar w:fldCharType="separate"/>
              </w:r>
              <w:hyperlink w:anchor="_Toc120539239" w:history="1">
                <w:r w:rsidRPr="00147B3C">
                  <w:rPr>
                    <w:rStyle w:val="Hipervnculo"/>
                    <w:noProof/>
                  </w:rPr>
                  <w:t>2</w:t>
                </w:r>
                <w:r>
                  <w:rPr>
                    <w:noProof/>
                  </w:rPr>
                  <w:tab/>
                </w:r>
                <w:r w:rsidRPr="00147B3C">
                  <w:rPr>
                    <w:rStyle w:val="Hipervnculo"/>
                    <w:noProof/>
                  </w:rPr>
                  <w:t>Objetivos Específicos</w:t>
                </w:r>
                <w:r>
                  <w:rPr>
                    <w:noProof/>
                    <w:webHidden/>
                  </w:rPr>
                  <w:tab/>
                </w:r>
                <w:r>
                  <w:rPr>
                    <w:noProof/>
                    <w:webHidden/>
                  </w:rPr>
                  <w:fldChar w:fldCharType="begin"/>
                </w:r>
                <w:r>
                  <w:rPr>
                    <w:noProof/>
                    <w:webHidden/>
                  </w:rPr>
                  <w:instrText xml:space="preserve"> PAGEREF _Toc120539239 \h </w:instrText>
                </w:r>
                <w:r>
                  <w:rPr>
                    <w:noProof/>
                    <w:webHidden/>
                  </w:rPr>
                </w:r>
                <w:r>
                  <w:rPr>
                    <w:noProof/>
                    <w:webHidden/>
                  </w:rPr>
                  <w:fldChar w:fldCharType="separate"/>
                </w:r>
                <w:r>
                  <w:rPr>
                    <w:noProof/>
                    <w:webHidden/>
                  </w:rPr>
                  <w:t>3</w:t>
                </w:r>
                <w:r>
                  <w:rPr>
                    <w:noProof/>
                    <w:webHidden/>
                  </w:rPr>
                  <w:fldChar w:fldCharType="end"/>
                </w:r>
              </w:hyperlink>
            </w:p>
            <w:p w14:paraId="0B7A7B07" w14:textId="6D776826" w:rsidR="004F354E" w:rsidRDefault="00627BDF">
              <w:pPr>
                <w:pStyle w:val="TDC1"/>
                <w:tabs>
                  <w:tab w:val="left" w:pos="440"/>
                  <w:tab w:val="right" w:leader="dot" w:pos="9010"/>
                </w:tabs>
                <w:rPr>
                  <w:noProof/>
                </w:rPr>
              </w:pPr>
              <w:hyperlink w:anchor="_Toc120539240" w:history="1">
                <w:r w:rsidR="004F354E" w:rsidRPr="00147B3C">
                  <w:rPr>
                    <w:rStyle w:val="Hipervnculo"/>
                    <w:noProof/>
                  </w:rPr>
                  <w:t>3</w:t>
                </w:r>
                <w:r w:rsidR="004F354E">
                  <w:rPr>
                    <w:noProof/>
                  </w:rPr>
                  <w:tab/>
                </w:r>
                <w:r w:rsidR="004F354E" w:rsidRPr="00147B3C">
                  <w:rPr>
                    <w:rStyle w:val="Hipervnculo"/>
                    <w:noProof/>
                  </w:rPr>
                  <w:t>Introducción</w:t>
                </w:r>
                <w:r w:rsidR="004F354E">
                  <w:rPr>
                    <w:noProof/>
                    <w:webHidden/>
                  </w:rPr>
                  <w:tab/>
                </w:r>
                <w:r w:rsidR="004F354E">
                  <w:rPr>
                    <w:noProof/>
                    <w:webHidden/>
                  </w:rPr>
                  <w:fldChar w:fldCharType="begin"/>
                </w:r>
                <w:r w:rsidR="004F354E">
                  <w:rPr>
                    <w:noProof/>
                    <w:webHidden/>
                  </w:rPr>
                  <w:instrText xml:space="preserve"> PAGEREF _Toc120539240 \h </w:instrText>
                </w:r>
                <w:r w:rsidR="004F354E">
                  <w:rPr>
                    <w:noProof/>
                    <w:webHidden/>
                  </w:rPr>
                </w:r>
                <w:r w:rsidR="004F354E">
                  <w:rPr>
                    <w:noProof/>
                    <w:webHidden/>
                  </w:rPr>
                  <w:fldChar w:fldCharType="separate"/>
                </w:r>
                <w:r w:rsidR="004F354E">
                  <w:rPr>
                    <w:noProof/>
                    <w:webHidden/>
                  </w:rPr>
                  <w:t>3</w:t>
                </w:r>
                <w:r w:rsidR="004F354E">
                  <w:rPr>
                    <w:noProof/>
                    <w:webHidden/>
                  </w:rPr>
                  <w:fldChar w:fldCharType="end"/>
                </w:r>
              </w:hyperlink>
            </w:p>
            <w:p w14:paraId="74CE7ADB" w14:textId="4DBD6E29" w:rsidR="004F354E" w:rsidRDefault="00627BDF">
              <w:pPr>
                <w:pStyle w:val="TDC1"/>
                <w:tabs>
                  <w:tab w:val="left" w:pos="440"/>
                  <w:tab w:val="right" w:leader="dot" w:pos="9010"/>
                </w:tabs>
                <w:rPr>
                  <w:noProof/>
                </w:rPr>
              </w:pPr>
              <w:hyperlink w:anchor="_Toc120539241" w:history="1">
                <w:r w:rsidR="004F354E" w:rsidRPr="00147B3C">
                  <w:rPr>
                    <w:rStyle w:val="Hipervnculo"/>
                    <w:noProof/>
                  </w:rPr>
                  <w:t>4</w:t>
                </w:r>
                <w:r w:rsidR="004F354E">
                  <w:rPr>
                    <w:noProof/>
                  </w:rPr>
                  <w:tab/>
                </w:r>
                <w:r w:rsidR="004F354E" w:rsidRPr="00147B3C">
                  <w:rPr>
                    <w:rStyle w:val="Hipervnculo"/>
                    <w:noProof/>
                  </w:rPr>
                  <w:t>Marco Teórico</w:t>
                </w:r>
                <w:r w:rsidR="004F354E">
                  <w:rPr>
                    <w:noProof/>
                    <w:webHidden/>
                  </w:rPr>
                  <w:tab/>
                </w:r>
                <w:r w:rsidR="004F354E">
                  <w:rPr>
                    <w:noProof/>
                    <w:webHidden/>
                  </w:rPr>
                  <w:fldChar w:fldCharType="begin"/>
                </w:r>
                <w:r w:rsidR="004F354E">
                  <w:rPr>
                    <w:noProof/>
                    <w:webHidden/>
                  </w:rPr>
                  <w:instrText xml:space="preserve"> PAGEREF _Toc120539241 \h </w:instrText>
                </w:r>
                <w:r w:rsidR="004F354E">
                  <w:rPr>
                    <w:noProof/>
                    <w:webHidden/>
                  </w:rPr>
                </w:r>
                <w:r w:rsidR="004F354E">
                  <w:rPr>
                    <w:noProof/>
                    <w:webHidden/>
                  </w:rPr>
                  <w:fldChar w:fldCharType="separate"/>
                </w:r>
                <w:r w:rsidR="004F354E">
                  <w:rPr>
                    <w:noProof/>
                    <w:webHidden/>
                  </w:rPr>
                  <w:t>3</w:t>
                </w:r>
                <w:r w:rsidR="004F354E">
                  <w:rPr>
                    <w:noProof/>
                    <w:webHidden/>
                  </w:rPr>
                  <w:fldChar w:fldCharType="end"/>
                </w:r>
              </w:hyperlink>
            </w:p>
            <w:p w14:paraId="304C100E" w14:textId="19E08767" w:rsidR="004F354E" w:rsidRDefault="00627BDF">
              <w:pPr>
                <w:pStyle w:val="TDC1"/>
                <w:tabs>
                  <w:tab w:val="left" w:pos="440"/>
                  <w:tab w:val="right" w:leader="dot" w:pos="9010"/>
                </w:tabs>
                <w:rPr>
                  <w:noProof/>
                </w:rPr>
              </w:pPr>
              <w:hyperlink w:anchor="_Toc120539242" w:history="1">
                <w:r w:rsidR="004F354E" w:rsidRPr="00147B3C">
                  <w:rPr>
                    <w:rStyle w:val="Hipervnculo"/>
                    <w:noProof/>
                  </w:rPr>
                  <w:t>5</w:t>
                </w:r>
                <w:r w:rsidR="004F354E">
                  <w:rPr>
                    <w:noProof/>
                  </w:rPr>
                  <w:tab/>
                </w:r>
                <w:r w:rsidR="004F354E" w:rsidRPr="00147B3C">
                  <w:rPr>
                    <w:rStyle w:val="Hipervnculo"/>
                    <w:noProof/>
                  </w:rPr>
                  <w:t>Estado Del Arte</w:t>
                </w:r>
                <w:r w:rsidR="004F354E">
                  <w:rPr>
                    <w:noProof/>
                    <w:webHidden/>
                  </w:rPr>
                  <w:tab/>
                </w:r>
                <w:r w:rsidR="004F354E">
                  <w:rPr>
                    <w:noProof/>
                    <w:webHidden/>
                  </w:rPr>
                  <w:fldChar w:fldCharType="begin"/>
                </w:r>
                <w:r w:rsidR="004F354E">
                  <w:rPr>
                    <w:noProof/>
                    <w:webHidden/>
                  </w:rPr>
                  <w:instrText xml:space="preserve"> PAGEREF _Toc120539242 \h </w:instrText>
                </w:r>
                <w:r w:rsidR="004F354E">
                  <w:rPr>
                    <w:noProof/>
                    <w:webHidden/>
                  </w:rPr>
                </w:r>
                <w:r w:rsidR="004F354E">
                  <w:rPr>
                    <w:noProof/>
                    <w:webHidden/>
                  </w:rPr>
                  <w:fldChar w:fldCharType="separate"/>
                </w:r>
                <w:r w:rsidR="004F354E">
                  <w:rPr>
                    <w:noProof/>
                    <w:webHidden/>
                  </w:rPr>
                  <w:t>4</w:t>
                </w:r>
                <w:r w:rsidR="004F354E">
                  <w:rPr>
                    <w:noProof/>
                    <w:webHidden/>
                  </w:rPr>
                  <w:fldChar w:fldCharType="end"/>
                </w:r>
              </w:hyperlink>
            </w:p>
            <w:p w14:paraId="7110C386" w14:textId="21ED1C2B" w:rsidR="004F354E" w:rsidRDefault="00627BDF">
              <w:pPr>
                <w:pStyle w:val="TDC1"/>
                <w:tabs>
                  <w:tab w:val="left" w:pos="440"/>
                  <w:tab w:val="right" w:leader="dot" w:pos="9010"/>
                </w:tabs>
                <w:rPr>
                  <w:noProof/>
                </w:rPr>
              </w:pPr>
              <w:hyperlink w:anchor="_Toc120539243" w:history="1">
                <w:r w:rsidR="004F354E" w:rsidRPr="00147B3C">
                  <w:rPr>
                    <w:rStyle w:val="Hipervnculo"/>
                    <w:noProof/>
                  </w:rPr>
                  <w:t>6</w:t>
                </w:r>
                <w:r w:rsidR="004F354E">
                  <w:rPr>
                    <w:noProof/>
                  </w:rPr>
                  <w:tab/>
                </w:r>
                <w:r w:rsidR="004F354E" w:rsidRPr="00147B3C">
                  <w:rPr>
                    <w:rStyle w:val="Hipervnculo"/>
                    <w:noProof/>
                  </w:rPr>
                  <w:t>Ejemplos y Aplicaciones</w:t>
                </w:r>
                <w:r w:rsidR="004F354E">
                  <w:rPr>
                    <w:noProof/>
                    <w:webHidden/>
                  </w:rPr>
                  <w:tab/>
                </w:r>
                <w:r w:rsidR="004F354E">
                  <w:rPr>
                    <w:noProof/>
                    <w:webHidden/>
                  </w:rPr>
                  <w:fldChar w:fldCharType="begin"/>
                </w:r>
                <w:r w:rsidR="004F354E">
                  <w:rPr>
                    <w:noProof/>
                    <w:webHidden/>
                  </w:rPr>
                  <w:instrText xml:space="preserve"> PAGEREF _Toc120539243 \h </w:instrText>
                </w:r>
                <w:r w:rsidR="004F354E">
                  <w:rPr>
                    <w:noProof/>
                    <w:webHidden/>
                  </w:rPr>
                </w:r>
                <w:r w:rsidR="004F354E">
                  <w:rPr>
                    <w:noProof/>
                    <w:webHidden/>
                  </w:rPr>
                  <w:fldChar w:fldCharType="separate"/>
                </w:r>
                <w:r w:rsidR="004F354E">
                  <w:rPr>
                    <w:noProof/>
                    <w:webHidden/>
                  </w:rPr>
                  <w:t>4</w:t>
                </w:r>
                <w:r w:rsidR="004F354E">
                  <w:rPr>
                    <w:noProof/>
                    <w:webHidden/>
                  </w:rPr>
                  <w:fldChar w:fldCharType="end"/>
                </w:r>
              </w:hyperlink>
            </w:p>
            <w:p w14:paraId="2B29CEBD" w14:textId="489D14E2" w:rsidR="004F354E" w:rsidRDefault="00627BDF">
              <w:pPr>
                <w:pStyle w:val="TDC2"/>
                <w:tabs>
                  <w:tab w:val="left" w:pos="880"/>
                  <w:tab w:val="right" w:leader="dot" w:pos="9010"/>
                </w:tabs>
                <w:rPr>
                  <w:noProof/>
                </w:rPr>
              </w:pPr>
              <w:hyperlink w:anchor="_Toc120539244" w:history="1">
                <w:r w:rsidR="004F354E" w:rsidRPr="00147B3C">
                  <w:rPr>
                    <w:rStyle w:val="Hipervnculo"/>
                    <w:noProof/>
                  </w:rPr>
                  <w:t>6.1</w:t>
                </w:r>
                <w:r w:rsidR="004F354E">
                  <w:rPr>
                    <w:noProof/>
                  </w:rPr>
                  <w:tab/>
                </w:r>
                <w:r w:rsidR="004F354E" w:rsidRPr="00147B3C">
                  <w:rPr>
                    <w:rStyle w:val="Hipervnculo"/>
                    <w:noProof/>
                  </w:rPr>
                  <w:t>Confort Humano (Ambientación)</w:t>
                </w:r>
                <w:r w:rsidR="004F354E">
                  <w:rPr>
                    <w:noProof/>
                    <w:webHidden/>
                  </w:rPr>
                  <w:tab/>
                </w:r>
                <w:r w:rsidR="004F354E">
                  <w:rPr>
                    <w:noProof/>
                    <w:webHidden/>
                  </w:rPr>
                  <w:fldChar w:fldCharType="begin"/>
                </w:r>
                <w:r w:rsidR="004F354E">
                  <w:rPr>
                    <w:noProof/>
                    <w:webHidden/>
                  </w:rPr>
                  <w:instrText xml:space="preserve"> PAGEREF _Toc120539244 \h </w:instrText>
                </w:r>
                <w:r w:rsidR="004F354E">
                  <w:rPr>
                    <w:noProof/>
                    <w:webHidden/>
                  </w:rPr>
                </w:r>
                <w:r w:rsidR="004F354E">
                  <w:rPr>
                    <w:noProof/>
                    <w:webHidden/>
                  </w:rPr>
                  <w:fldChar w:fldCharType="separate"/>
                </w:r>
                <w:r w:rsidR="004F354E">
                  <w:rPr>
                    <w:noProof/>
                    <w:webHidden/>
                  </w:rPr>
                  <w:t>4</w:t>
                </w:r>
                <w:r w:rsidR="004F354E">
                  <w:rPr>
                    <w:noProof/>
                    <w:webHidden/>
                  </w:rPr>
                  <w:fldChar w:fldCharType="end"/>
                </w:r>
              </w:hyperlink>
            </w:p>
            <w:p w14:paraId="7DECE13A" w14:textId="736064EA" w:rsidR="004F354E" w:rsidRDefault="00627BDF">
              <w:pPr>
                <w:pStyle w:val="TDC2"/>
                <w:tabs>
                  <w:tab w:val="left" w:pos="880"/>
                  <w:tab w:val="right" w:leader="dot" w:pos="9010"/>
                </w:tabs>
                <w:rPr>
                  <w:noProof/>
                </w:rPr>
              </w:pPr>
              <w:hyperlink w:anchor="_Toc120539245" w:history="1">
                <w:r w:rsidR="004F354E" w:rsidRPr="00147B3C">
                  <w:rPr>
                    <w:rStyle w:val="Hipervnculo"/>
                    <w:noProof/>
                  </w:rPr>
                  <w:t>6.2</w:t>
                </w:r>
                <w:r w:rsidR="004F354E">
                  <w:rPr>
                    <w:noProof/>
                  </w:rPr>
                  <w:tab/>
                </w:r>
                <w:r w:rsidR="004F354E" w:rsidRPr="00147B3C">
                  <w:rPr>
                    <w:rStyle w:val="Hipervnculo"/>
                    <w:noProof/>
                  </w:rPr>
                  <w:t>Industria Textil, Papelera y de Pieles</w:t>
                </w:r>
                <w:r w:rsidR="004F354E">
                  <w:rPr>
                    <w:noProof/>
                    <w:webHidden/>
                  </w:rPr>
                  <w:tab/>
                </w:r>
                <w:r w:rsidR="004F354E">
                  <w:rPr>
                    <w:noProof/>
                    <w:webHidden/>
                  </w:rPr>
                  <w:fldChar w:fldCharType="begin"/>
                </w:r>
                <w:r w:rsidR="004F354E">
                  <w:rPr>
                    <w:noProof/>
                    <w:webHidden/>
                  </w:rPr>
                  <w:instrText xml:space="preserve"> PAGEREF _Toc120539245 \h </w:instrText>
                </w:r>
                <w:r w:rsidR="004F354E">
                  <w:rPr>
                    <w:noProof/>
                    <w:webHidden/>
                  </w:rPr>
                </w:r>
                <w:r w:rsidR="004F354E">
                  <w:rPr>
                    <w:noProof/>
                    <w:webHidden/>
                  </w:rPr>
                  <w:fldChar w:fldCharType="separate"/>
                </w:r>
                <w:r w:rsidR="004F354E">
                  <w:rPr>
                    <w:noProof/>
                    <w:webHidden/>
                  </w:rPr>
                  <w:t>4</w:t>
                </w:r>
                <w:r w:rsidR="004F354E">
                  <w:rPr>
                    <w:noProof/>
                    <w:webHidden/>
                  </w:rPr>
                  <w:fldChar w:fldCharType="end"/>
                </w:r>
              </w:hyperlink>
            </w:p>
            <w:p w14:paraId="03897399" w14:textId="766BBB39" w:rsidR="004F354E" w:rsidRDefault="00627BDF">
              <w:pPr>
                <w:pStyle w:val="TDC2"/>
                <w:tabs>
                  <w:tab w:val="left" w:pos="880"/>
                  <w:tab w:val="right" w:leader="dot" w:pos="9010"/>
                </w:tabs>
                <w:rPr>
                  <w:noProof/>
                </w:rPr>
              </w:pPr>
              <w:hyperlink w:anchor="_Toc120539246" w:history="1">
                <w:r w:rsidR="004F354E" w:rsidRPr="00147B3C">
                  <w:rPr>
                    <w:rStyle w:val="Hipervnculo"/>
                    <w:noProof/>
                  </w:rPr>
                  <w:t>6.3</w:t>
                </w:r>
                <w:r w:rsidR="004F354E">
                  <w:rPr>
                    <w:noProof/>
                  </w:rPr>
                  <w:tab/>
                </w:r>
                <w:r w:rsidR="004F354E" w:rsidRPr="00147B3C">
                  <w:rPr>
                    <w:rStyle w:val="Hipervnculo"/>
                    <w:noProof/>
                  </w:rPr>
                  <w:t>Industria Maderera</w:t>
                </w:r>
                <w:r w:rsidR="004F354E">
                  <w:rPr>
                    <w:noProof/>
                    <w:webHidden/>
                  </w:rPr>
                  <w:tab/>
                </w:r>
                <w:r w:rsidR="004F354E">
                  <w:rPr>
                    <w:noProof/>
                    <w:webHidden/>
                  </w:rPr>
                  <w:fldChar w:fldCharType="begin"/>
                </w:r>
                <w:r w:rsidR="004F354E">
                  <w:rPr>
                    <w:noProof/>
                    <w:webHidden/>
                  </w:rPr>
                  <w:instrText xml:space="preserve"> PAGEREF _Toc120539246 \h </w:instrText>
                </w:r>
                <w:r w:rsidR="004F354E">
                  <w:rPr>
                    <w:noProof/>
                    <w:webHidden/>
                  </w:rPr>
                </w:r>
                <w:r w:rsidR="004F354E">
                  <w:rPr>
                    <w:noProof/>
                    <w:webHidden/>
                  </w:rPr>
                  <w:fldChar w:fldCharType="separate"/>
                </w:r>
                <w:r w:rsidR="004F354E">
                  <w:rPr>
                    <w:noProof/>
                    <w:webHidden/>
                  </w:rPr>
                  <w:t>4</w:t>
                </w:r>
                <w:r w:rsidR="004F354E">
                  <w:rPr>
                    <w:noProof/>
                    <w:webHidden/>
                  </w:rPr>
                  <w:fldChar w:fldCharType="end"/>
                </w:r>
              </w:hyperlink>
            </w:p>
            <w:p w14:paraId="4B245C12" w14:textId="143F8220" w:rsidR="004F354E" w:rsidRDefault="00627BDF">
              <w:pPr>
                <w:pStyle w:val="TDC2"/>
                <w:tabs>
                  <w:tab w:val="left" w:pos="880"/>
                  <w:tab w:val="right" w:leader="dot" w:pos="9010"/>
                </w:tabs>
                <w:rPr>
                  <w:noProof/>
                </w:rPr>
              </w:pPr>
              <w:hyperlink w:anchor="_Toc120539247" w:history="1">
                <w:r w:rsidR="004F354E" w:rsidRPr="00147B3C">
                  <w:rPr>
                    <w:rStyle w:val="Hipervnculo"/>
                    <w:noProof/>
                  </w:rPr>
                  <w:t>6.4</w:t>
                </w:r>
                <w:r w:rsidR="004F354E">
                  <w:rPr>
                    <w:noProof/>
                  </w:rPr>
                  <w:tab/>
                </w:r>
                <w:r w:rsidR="004F354E" w:rsidRPr="00147B3C">
                  <w:rPr>
                    <w:rStyle w:val="Hipervnculo"/>
                    <w:noProof/>
                  </w:rPr>
                  <w:t>Industria Alimenticia</w:t>
                </w:r>
                <w:r w:rsidR="004F354E">
                  <w:rPr>
                    <w:noProof/>
                    <w:webHidden/>
                  </w:rPr>
                  <w:tab/>
                </w:r>
                <w:r w:rsidR="004F354E">
                  <w:rPr>
                    <w:noProof/>
                    <w:webHidden/>
                  </w:rPr>
                  <w:fldChar w:fldCharType="begin"/>
                </w:r>
                <w:r w:rsidR="004F354E">
                  <w:rPr>
                    <w:noProof/>
                    <w:webHidden/>
                  </w:rPr>
                  <w:instrText xml:space="preserve"> PAGEREF _Toc120539247 \h </w:instrText>
                </w:r>
                <w:r w:rsidR="004F354E">
                  <w:rPr>
                    <w:noProof/>
                    <w:webHidden/>
                  </w:rPr>
                </w:r>
                <w:r w:rsidR="004F354E">
                  <w:rPr>
                    <w:noProof/>
                    <w:webHidden/>
                  </w:rPr>
                  <w:fldChar w:fldCharType="separate"/>
                </w:r>
                <w:r w:rsidR="004F354E">
                  <w:rPr>
                    <w:noProof/>
                    <w:webHidden/>
                  </w:rPr>
                  <w:t>5</w:t>
                </w:r>
                <w:r w:rsidR="004F354E">
                  <w:rPr>
                    <w:noProof/>
                    <w:webHidden/>
                  </w:rPr>
                  <w:fldChar w:fldCharType="end"/>
                </w:r>
              </w:hyperlink>
            </w:p>
            <w:p w14:paraId="4CECEDD0" w14:textId="7A2BB974" w:rsidR="004F354E" w:rsidRDefault="00627BDF">
              <w:pPr>
                <w:pStyle w:val="TDC2"/>
                <w:tabs>
                  <w:tab w:val="left" w:pos="880"/>
                  <w:tab w:val="right" w:leader="dot" w:pos="9010"/>
                </w:tabs>
                <w:rPr>
                  <w:noProof/>
                </w:rPr>
              </w:pPr>
              <w:hyperlink w:anchor="_Toc120539248" w:history="1">
                <w:r w:rsidR="004F354E" w:rsidRPr="00147B3C">
                  <w:rPr>
                    <w:rStyle w:val="Hipervnculo"/>
                    <w:noProof/>
                  </w:rPr>
                  <w:t>6.5</w:t>
                </w:r>
                <w:r w:rsidR="004F354E">
                  <w:rPr>
                    <w:noProof/>
                  </w:rPr>
                  <w:tab/>
                </w:r>
                <w:r w:rsidR="004F354E" w:rsidRPr="00147B3C">
                  <w:rPr>
                    <w:rStyle w:val="Hipervnculo"/>
                    <w:noProof/>
                  </w:rPr>
                  <w:t>Industria Farmacológica</w:t>
                </w:r>
                <w:r w:rsidR="004F354E">
                  <w:rPr>
                    <w:noProof/>
                    <w:webHidden/>
                  </w:rPr>
                  <w:tab/>
                </w:r>
                <w:r w:rsidR="004F354E">
                  <w:rPr>
                    <w:noProof/>
                    <w:webHidden/>
                  </w:rPr>
                  <w:fldChar w:fldCharType="begin"/>
                </w:r>
                <w:r w:rsidR="004F354E">
                  <w:rPr>
                    <w:noProof/>
                    <w:webHidden/>
                  </w:rPr>
                  <w:instrText xml:space="preserve"> PAGEREF _Toc120539248 \h </w:instrText>
                </w:r>
                <w:r w:rsidR="004F354E">
                  <w:rPr>
                    <w:noProof/>
                    <w:webHidden/>
                  </w:rPr>
                </w:r>
                <w:r w:rsidR="004F354E">
                  <w:rPr>
                    <w:noProof/>
                    <w:webHidden/>
                  </w:rPr>
                  <w:fldChar w:fldCharType="separate"/>
                </w:r>
                <w:r w:rsidR="004F354E">
                  <w:rPr>
                    <w:noProof/>
                    <w:webHidden/>
                  </w:rPr>
                  <w:t>5</w:t>
                </w:r>
                <w:r w:rsidR="004F354E">
                  <w:rPr>
                    <w:noProof/>
                    <w:webHidden/>
                  </w:rPr>
                  <w:fldChar w:fldCharType="end"/>
                </w:r>
              </w:hyperlink>
            </w:p>
            <w:p w14:paraId="386C2525" w14:textId="2210DD82" w:rsidR="004F354E" w:rsidRDefault="00627BDF">
              <w:pPr>
                <w:pStyle w:val="TDC2"/>
                <w:tabs>
                  <w:tab w:val="left" w:pos="880"/>
                  <w:tab w:val="right" w:leader="dot" w:pos="9010"/>
                </w:tabs>
                <w:rPr>
                  <w:noProof/>
                </w:rPr>
              </w:pPr>
              <w:hyperlink w:anchor="_Toc120539249" w:history="1">
                <w:r w:rsidR="004F354E" w:rsidRPr="00147B3C">
                  <w:rPr>
                    <w:rStyle w:val="Hipervnculo"/>
                    <w:noProof/>
                  </w:rPr>
                  <w:t>6.6</w:t>
                </w:r>
                <w:r w:rsidR="004F354E">
                  <w:rPr>
                    <w:noProof/>
                  </w:rPr>
                  <w:tab/>
                </w:r>
                <w:r w:rsidR="004F354E" w:rsidRPr="00147B3C">
                  <w:rPr>
                    <w:rStyle w:val="Hipervnculo"/>
                    <w:noProof/>
                  </w:rPr>
                  <w:t>Meteorología</w:t>
                </w:r>
                <w:r w:rsidR="004F354E">
                  <w:rPr>
                    <w:noProof/>
                    <w:webHidden/>
                  </w:rPr>
                  <w:tab/>
                </w:r>
                <w:r w:rsidR="004F354E">
                  <w:rPr>
                    <w:noProof/>
                    <w:webHidden/>
                  </w:rPr>
                  <w:fldChar w:fldCharType="begin"/>
                </w:r>
                <w:r w:rsidR="004F354E">
                  <w:rPr>
                    <w:noProof/>
                    <w:webHidden/>
                  </w:rPr>
                  <w:instrText xml:space="preserve"> PAGEREF _Toc120539249 \h </w:instrText>
                </w:r>
                <w:r w:rsidR="004F354E">
                  <w:rPr>
                    <w:noProof/>
                    <w:webHidden/>
                  </w:rPr>
                </w:r>
                <w:r w:rsidR="004F354E">
                  <w:rPr>
                    <w:noProof/>
                    <w:webHidden/>
                  </w:rPr>
                  <w:fldChar w:fldCharType="separate"/>
                </w:r>
                <w:r w:rsidR="004F354E">
                  <w:rPr>
                    <w:noProof/>
                    <w:webHidden/>
                  </w:rPr>
                  <w:t>5</w:t>
                </w:r>
                <w:r w:rsidR="004F354E">
                  <w:rPr>
                    <w:noProof/>
                    <w:webHidden/>
                  </w:rPr>
                  <w:fldChar w:fldCharType="end"/>
                </w:r>
              </w:hyperlink>
            </w:p>
            <w:p w14:paraId="27D9DB74" w14:textId="22693FC8" w:rsidR="004F354E" w:rsidRDefault="00627BDF">
              <w:pPr>
                <w:pStyle w:val="TDC2"/>
                <w:tabs>
                  <w:tab w:val="left" w:pos="880"/>
                  <w:tab w:val="right" w:leader="dot" w:pos="9010"/>
                </w:tabs>
                <w:rPr>
                  <w:noProof/>
                </w:rPr>
              </w:pPr>
              <w:hyperlink w:anchor="_Toc120539250" w:history="1">
                <w:r w:rsidR="004F354E" w:rsidRPr="00147B3C">
                  <w:rPr>
                    <w:rStyle w:val="Hipervnculo"/>
                    <w:noProof/>
                  </w:rPr>
                  <w:t>6.7</w:t>
                </w:r>
                <w:r w:rsidR="004F354E">
                  <w:rPr>
                    <w:noProof/>
                  </w:rPr>
                  <w:tab/>
                </w:r>
                <w:r w:rsidR="004F354E" w:rsidRPr="00147B3C">
                  <w:rPr>
                    <w:rStyle w:val="Hipervnculo"/>
                    <w:noProof/>
                  </w:rPr>
                  <w:t>Industria Química-Biológica</w:t>
                </w:r>
                <w:r w:rsidR="004F354E">
                  <w:rPr>
                    <w:noProof/>
                    <w:webHidden/>
                  </w:rPr>
                  <w:tab/>
                </w:r>
                <w:r w:rsidR="004F354E">
                  <w:rPr>
                    <w:noProof/>
                    <w:webHidden/>
                  </w:rPr>
                  <w:fldChar w:fldCharType="begin"/>
                </w:r>
                <w:r w:rsidR="004F354E">
                  <w:rPr>
                    <w:noProof/>
                    <w:webHidden/>
                  </w:rPr>
                  <w:instrText xml:space="preserve"> PAGEREF _Toc120539250 \h </w:instrText>
                </w:r>
                <w:r w:rsidR="004F354E">
                  <w:rPr>
                    <w:noProof/>
                    <w:webHidden/>
                  </w:rPr>
                </w:r>
                <w:r w:rsidR="004F354E">
                  <w:rPr>
                    <w:noProof/>
                    <w:webHidden/>
                  </w:rPr>
                  <w:fldChar w:fldCharType="separate"/>
                </w:r>
                <w:r w:rsidR="004F354E">
                  <w:rPr>
                    <w:noProof/>
                    <w:webHidden/>
                  </w:rPr>
                  <w:t>5</w:t>
                </w:r>
                <w:r w:rsidR="004F354E">
                  <w:rPr>
                    <w:noProof/>
                    <w:webHidden/>
                  </w:rPr>
                  <w:fldChar w:fldCharType="end"/>
                </w:r>
              </w:hyperlink>
            </w:p>
            <w:p w14:paraId="6BC4B0E7" w14:textId="1E725FC9" w:rsidR="004F354E" w:rsidRDefault="00627BDF">
              <w:pPr>
                <w:pStyle w:val="TDC2"/>
                <w:tabs>
                  <w:tab w:val="left" w:pos="880"/>
                  <w:tab w:val="right" w:leader="dot" w:pos="9010"/>
                </w:tabs>
                <w:rPr>
                  <w:noProof/>
                </w:rPr>
              </w:pPr>
              <w:hyperlink w:anchor="_Toc120539251" w:history="1">
                <w:r w:rsidR="004F354E" w:rsidRPr="00147B3C">
                  <w:rPr>
                    <w:rStyle w:val="Hipervnculo"/>
                    <w:noProof/>
                  </w:rPr>
                  <w:t>6.8</w:t>
                </w:r>
                <w:r w:rsidR="004F354E">
                  <w:rPr>
                    <w:noProof/>
                  </w:rPr>
                  <w:tab/>
                </w:r>
                <w:r w:rsidR="004F354E" w:rsidRPr="00147B3C">
                  <w:rPr>
                    <w:rStyle w:val="Hipervnculo"/>
                    <w:noProof/>
                  </w:rPr>
                  <w:t>Conservación y Almacenamiento</w:t>
                </w:r>
                <w:r w:rsidR="004F354E">
                  <w:rPr>
                    <w:noProof/>
                    <w:webHidden/>
                  </w:rPr>
                  <w:tab/>
                </w:r>
                <w:r w:rsidR="004F354E">
                  <w:rPr>
                    <w:noProof/>
                    <w:webHidden/>
                  </w:rPr>
                  <w:fldChar w:fldCharType="begin"/>
                </w:r>
                <w:r w:rsidR="004F354E">
                  <w:rPr>
                    <w:noProof/>
                    <w:webHidden/>
                  </w:rPr>
                  <w:instrText xml:space="preserve"> PAGEREF _Toc120539251 \h </w:instrText>
                </w:r>
                <w:r w:rsidR="004F354E">
                  <w:rPr>
                    <w:noProof/>
                    <w:webHidden/>
                  </w:rPr>
                </w:r>
                <w:r w:rsidR="004F354E">
                  <w:rPr>
                    <w:noProof/>
                    <w:webHidden/>
                  </w:rPr>
                  <w:fldChar w:fldCharType="separate"/>
                </w:r>
                <w:r w:rsidR="004F354E">
                  <w:rPr>
                    <w:noProof/>
                    <w:webHidden/>
                  </w:rPr>
                  <w:t>5</w:t>
                </w:r>
                <w:r w:rsidR="004F354E">
                  <w:rPr>
                    <w:noProof/>
                    <w:webHidden/>
                  </w:rPr>
                  <w:fldChar w:fldCharType="end"/>
                </w:r>
              </w:hyperlink>
            </w:p>
            <w:p w14:paraId="73C37DDC" w14:textId="5FB7778F" w:rsidR="004F354E" w:rsidRDefault="00627BDF">
              <w:pPr>
                <w:pStyle w:val="TDC1"/>
                <w:tabs>
                  <w:tab w:val="left" w:pos="440"/>
                  <w:tab w:val="right" w:leader="dot" w:pos="9010"/>
                </w:tabs>
                <w:rPr>
                  <w:noProof/>
                </w:rPr>
              </w:pPr>
              <w:hyperlink w:anchor="_Toc120539252" w:history="1">
                <w:r w:rsidR="004F354E" w:rsidRPr="00147B3C">
                  <w:rPr>
                    <w:rStyle w:val="Hipervnculo"/>
                    <w:noProof/>
                  </w:rPr>
                  <w:t>7</w:t>
                </w:r>
                <w:r w:rsidR="004F354E">
                  <w:rPr>
                    <w:noProof/>
                  </w:rPr>
                  <w:tab/>
                </w:r>
                <w:r w:rsidR="004F354E" w:rsidRPr="00147B3C">
                  <w:rPr>
                    <w:rStyle w:val="Hipervnculo"/>
                    <w:noProof/>
                  </w:rPr>
                  <w:t>Herramienta Para Realizar El Trabajo</w:t>
                </w:r>
                <w:r w:rsidR="004F354E">
                  <w:rPr>
                    <w:noProof/>
                    <w:webHidden/>
                  </w:rPr>
                  <w:tab/>
                </w:r>
                <w:r w:rsidR="004F354E">
                  <w:rPr>
                    <w:noProof/>
                    <w:webHidden/>
                  </w:rPr>
                  <w:fldChar w:fldCharType="begin"/>
                </w:r>
                <w:r w:rsidR="004F354E">
                  <w:rPr>
                    <w:noProof/>
                    <w:webHidden/>
                  </w:rPr>
                  <w:instrText xml:space="preserve"> PAGEREF _Toc120539252 \h </w:instrText>
                </w:r>
                <w:r w:rsidR="004F354E">
                  <w:rPr>
                    <w:noProof/>
                    <w:webHidden/>
                  </w:rPr>
                </w:r>
                <w:r w:rsidR="004F354E">
                  <w:rPr>
                    <w:noProof/>
                    <w:webHidden/>
                  </w:rPr>
                  <w:fldChar w:fldCharType="separate"/>
                </w:r>
                <w:r w:rsidR="004F354E">
                  <w:rPr>
                    <w:noProof/>
                    <w:webHidden/>
                  </w:rPr>
                  <w:t>5</w:t>
                </w:r>
                <w:r w:rsidR="004F354E">
                  <w:rPr>
                    <w:noProof/>
                    <w:webHidden/>
                  </w:rPr>
                  <w:fldChar w:fldCharType="end"/>
                </w:r>
              </w:hyperlink>
            </w:p>
            <w:p w14:paraId="2DC04926" w14:textId="0BA36547" w:rsidR="004F354E" w:rsidRDefault="00627BDF">
              <w:pPr>
                <w:pStyle w:val="TDC1"/>
                <w:tabs>
                  <w:tab w:val="left" w:pos="440"/>
                  <w:tab w:val="right" w:leader="dot" w:pos="9010"/>
                </w:tabs>
                <w:rPr>
                  <w:noProof/>
                </w:rPr>
              </w:pPr>
              <w:hyperlink w:anchor="_Toc120539253" w:history="1">
                <w:r w:rsidR="004F354E" w:rsidRPr="00147B3C">
                  <w:rPr>
                    <w:rStyle w:val="Hipervnculo"/>
                    <w:noProof/>
                  </w:rPr>
                  <w:t>8</w:t>
                </w:r>
                <w:r w:rsidR="004F354E">
                  <w:rPr>
                    <w:noProof/>
                  </w:rPr>
                  <w:tab/>
                </w:r>
                <w:r w:rsidR="004F354E" w:rsidRPr="00147B3C">
                  <w:rPr>
                    <w:rStyle w:val="Hipervnculo"/>
                    <w:noProof/>
                  </w:rPr>
                  <w:t>Diseño De La Solución</w:t>
                </w:r>
                <w:r w:rsidR="004F354E">
                  <w:rPr>
                    <w:noProof/>
                    <w:webHidden/>
                  </w:rPr>
                  <w:tab/>
                </w:r>
                <w:r w:rsidR="004F354E">
                  <w:rPr>
                    <w:noProof/>
                    <w:webHidden/>
                  </w:rPr>
                  <w:fldChar w:fldCharType="begin"/>
                </w:r>
                <w:r w:rsidR="004F354E">
                  <w:rPr>
                    <w:noProof/>
                    <w:webHidden/>
                  </w:rPr>
                  <w:instrText xml:space="preserve"> PAGEREF _Toc120539253 \h </w:instrText>
                </w:r>
                <w:r w:rsidR="004F354E">
                  <w:rPr>
                    <w:noProof/>
                    <w:webHidden/>
                  </w:rPr>
                </w:r>
                <w:r w:rsidR="004F354E">
                  <w:rPr>
                    <w:noProof/>
                    <w:webHidden/>
                  </w:rPr>
                  <w:fldChar w:fldCharType="separate"/>
                </w:r>
                <w:r w:rsidR="004F354E">
                  <w:rPr>
                    <w:noProof/>
                    <w:webHidden/>
                  </w:rPr>
                  <w:t>5</w:t>
                </w:r>
                <w:r w:rsidR="004F354E">
                  <w:rPr>
                    <w:noProof/>
                    <w:webHidden/>
                  </w:rPr>
                  <w:fldChar w:fldCharType="end"/>
                </w:r>
              </w:hyperlink>
            </w:p>
            <w:p w14:paraId="44C303C2" w14:textId="30ACFBFF" w:rsidR="004F354E" w:rsidRDefault="00627BDF">
              <w:pPr>
                <w:pStyle w:val="TDC1"/>
                <w:tabs>
                  <w:tab w:val="left" w:pos="440"/>
                  <w:tab w:val="right" w:leader="dot" w:pos="9010"/>
                </w:tabs>
                <w:rPr>
                  <w:noProof/>
                </w:rPr>
              </w:pPr>
              <w:hyperlink w:anchor="_Toc120539254" w:history="1">
                <w:r w:rsidR="004F354E" w:rsidRPr="00147B3C">
                  <w:rPr>
                    <w:rStyle w:val="Hipervnculo"/>
                    <w:noProof/>
                  </w:rPr>
                  <w:t>9</w:t>
                </w:r>
                <w:r w:rsidR="004F354E">
                  <w:rPr>
                    <w:noProof/>
                  </w:rPr>
                  <w:tab/>
                </w:r>
                <w:r w:rsidR="004F354E" w:rsidRPr="00147B3C">
                  <w:rPr>
                    <w:rStyle w:val="Hipervnculo"/>
                    <w:noProof/>
                  </w:rPr>
                  <w:t>Ejecución De Las Pruebas</w:t>
                </w:r>
                <w:r w:rsidR="004F354E">
                  <w:rPr>
                    <w:noProof/>
                    <w:webHidden/>
                  </w:rPr>
                  <w:tab/>
                </w:r>
                <w:r w:rsidR="004F354E">
                  <w:rPr>
                    <w:noProof/>
                    <w:webHidden/>
                  </w:rPr>
                  <w:fldChar w:fldCharType="begin"/>
                </w:r>
                <w:r w:rsidR="004F354E">
                  <w:rPr>
                    <w:noProof/>
                    <w:webHidden/>
                  </w:rPr>
                  <w:instrText xml:space="preserve"> PAGEREF _Toc120539254 \h </w:instrText>
                </w:r>
                <w:r w:rsidR="004F354E">
                  <w:rPr>
                    <w:noProof/>
                    <w:webHidden/>
                  </w:rPr>
                </w:r>
                <w:r w:rsidR="004F354E">
                  <w:rPr>
                    <w:noProof/>
                    <w:webHidden/>
                  </w:rPr>
                  <w:fldChar w:fldCharType="separate"/>
                </w:r>
                <w:r w:rsidR="004F354E">
                  <w:rPr>
                    <w:noProof/>
                    <w:webHidden/>
                  </w:rPr>
                  <w:t>6</w:t>
                </w:r>
                <w:r w:rsidR="004F354E">
                  <w:rPr>
                    <w:noProof/>
                    <w:webHidden/>
                  </w:rPr>
                  <w:fldChar w:fldCharType="end"/>
                </w:r>
              </w:hyperlink>
            </w:p>
            <w:p w14:paraId="0873F1DC" w14:textId="01DAC861" w:rsidR="004F354E" w:rsidRDefault="00627BDF">
              <w:pPr>
                <w:pStyle w:val="TDC1"/>
                <w:tabs>
                  <w:tab w:val="left" w:pos="660"/>
                  <w:tab w:val="right" w:leader="dot" w:pos="9010"/>
                </w:tabs>
                <w:rPr>
                  <w:noProof/>
                </w:rPr>
              </w:pPr>
              <w:hyperlink w:anchor="_Toc120539255" w:history="1">
                <w:r w:rsidR="004F354E" w:rsidRPr="00147B3C">
                  <w:rPr>
                    <w:rStyle w:val="Hipervnculo"/>
                    <w:noProof/>
                  </w:rPr>
                  <w:t>10</w:t>
                </w:r>
                <w:r w:rsidR="004F354E">
                  <w:rPr>
                    <w:noProof/>
                  </w:rPr>
                  <w:tab/>
                </w:r>
                <w:r w:rsidR="004F354E" w:rsidRPr="00147B3C">
                  <w:rPr>
                    <w:rStyle w:val="Hipervnculo"/>
                    <w:noProof/>
                  </w:rPr>
                  <w:t>Conclusiones</w:t>
                </w:r>
                <w:r w:rsidR="004F354E">
                  <w:rPr>
                    <w:noProof/>
                    <w:webHidden/>
                  </w:rPr>
                  <w:tab/>
                </w:r>
                <w:r w:rsidR="004F354E">
                  <w:rPr>
                    <w:noProof/>
                    <w:webHidden/>
                  </w:rPr>
                  <w:fldChar w:fldCharType="begin"/>
                </w:r>
                <w:r w:rsidR="004F354E">
                  <w:rPr>
                    <w:noProof/>
                    <w:webHidden/>
                  </w:rPr>
                  <w:instrText xml:space="preserve"> PAGEREF _Toc120539255 \h </w:instrText>
                </w:r>
                <w:r w:rsidR="004F354E">
                  <w:rPr>
                    <w:noProof/>
                    <w:webHidden/>
                  </w:rPr>
                </w:r>
                <w:r w:rsidR="004F354E">
                  <w:rPr>
                    <w:noProof/>
                    <w:webHidden/>
                  </w:rPr>
                  <w:fldChar w:fldCharType="separate"/>
                </w:r>
                <w:r w:rsidR="004F354E">
                  <w:rPr>
                    <w:noProof/>
                    <w:webHidden/>
                  </w:rPr>
                  <w:t>6</w:t>
                </w:r>
                <w:r w:rsidR="004F354E">
                  <w:rPr>
                    <w:noProof/>
                    <w:webHidden/>
                  </w:rPr>
                  <w:fldChar w:fldCharType="end"/>
                </w:r>
              </w:hyperlink>
            </w:p>
            <w:p w14:paraId="63124A3B" w14:textId="183A128D" w:rsidR="004F354E" w:rsidRDefault="00627BDF">
              <w:pPr>
                <w:pStyle w:val="TDC1"/>
                <w:tabs>
                  <w:tab w:val="left" w:pos="660"/>
                  <w:tab w:val="right" w:leader="dot" w:pos="9010"/>
                </w:tabs>
                <w:rPr>
                  <w:noProof/>
                </w:rPr>
              </w:pPr>
              <w:hyperlink w:anchor="_Toc120539256" w:history="1">
                <w:r w:rsidR="004F354E" w:rsidRPr="00147B3C">
                  <w:rPr>
                    <w:rStyle w:val="Hipervnculo"/>
                    <w:noProof/>
                  </w:rPr>
                  <w:t>11</w:t>
                </w:r>
                <w:r w:rsidR="004F354E">
                  <w:rPr>
                    <w:noProof/>
                  </w:rPr>
                  <w:tab/>
                </w:r>
                <w:r w:rsidR="004F354E" w:rsidRPr="00147B3C">
                  <w:rPr>
                    <w:rStyle w:val="Hipervnculo"/>
                    <w:noProof/>
                  </w:rPr>
                  <w:t>Bibliografía</w:t>
                </w:r>
                <w:r w:rsidR="004F354E">
                  <w:rPr>
                    <w:noProof/>
                    <w:webHidden/>
                  </w:rPr>
                  <w:tab/>
                </w:r>
                <w:r w:rsidR="004F354E">
                  <w:rPr>
                    <w:noProof/>
                    <w:webHidden/>
                  </w:rPr>
                  <w:fldChar w:fldCharType="begin"/>
                </w:r>
                <w:r w:rsidR="004F354E">
                  <w:rPr>
                    <w:noProof/>
                    <w:webHidden/>
                  </w:rPr>
                  <w:instrText xml:space="preserve"> PAGEREF _Toc120539256 \h </w:instrText>
                </w:r>
                <w:r w:rsidR="004F354E">
                  <w:rPr>
                    <w:noProof/>
                    <w:webHidden/>
                  </w:rPr>
                </w:r>
                <w:r w:rsidR="004F354E">
                  <w:rPr>
                    <w:noProof/>
                    <w:webHidden/>
                  </w:rPr>
                  <w:fldChar w:fldCharType="separate"/>
                </w:r>
                <w:r w:rsidR="004F354E">
                  <w:rPr>
                    <w:noProof/>
                    <w:webHidden/>
                  </w:rPr>
                  <w:t>6</w:t>
                </w:r>
                <w:r w:rsidR="004F354E">
                  <w:rPr>
                    <w:noProof/>
                    <w:webHidden/>
                  </w:rPr>
                  <w:fldChar w:fldCharType="end"/>
                </w:r>
              </w:hyperlink>
            </w:p>
            <w:p w14:paraId="4FB693F2" w14:textId="0CE5A488" w:rsidR="004F354E" w:rsidRDefault="00627BDF">
              <w:pPr>
                <w:pStyle w:val="TDC1"/>
                <w:tabs>
                  <w:tab w:val="left" w:pos="660"/>
                  <w:tab w:val="right" w:leader="dot" w:pos="9010"/>
                </w:tabs>
                <w:rPr>
                  <w:noProof/>
                </w:rPr>
              </w:pPr>
              <w:hyperlink w:anchor="_Toc120539257" w:history="1">
                <w:r w:rsidR="004F354E" w:rsidRPr="00147B3C">
                  <w:rPr>
                    <w:rStyle w:val="Hipervnculo"/>
                    <w:noProof/>
                  </w:rPr>
                  <w:t>12</w:t>
                </w:r>
                <w:r w:rsidR="004F354E">
                  <w:rPr>
                    <w:noProof/>
                  </w:rPr>
                  <w:tab/>
                </w:r>
                <w:r w:rsidR="004F354E" w:rsidRPr="00147B3C">
                  <w:rPr>
                    <w:rStyle w:val="Hipervnculo"/>
                    <w:noProof/>
                  </w:rPr>
                  <w:t>Apéndice</w:t>
                </w:r>
                <w:r w:rsidR="004F354E">
                  <w:rPr>
                    <w:noProof/>
                    <w:webHidden/>
                  </w:rPr>
                  <w:tab/>
                </w:r>
                <w:r w:rsidR="004F354E">
                  <w:rPr>
                    <w:noProof/>
                    <w:webHidden/>
                  </w:rPr>
                  <w:fldChar w:fldCharType="begin"/>
                </w:r>
                <w:r w:rsidR="004F354E">
                  <w:rPr>
                    <w:noProof/>
                    <w:webHidden/>
                  </w:rPr>
                  <w:instrText xml:space="preserve"> PAGEREF _Toc120539257 \h </w:instrText>
                </w:r>
                <w:r w:rsidR="004F354E">
                  <w:rPr>
                    <w:noProof/>
                    <w:webHidden/>
                  </w:rPr>
                </w:r>
                <w:r w:rsidR="004F354E">
                  <w:rPr>
                    <w:noProof/>
                    <w:webHidden/>
                  </w:rPr>
                  <w:fldChar w:fldCharType="separate"/>
                </w:r>
                <w:r w:rsidR="004F354E">
                  <w:rPr>
                    <w:noProof/>
                    <w:webHidden/>
                  </w:rPr>
                  <w:t>6</w:t>
                </w:r>
                <w:r w:rsidR="004F354E">
                  <w:rPr>
                    <w:noProof/>
                    <w:webHidden/>
                  </w:rPr>
                  <w:fldChar w:fldCharType="end"/>
                </w:r>
              </w:hyperlink>
            </w:p>
            <w:p w14:paraId="2A5694F0" w14:textId="7670D1CF" w:rsidR="004F354E" w:rsidRDefault="00627BDF">
              <w:pPr>
                <w:pStyle w:val="TDC2"/>
                <w:tabs>
                  <w:tab w:val="left" w:pos="880"/>
                  <w:tab w:val="right" w:leader="dot" w:pos="9010"/>
                </w:tabs>
                <w:rPr>
                  <w:noProof/>
                </w:rPr>
              </w:pPr>
              <w:hyperlink w:anchor="_Toc120539258" w:history="1">
                <w:r w:rsidR="004F354E" w:rsidRPr="00147B3C">
                  <w:rPr>
                    <w:rStyle w:val="Hipervnculo"/>
                    <w:noProof/>
                  </w:rPr>
                  <w:t>12.1</w:t>
                </w:r>
                <w:r w:rsidR="004F354E">
                  <w:rPr>
                    <w:noProof/>
                  </w:rPr>
                  <w:tab/>
                </w:r>
                <w:r w:rsidR="004F354E" w:rsidRPr="00147B3C">
                  <w:rPr>
                    <w:rStyle w:val="Hipervnculo"/>
                    <w:noProof/>
                  </w:rPr>
                  <w:t>Distribución Del Trabajo</w:t>
                </w:r>
                <w:r w:rsidR="004F354E">
                  <w:rPr>
                    <w:noProof/>
                    <w:webHidden/>
                  </w:rPr>
                  <w:tab/>
                </w:r>
                <w:r w:rsidR="004F354E">
                  <w:rPr>
                    <w:noProof/>
                    <w:webHidden/>
                  </w:rPr>
                  <w:fldChar w:fldCharType="begin"/>
                </w:r>
                <w:r w:rsidR="004F354E">
                  <w:rPr>
                    <w:noProof/>
                    <w:webHidden/>
                  </w:rPr>
                  <w:instrText xml:space="preserve"> PAGEREF _Toc120539258 \h </w:instrText>
                </w:r>
                <w:r w:rsidR="004F354E">
                  <w:rPr>
                    <w:noProof/>
                    <w:webHidden/>
                  </w:rPr>
                </w:r>
                <w:r w:rsidR="004F354E">
                  <w:rPr>
                    <w:noProof/>
                    <w:webHidden/>
                  </w:rPr>
                  <w:fldChar w:fldCharType="separate"/>
                </w:r>
                <w:r w:rsidR="004F354E">
                  <w:rPr>
                    <w:noProof/>
                    <w:webHidden/>
                  </w:rPr>
                  <w:t>6</w:t>
                </w:r>
                <w:r w:rsidR="004F354E">
                  <w:rPr>
                    <w:noProof/>
                    <w:webHidden/>
                  </w:rPr>
                  <w:fldChar w:fldCharType="end"/>
                </w:r>
              </w:hyperlink>
            </w:p>
            <w:p w14:paraId="569C95DA" w14:textId="25B17534" w:rsidR="004F354E" w:rsidRDefault="00627BDF">
              <w:pPr>
                <w:pStyle w:val="TDC2"/>
                <w:tabs>
                  <w:tab w:val="left" w:pos="880"/>
                  <w:tab w:val="right" w:leader="dot" w:pos="9010"/>
                </w:tabs>
                <w:rPr>
                  <w:noProof/>
                </w:rPr>
              </w:pPr>
              <w:hyperlink w:anchor="_Toc120539259" w:history="1">
                <w:r w:rsidR="004F354E" w:rsidRPr="00147B3C">
                  <w:rPr>
                    <w:rStyle w:val="Hipervnculo"/>
                    <w:noProof/>
                  </w:rPr>
                  <w:t>12.2</w:t>
                </w:r>
                <w:r w:rsidR="004F354E">
                  <w:rPr>
                    <w:noProof/>
                  </w:rPr>
                  <w:tab/>
                </w:r>
                <w:r w:rsidR="004F354E" w:rsidRPr="00147B3C">
                  <w:rPr>
                    <w:rStyle w:val="Hipervnculo"/>
                    <w:noProof/>
                  </w:rPr>
                  <w:t>Guía de Uso de las Herramientas</w:t>
                </w:r>
                <w:r w:rsidR="004F354E">
                  <w:rPr>
                    <w:noProof/>
                    <w:webHidden/>
                  </w:rPr>
                  <w:tab/>
                </w:r>
                <w:r w:rsidR="004F354E">
                  <w:rPr>
                    <w:noProof/>
                    <w:webHidden/>
                  </w:rPr>
                  <w:fldChar w:fldCharType="begin"/>
                </w:r>
                <w:r w:rsidR="004F354E">
                  <w:rPr>
                    <w:noProof/>
                    <w:webHidden/>
                  </w:rPr>
                  <w:instrText xml:space="preserve"> PAGEREF _Toc120539259 \h </w:instrText>
                </w:r>
                <w:r w:rsidR="004F354E">
                  <w:rPr>
                    <w:noProof/>
                    <w:webHidden/>
                  </w:rPr>
                </w:r>
                <w:r w:rsidR="004F354E">
                  <w:rPr>
                    <w:noProof/>
                    <w:webHidden/>
                  </w:rPr>
                  <w:fldChar w:fldCharType="separate"/>
                </w:r>
                <w:r w:rsidR="004F354E">
                  <w:rPr>
                    <w:noProof/>
                    <w:webHidden/>
                  </w:rPr>
                  <w:t>6</w:t>
                </w:r>
                <w:r w:rsidR="004F354E">
                  <w:rPr>
                    <w:noProof/>
                    <w:webHidden/>
                  </w:rPr>
                  <w:fldChar w:fldCharType="end"/>
                </w:r>
              </w:hyperlink>
            </w:p>
            <w:p w14:paraId="6C7459FA" w14:textId="23EA0D9B" w:rsidR="004F354E" w:rsidRDefault="004F354E">
              <w:r>
                <w:rPr>
                  <w:b/>
                  <w:bCs/>
                  <w:lang w:val="es-ES"/>
                </w:rPr>
                <w:fldChar w:fldCharType="end"/>
              </w:r>
            </w:p>
          </w:sdtContent>
        </w:sdt>
        <w:p w14:paraId="739330A0" w14:textId="3DF1B9E1" w:rsidR="00F57270" w:rsidRPr="004D6B52" w:rsidRDefault="004D6B52" w:rsidP="00F57270">
          <w:pPr>
            <w:rPr>
              <w:lang w:val="es-ES_tradnl"/>
            </w:rPr>
          </w:pPr>
          <w:r>
            <w:rPr>
              <w:lang w:val="es-ES_tradnl"/>
            </w:rPr>
            <w:br w:type="page"/>
          </w:r>
        </w:p>
      </w:sdtContent>
    </w:sdt>
    <w:p w14:paraId="39117AAD" w14:textId="6F030AB5" w:rsidR="00900DF4" w:rsidRDefault="0003514A" w:rsidP="00324B1B">
      <w:pPr>
        <w:pStyle w:val="Ttulo1"/>
      </w:pPr>
      <w:bookmarkStart w:id="1" w:name="_Toc120539239"/>
      <w:r>
        <w:lastRenderedPageBreak/>
        <w:t>Objetivos Específicos</w:t>
      </w:r>
      <w:bookmarkEnd w:id="1"/>
    </w:p>
    <w:p w14:paraId="66EACAEA" w14:textId="77777777" w:rsidR="0070070C" w:rsidRPr="003C6E2D" w:rsidRDefault="00900DF4" w:rsidP="004E4BF7">
      <w:pPr>
        <w:pStyle w:val="Prrafodelista"/>
        <w:numPr>
          <w:ilvl w:val="0"/>
          <w:numId w:val="4"/>
        </w:numPr>
        <w:jc w:val="both"/>
      </w:pPr>
      <w:r w:rsidRPr="003C6E2D">
        <w:t>Modificar bibliotecas de código para control de hardware en la construcción de aplicaciones.</w:t>
      </w:r>
    </w:p>
    <w:p w14:paraId="70CCE533" w14:textId="77777777" w:rsidR="0070070C" w:rsidRPr="003C6E2D" w:rsidRDefault="00900DF4" w:rsidP="004E4BF7">
      <w:pPr>
        <w:pStyle w:val="Prrafodelista"/>
        <w:numPr>
          <w:ilvl w:val="0"/>
          <w:numId w:val="4"/>
        </w:numPr>
        <w:jc w:val="both"/>
      </w:pPr>
      <w:r w:rsidRPr="003C6E2D">
        <w:t>Documentar las funcionalidades de código en lenguaje C para el control de sensores.</w:t>
      </w:r>
    </w:p>
    <w:p w14:paraId="7DFFF711" w14:textId="77777777" w:rsidR="0070070C" w:rsidRPr="003C6E2D" w:rsidRDefault="00900DF4" w:rsidP="004E4BF7">
      <w:pPr>
        <w:pStyle w:val="Prrafodelista"/>
        <w:numPr>
          <w:ilvl w:val="0"/>
          <w:numId w:val="4"/>
        </w:numPr>
        <w:jc w:val="both"/>
      </w:pPr>
      <w:r w:rsidRPr="003C6E2D">
        <w:t>Diseñar pruebas funcionales para aplicaciones con sensores ambientales.</w:t>
      </w:r>
    </w:p>
    <w:p w14:paraId="4DFB5555" w14:textId="1FB1AB29" w:rsidR="00900DF4" w:rsidRPr="003C6E2D" w:rsidRDefault="00900DF4" w:rsidP="004E4BF7">
      <w:pPr>
        <w:pStyle w:val="Prrafodelista"/>
        <w:numPr>
          <w:ilvl w:val="0"/>
          <w:numId w:val="4"/>
        </w:numPr>
        <w:jc w:val="both"/>
      </w:pPr>
      <w:r w:rsidRPr="003C6E2D">
        <w:t>Implementar pruebas en lenguaje C para la verificación de sistemas con microcontroladores</w:t>
      </w:r>
    </w:p>
    <w:p w14:paraId="12DD6080" w14:textId="64BF25D1" w:rsidR="0060539F" w:rsidRDefault="0060539F" w:rsidP="00324B1B">
      <w:pPr>
        <w:pStyle w:val="Ttulo1"/>
      </w:pPr>
      <w:bookmarkStart w:id="2" w:name="_Toc120539240"/>
      <w:r>
        <w:t>Introducción</w:t>
      </w:r>
      <w:bookmarkEnd w:id="2"/>
    </w:p>
    <w:p w14:paraId="600A8E30" w14:textId="77777777" w:rsidR="0060539F" w:rsidRPr="0060539F" w:rsidRDefault="0060539F" w:rsidP="0060539F"/>
    <w:p w14:paraId="36E970D0" w14:textId="466E5C72" w:rsidR="005E0619" w:rsidRDefault="00324B1B" w:rsidP="00324B1B">
      <w:pPr>
        <w:pStyle w:val="Ttulo1"/>
      </w:pPr>
      <w:bookmarkStart w:id="3" w:name="_Toc120539241"/>
      <w:r>
        <w:t>Marco Teórico</w:t>
      </w:r>
      <w:bookmarkEnd w:id="3"/>
    </w:p>
    <w:p w14:paraId="09AC535F" w14:textId="5BC85F85" w:rsidR="006E4870" w:rsidRPr="003C6E2D" w:rsidRDefault="006E4870" w:rsidP="0088200B">
      <w:pPr>
        <w:jc w:val="both"/>
      </w:pPr>
      <w:r w:rsidRPr="003C6E2D">
        <w:rPr>
          <w:lang w:val="es"/>
        </w:rPr>
        <w:t xml:space="preserve">El CI (circuito integrado) del sensor utilizado en el clic </w:t>
      </w:r>
      <w:r w:rsidRPr="003C6E2D">
        <w:rPr>
          <w:i/>
          <w:iCs/>
          <w:lang w:val="es"/>
        </w:rPr>
        <w:t>Temp-Hum 11</w:t>
      </w:r>
      <w:r w:rsidRPr="003C6E2D">
        <w:rPr>
          <w:lang w:val="es"/>
        </w:rPr>
        <w:t xml:space="preserve"> es el HDC1080, un sensor digital de humedad y temperatura de baja potencia de Texas Instruments. Este sensor está calibrado de fábrica a ±2% de humedad relativa y precisión de temperatura de ±0.2 ° C. Tiene un elemento calefactor integrado que se utiliza para evaporar la condensación, protegiendo el sensor de esa manera. Este elemento calefactor se puede activar simplemente colocando un bit en el registro apropiado. En el caso de que el calentador esté encendido, el consumo de corriente típico es de aproximadamente 90 m</w:t>
      </w:r>
      <w:r w:rsidR="007D6580" w:rsidRPr="003C6E2D">
        <w:rPr>
          <w:lang w:val="es"/>
        </w:rPr>
        <w:t>ili</w:t>
      </w:r>
      <w:r w:rsidR="00853395" w:rsidRPr="003C6E2D">
        <w:rPr>
          <w:lang w:val="es"/>
        </w:rPr>
        <w:t>amperios</w:t>
      </w:r>
      <w:r w:rsidRPr="003C6E2D">
        <w:rPr>
          <w:lang w:val="es"/>
        </w:rPr>
        <w:t>.</w:t>
      </w:r>
    </w:p>
    <w:p w14:paraId="33E12460" w14:textId="567D0102" w:rsidR="006E4870" w:rsidRPr="003C6E2D" w:rsidRDefault="006E4870" w:rsidP="0088200B">
      <w:pPr>
        <w:jc w:val="both"/>
      </w:pPr>
      <w:r w:rsidRPr="003C6E2D">
        <w:rPr>
          <w:lang w:val="es"/>
        </w:rPr>
        <w:t>Internamente, dos sensores están conectados a la sección ADC de 14 bits, que se puede configurar para muestrear mediciones con una resolución de 8, 11 o 14 bits, según el tiempo de medición (integración). La memoria OTP contiene los coeficientes de calibración que se aplican al valor medido y los resultados se almacenan en los registros de salida, en el formato MSB/LSB. Estos valores se utilizan en las fórmulas que se encuentran en la hoja de datos de HDC1080 para que se puedan calcular los datos finales de temperatura o humedad relativa.</w:t>
      </w:r>
    </w:p>
    <w:p w14:paraId="4AB0B7CB" w14:textId="1609B3FA" w:rsidR="006E4870" w:rsidRPr="003C6E2D" w:rsidRDefault="006E4870" w:rsidP="0088200B">
      <w:pPr>
        <w:jc w:val="both"/>
      </w:pPr>
      <w:r w:rsidRPr="003C6E2D">
        <w:rPr>
          <w:lang w:val="es"/>
        </w:rPr>
        <w:t xml:space="preserve">HDC1080 IC es un dispositivo de muy bajo consumo de energía y puede funcionar en dos modos: modo de suspensión y modo activo (medición). El dispositivo entra en el modo de suspensión tan pronto como sea posible, con el fin de ahorrar energía. Esto hace que el HDC1080 sea adecuado para ser utilizado en aplicaciones alimentadas por batería. En estas aplicaciones, el HDC1080 puede pasar la mayor parte del tiempo en el modo de suspensión que tiene un consumo de corriente típico en la magnitud de los </w:t>
      </w:r>
      <w:r w:rsidR="007D6580" w:rsidRPr="003C6E2D">
        <w:rPr>
          <w:lang w:val="es"/>
        </w:rPr>
        <w:t>nano amperios</w:t>
      </w:r>
      <w:r w:rsidRPr="003C6E2D">
        <w:rPr>
          <w:lang w:val="es"/>
        </w:rPr>
        <w:t xml:space="preserve">. La medición se activa después de que el comando se envía a través de la interfaz I2C. Tan pronto como finaliza la medición única, el dispositivo vuelve a un modo de suspensión. El host debe esperar a que se complete la adquisición antes de leer los registros de salida. Sin embargo, la placa™ </w:t>
      </w:r>
      <w:r w:rsidRPr="003C6E2D">
        <w:rPr>
          <w:i/>
          <w:iCs/>
          <w:lang w:val="es"/>
        </w:rPr>
        <w:t>Click</w:t>
      </w:r>
      <w:r w:rsidRPr="003C6E2D">
        <w:rPr>
          <w:lang w:val="es"/>
        </w:rPr>
        <w:t xml:space="preserve"> es compatible con una biblioteca de funciones compatibles con </w:t>
      </w:r>
      <w:r w:rsidRPr="003C6E2D">
        <w:rPr>
          <w:i/>
          <w:iCs/>
          <w:lang w:val="es"/>
        </w:rPr>
        <w:t>mikroSDK</w:t>
      </w:r>
      <w:r w:rsidRPr="003C6E2D">
        <w:rPr>
          <w:lang w:val="es"/>
        </w:rPr>
        <w:t>, que simplifican el desarrollo.</w:t>
      </w:r>
    </w:p>
    <w:p w14:paraId="0E46E5E3" w14:textId="426A12E8" w:rsidR="006E4870" w:rsidRPr="003C6E2D" w:rsidRDefault="006E4870" w:rsidP="0088200B">
      <w:pPr>
        <w:jc w:val="both"/>
      </w:pPr>
      <w:r w:rsidRPr="003C6E2D">
        <w:rPr>
          <w:lang w:val="es"/>
        </w:rPr>
        <w:t>El elemento calefactor se puede utilizar para reducir el desplazamiento, que es un problema común para la mayoría de los sensores de HR</w:t>
      </w:r>
      <w:r w:rsidR="00B05D84" w:rsidRPr="003C6E2D">
        <w:rPr>
          <w:lang w:val="es"/>
        </w:rPr>
        <w:t xml:space="preserve"> (humedad relativa)</w:t>
      </w:r>
      <w:r w:rsidRPr="003C6E2D">
        <w:rPr>
          <w:lang w:val="es"/>
        </w:rPr>
        <w:t>. También ayuda con la condensación, evaporando el exceso de humedad. El consumo de corriente aumenta cuando el calentador está encendido. Se puede habilitar configurando el registro apropiado, pero no se activará realmente hasta que se active una medición. Por lo tanto, para aumentar su temperatura, se debe aumentar la frecuencia de medición.</w:t>
      </w:r>
    </w:p>
    <w:p w14:paraId="50EDF06F" w14:textId="77777777" w:rsidR="006E4870" w:rsidRPr="003C6E2D" w:rsidRDefault="006E4870" w:rsidP="0088200B">
      <w:pPr>
        <w:jc w:val="both"/>
      </w:pPr>
      <w:r w:rsidRPr="003C6E2D">
        <w:rPr>
          <w:lang w:val="es"/>
        </w:rPr>
        <w:t xml:space="preserve">La placa™ Click se puede interconectar con MCU de 3,3 V y 5 V sin necesidad de componentes externos. Gracias a la HDC1080 y su compatibilidad con un amplio rango de tensión de </w:t>
      </w:r>
      <w:r w:rsidRPr="003C6E2D">
        <w:rPr>
          <w:lang w:val="es"/>
        </w:rPr>
        <w:lastRenderedPageBreak/>
        <w:t>alimentación, la placa™ Click se puede utilizar fácilmente con cualquier MCU que admita la comunicación I2C.</w:t>
      </w:r>
    </w:p>
    <w:p w14:paraId="0B153C5B" w14:textId="555D2AA7" w:rsidR="000F29AB" w:rsidRDefault="00324B1B" w:rsidP="00324B1B">
      <w:pPr>
        <w:pStyle w:val="Ttulo1"/>
      </w:pPr>
      <w:bookmarkStart w:id="4" w:name="_Toc120539242"/>
      <w:r>
        <w:t>Estado Del Arte</w:t>
      </w:r>
      <w:bookmarkEnd w:id="4"/>
    </w:p>
    <w:p w14:paraId="2B6BA871" w14:textId="5FE04ED3" w:rsidR="007544C3" w:rsidRPr="0035727F" w:rsidRDefault="007544C3" w:rsidP="0035727F">
      <w:pPr>
        <w:jc w:val="both"/>
      </w:pPr>
      <w:r w:rsidRPr="0035727F">
        <w:t>D</w:t>
      </w:r>
      <w:r w:rsidR="005F1EA1" w:rsidRPr="0035727F">
        <w:t>ebido a</w:t>
      </w:r>
      <w:r w:rsidRPr="0035727F">
        <w:t xml:space="preserve">l efecto que tienen la temperatura y la humedad en la integridad estructural de los edificios y los sistemas electrónicos, la capacidad de obtener mediciones precisas y fiables de estos parámetros es fundamental para los diseños de una amplia gama de aplicaciones de consumo, industriales y médicas. Los efectos de la humedad y la temperatura sobre la salud son especialmente preocupantes, ya que los estudios demuestran que las variaciones de estos parámetros tienen efectos que van desde la incomodidad hasta la infección por virus </w:t>
      </w:r>
      <w:r w:rsidR="00B63034">
        <w:t>que se encuentran en el ambiente.</w:t>
      </w:r>
    </w:p>
    <w:p w14:paraId="1F1B6235" w14:textId="5C29BD1B" w:rsidR="007544C3" w:rsidRPr="0035727F" w:rsidRDefault="007544C3" w:rsidP="0035727F">
      <w:pPr>
        <w:jc w:val="both"/>
      </w:pPr>
      <w:r w:rsidRPr="0035727F">
        <w:t>La necesidad de detectar la temperatura y la humedad en una gran variedad de aplicaciones es tal que, para satisfacer la demanda, los diseñadores necesitan una solución rentable, de pequeño tamaño y fácil de implementar. Para lograr una larga duración de la batería en lugares remotos o de difícil acceso, las soluciones también deben consumir muy poca energía, manteniendo al mismo tiempo la precisión y la estabilidad necesarias.</w:t>
      </w:r>
    </w:p>
    <w:p w14:paraId="19A8B5E4" w14:textId="77777777" w:rsidR="004A5E8C" w:rsidRPr="0035727F" w:rsidRDefault="007F7118" w:rsidP="0035727F">
      <w:pPr>
        <w:jc w:val="both"/>
      </w:pPr>
      <w:r w:rsidRPr="0035727F">
        <w:t xml:space="preserve">El sensor </w:t>
      </w:r>
      <w:r w:rsidRPr="00277FBF">
        <w:rPr>
          <w:i/>
          <w:iCs/>
        </w:rPr>
        <w:t>Temp-Hum 11</w:t>
      </w:r>
      <w:r w:rsidRPr="0035727F">
        <w:t xml:space="preserve"> forma parte de un amplio grupo de sensores de temperatura y humedad. Viene </w:t>
      </w:r>
      <w:r w:rsidR="007544C3" w:rsidRPr="0035727F">
        <w:t>a ser</w:t>
      </w:r>
      <w:r w:rsidRPr="0035727F">
        <w:t xml:space="preserve"> una solución perfecta para diversas aplicaciones tanto a nivel industrial como a nivel doméstico</w:t>
      </w:r>
      <w:r w:rsidR="00246F45" w:rsidRPr="0035727F">
        <w:t xml:space="preserve">. </w:t>
      </w:r>
    </w:p>
    <w:p w14:paraId="2A9CD380" w14:textId="16333476" w:rsidR="00AC3B4B" w:rsidRPr="0035727F" w:rsidRDefault="00B77C2E" w:rsidP="0035727F">
      <w:pPr>
        <w:jc w:val="both"/>
      </w:pPr>
      <w:r w:rsidRPr="0035727F">
        <w:t xml:space="preserve">Para </w:t>
      </w:r>
      <w:r w:rsidR="00AC3B4B" w:rsidRPr="0035727F">
        <w:t xml:space="preserve">efectos de este trabajo de investigación, se va a </w:t>
      </w:r>
      <w:r w:rsidR="0024027D" w:rsidRPr="0035727F">
        <w:t>desarrollar un código para</w:t>
      </w:r>
      <w:r w:rsidR="00F057DF" w:rsidRPr="0035727F">
        <w:t xml:space="preserve"> que el sensor sea utilizado de manera</w:t>
      </w:r>
      <w:r w:rsidR="0024027D" w:rsidRPr="0035727F">
        <w:t xml:space="preserve"> general</w:t>
      </w:r>
      <w:r w:rsidR="007B3F0D" w:rsidRPr="0035727F">
        <w:t>, es decir, no se pretende medir</w:t>
      </w:r>
      <w:r w:rsidR="00A62B02" w:rsidRPr="0035727F">
        <w:t xml:space="preserve"> la temperatura y la humedad relativa del ambiente con un fin especifico</w:t>
      </w:r>
      <w:r w:rsidR="002C34E8" w:rsidRPr="0035727F">
        <w:t xml:space="preserve"> como los anteriormente mencionados</w:t>
      </w:r>
      <w:r w:rsidR="0024027D" w:rsidRPr="0035727F">
        <w:t xml:space="preserve"> </w:t>
      </w:r>
      <w:r w:rsidR="008E4793" w:rsidRPr="0035727F">
        <w:t xml:space="preserve">debido a que no </w:t>
      </w:r>
      <w:r w:rsidR="002C34E8" w:rsidRPr="0035727F">
        <w:t>es el objetivo de este trabajo.</w:t>
      </w:r>
    </w:p>
    <w:p w14:paraId="6E54D69C" w14:textId="5B69F24C" w:rsidR="00222DCE" w:rsidRDefault="00324B1B" w:rsidP="00324B1B">
      <w:pPr>
        <w:pStyle w:val="Ttulo1"/>
      </w:pPr>
      <w:bookmarkStart w:id="5" w:name="_Toc120539243"/>
      <w:r>
        <w:t>Ejemplos</w:t>
      </w:r>
      <w:r w:rsidR="00F63DE8">
        <w:t xml:space="preserve"> y </w:t>
      </w:r>
      <w:r>
        <w:t>Aplicaciones</w:t>
      </w:r>
      <w:bookmarkEnd w:id="5"/>
    </w:p>
    <w:p w14:paraId="6AA76BA4" w14:textId="77777777" w:rsidR="003070D7" w:rsidRPr="00CB577D" w:rsidRDefault="00C568CD" w:rsidP="003070D7">
      <w:pPr>
        <w:pStyle w:val="Ttulo2"/>
      </w:pPr>
      <w:r w:rsidRPr="003C6E2D">
        <w:rPr>
          <w:sz w:val="22"/>
          <w:szCs w:val="22"/>
        </w:rPr>
        <w:t xml:space="preserve"> </w:t>
      </w:r>
      <w:bookmarkStart w:id="6" w:name="_Toc120539244"/>
      <w:r w:rsidR="003070D7" w:rsidRPr="00CB577D">
        <w:t>Confort Humano (Ambientación)</w:t>
      </w:r>
      <w:bookmarkEnd w:id="6"/>
    </w:p>
    <w:p w14:paraId="33D959D5" w14:textId="77777777" w:rsidR="003070D7" w:rsidRPr="003C6E2D" w:rsidRDefault="003070D7" w:rsidP="003070D7">
      <w:pPr>
        <w:jc w:val="both"/>
      </w:pPr>
      <w:r w:rsidRPr="003C6E2D">
        <w:t>Ante la presencia de un alto porcentaje de humedad relativa las personas se empiezan a sentir incómodas, sin embargo, el alto costo de ambientación no es sostenible para la mayoría de las familias. Por lo que esta aplicación se observa más frecuentemente a nivel de servicios</w:t>
      </w:r>
      <w:r>
        <w:t xml:space="preserve"> </w:t>
      </w:r>
      <w:r w:rsidRPr="003C6E2D">
        <w:t>brindados por empresas como en hoteles, aviones, oficinas, cines y piscinas.</w:t>
      </w:r>
    </w:p>
    <w:p w14:paraId="3457FF65" w14:textId="77777777" w:rsidR="003070D7" w:rsidRPr="00E1489D" w:rsidRDefault="003070D7" w:rsidP="003070D7">
      <w:pPr>
        <w:pStyle w:val="Ttulo2"/>
      </w:pPr>
      <w:bookmarkStart w:id="7" w:name="_Toc120539245"/>
      <w:r w:rsidRPr="00E1489D">
        <w:t xml:space="preserve">Industria Textil, Papelera </w:t>
      </w:r>
      <w:r>
        <w:t>y</w:t>
      </w:r>
      <w:r w:rsidRPr="00E1489D">
        <w:t xml:space="preserve"> </w:t>
      </w:r>
      <w:r>
        <w:t>d</w:t>
      </w:r>
      <w:r w:rsidRPr="00E1489D">
        <w:t>e Pieles</w:t>
      </w:r>
      <w:bookmarkEnd w:id="7"/>
    </w:p>
    <w:p w14:paraId="2EED9651" w14:textId="77777777" w:rsidR="003070D7" w:rsidRPr="003C6E2D" w:rsidRDefault="003070D7" w:rsidP="003070D7">
      <w:pPr>
        <w:jc w:val="both"/>
      </w:pPr>
      <w:r w:rsidRPr="003C6E2D">
        <w:t>La humedad altera la estructura de ciertas fibras y tejidos, esto afecta la calidad del producto elaborado. Por ello es muy común apreciar la aplicación de sistemas de regulación de humedad en industrias relacionadas con estos productos.</w:t>
      </w:r>
    </w:p>
    <w:p w14:paraId="6BAC65FC" w14:textId="77777777" w:rsidR="003070D7" w:rsidRPr="00E1489D" w:rsidRDefault="003070D7" w:rsidP="003070D7">
      <w:pPr>
        <w:pStyle w:val="Ttulo2"/>
      </w:pPr>
      <w:bookmarkStart w:id="8" w:name="_Toc120539246"/>
      <w:r>
        <w:t>I</w:t>
      </w:r>
      <w:r w:rsidRPr="00E1489D">
        <w:t>ndustria Maderera</w:t>
      </w:r>
      <w:bookmarkEnd w:id="8"/>
    </w:p>
    <w:p w14:paraId="4FD1561A" w14:textId="77777777" w:rsidR="003070D7" w:rsidRPr="003C6E2D" w:rsidRDefault="003070D7" w:rsidP="003070D7">
      <w:pPr>
        <w:jc w:val="both"/>
      </w:pPr>
      <w:r w:rsidRPr="003C6E2D">
        <w:t>El problema es similar al anterior, las maderas sufren deformaciones ante cambios de humedad, y pueden llegar a desarrollar hongos, agrietamiento e incluso cambios de coloración.</w:t>
      </w:r>
    </w:p>
    <w:p w14:paraId="2CE11078" w14:textId="77777777" w:rsidR="003070D7" w:rsidRPr="00160DDC" w:rsidRDefault="003070D7" w:rsidP="003070D7">
      <w:pPr>
        <w:pStyle w:val="Ttulo2"/>
      </w:pPr>
      <w:bookmarkStart w:id="9" w:name="_Toc120539247"/>
      <w:r w:rsidRPr="00160DDC">
        <w:lastRenderedPageBreak/>
        <w:t>Industria Alimenticia</w:t>
      </w:r>
      <w:bookmarkEnd w:id="9"/>
    </w:p>
    <w:p w14:paraId="51418A15" w14:textId="77777777" w:rsidR="003070D7" w:rsidRPr="003C6E2D" w:rsidRDefault="003070D7" w:rsidP="003070D7">
      <w:pPr>
        <w:jc w:val="both"/>
      </w:pPr>
      <w:r w:rsidRPr="003C6E2D">
        <w:t>La mayoría de los alimentos contienen o son preparados con grandes cantidades de agua, la regulación del monto de líquido presente es vital para lograr un producto óptimo y</w:t>
      </w:r>
      <w:r>
        <w:t xml:space="preserve"> </w:t>
      </w:r>
      <w:r w:rsidRPr="003C6E2D">
        <w:t>estandarizado. Las aplicaciones más frecuentes son:</w:t>
      </w:r>
    </w:p>
    <w:p w14:paraId="5A5B3433" w14:textId="77777777" w:rsidR="003070D7" w:rsidRPr="003C6E2D" w:rsidRDefault="003070D7" w:rsidP="003070D7">
      <w:pPr>
        <w:pStyle w:val="Prrafodelista"/>
        <w:numPr>
          <w:ilvl w:val="0"/>
          <w:numId w:val="5"/>
        </w:numPr>
        <w:jc w:val="both"/>
      </w:pPr>
      <w:r w:rsidRPr="003C6E2D">
        <w:t xml:space="preserve">Deshidratación (frutas, pastas, café, sopas, </w:t>
      </w:r>
      <w:r>
        <w:t>entre otros</w:t>
      </w:r>
      <w:r w:rsidRPr="003C6E2D">
        <w:t>)</w:t>
      </w:r>
      <w:r>
        <w:t>.</w:t>
      </w:r>
    </w:p>
    <w:p w14:paraId="77EE69EE" w14:textId="77777777" w:rsidR="003070D7" w:rsidRPr="003C6E2D" w:rsidRDefault="003070D7" w:rsidP="003070D7">
      <w:pPr>
        <w:pStyle w:val="Prrafodelista"/>
        <w:numPr>
          <w:ilvl w:val="0"/>
          <w:numId w:val="5"/>
        </w:numPr>
        <w:jc w:val="both"/>
      </w:pPr>
      <w:r w:rsidRPr="003C6E2D">
        <w:t>Panadería.</w:t>
      </w:r>
    </w:p>
    <w:p w14:paraId="1062D4C3" w14:textId="77777777" w:rsidR="003070D7" w:rsidRPr="003C6E2D" w:rsidRDefault="003070D7" w:rsidP="003070D7">
      <w:pPr>
        <w:pStyle w:val="Prrafodelista"/>
        <w:numPr>
          <w:ilvl w:val="0"/>
          <w:numId w:val="5"/>
        </w:numPr>
        <w:jc w:val="both"/>
      </w:pPr>
      <w:r w:rsidRPr="003C6E2D">
        <w:t>Refrigeración de frutas y carnes.</w:t>
      </w:r>
    </w:p>
    <w:p w14:paraId="3A88F5B6" w14:textId="77777777" w:rsidR="003070D7" w:rsidRPr="003C6E2D" w:rsidRDefault="003070D7" w:rsidP="003070D7">
      <w:pPr>
        <w:pStyle w:val="Prrafodelista"/>
        <w:numPr>
          <w:ilvl w:val="0"/>
          <w:numId w:val="5"/>
        </w:numPr>
        <w:jc w:val="both"/>
      </w:pPr>
      <w:r w:rsidRPr="003C6E2D">
        <w:t>Conservación de vinos finos.</w:t>
      </w:r>
    </w:p>
    <w:p w14:paraId="33471BCA" w14:textId="77777777" w:rsidR="003070D7" w:rsidRPr="00E1489D" w:rsidRDefault="003070D7" w:rsidP="003070D7">
      <w:pPr>
        <w:pStyle w:val="Ttulo2"/>
      </w:pPr>
      <w:bookmarkStart w:id="10" w:name="_Toc120539248"/>
      <w:r w:rsidRPr="00E1489D">
        <w:t>Industria Farmacológica</w:t>
      </w:r>
      <w:bookmarkEnd w:id="10"/>
    </w:p>
    <w:p w14:paraId="4A01D199" w14:textId="77777777" w:rsidR="003070D7" w:rsidRPr="003C6E2D" w:rsidRDefault="003070D7" w:rsidP="003070D7">
      <w:pPr>
        <w:jc w:val="both"/>
      </w:pPr>
      <w:r w:rsidRPr="003C6E2D">
        <w:t>Los medicamentos son elaborados bajo estrictas medidas de calidad, en ello la humedad juega un rol importante, dado a que se emplea el uso de agua en la fabricación de muchos remedios, además de existir algunos procedimientos en que la presencia de agua no es deseada.</w:t>
      </w:r>
    </w:p>
    <w:p w14:paraId="42D2C3C8" w14:textId="77777777" w:rsidR="003070D7" w:rsidRPr="00E1489D" w:rsidRDefault="003070D7" w:rsidP="003070D7">
      <w:pPr>
        <w:pStyle w:val="Ttulo2"/>
      </w:pPr>
      <w:bookmarkStart w:id="11" w:name="_Toc120539249"/>
      <w:r w:rsidRPr="00E1489D">
        <w:t>Meteorología</w:t>
      </w:r>
      <w:bookmarkEnd w:id="11"/>
    </w:p>
    <w:p w14:paraId="2AADAA65" w14:textId="77777777" w:rsidR="003070D7" w:rsidRPr="003C6E2D" w:rsidRDefault="003070D7" w:rsidP="003070D7">
      <w:pPr>
        <w:jc w:val="both"/>
      </w:pPr>
      <w:r w:rsidRPr="003C6E2D">
        <w:t>Es quizás la aplicación más común o conocida de estos sensores. La humedad es una de las variables fundamentales en el estudio de la meteorología, y por ello es necesario contar con medidores muy precisos para poder llevar registros o realizar una investigación científica.</w:t>
      </w:r>
    </w:p>
    <w:p w14:paraId="636EBD41" w14:textId="77777777" w:rsidR="003070D7" w:rsidRPr="00E1489D" w:rsidRDefault="003070D7" w:rsidP="003070D7">
      <w:pPr>
        <w:pStyle w:val="Ttulo2"/>
      </w:pPr>
      <w:bookmarkStart w:id="12" w:name="_Toc120539250"/>
      <w:r w:rsidRPr="00E1489D">
        <w:t>Industria Química-Biológica</w:t>
      </w:r>
      <w:bookmarkEnd w:id="12"/>
    </w:p>
    <w:p w14:paraId="2A5F5B47" w14:textId="77777777" w:rsidR="003070D7" w:rsidRPr="003C6E2D" w:rsidRDefault="003070D7" w:rsidP="003070D7">
      <w:pPr>
        <w:jc w:val="both"/>
      </w:pPr>
      <w:r w:rsidRPr="003C6E2D">
        <w:t>Se aplican en cultivos de bacterias, para estudiar su comportamiento ante los antibióticos, esto es realizado bajo condiciones de climatización extrema, en donde el control de humedad es fundamental.</w:t>
      </w:r>
    </w:p>
    <w:p w14:paraId="273D8584" w14:textId="77777777" w:rsidR="003070D7" w:rsidRPr="00E97B1F" w:rsidRDefault="003070D7" w:rsidP="003070D7">
      <w:pPr>
        <w:pStyle w:val="Ttulo2"/>
      </w:pPr>
      <w:bookmarkStart w:id="13" w:name="_Toc120539251"/>
      <w:r w:rsidRPr="00E97B1F">
        <w:t xml:space="preserve">Conservación </w:t>
      </w:r>
      <w:r>
        <w:t>y</w:t>
      </w:r>
      <w:r w:rsidRPr="00E97B1F">
        <w:t xml:space="preserve"> Almacenamiento</w:t>
      </w:r>
      <w:bookmarkEnd w:id="13"/>
    </w:p>
    <w:p w14:paraId="7E37E0CE" w14:textId="77777777" w:rsidR="003070D7" w:rsidRDefault="003070D7" w:rsidP="003070D7">
      <w:pPr>
        <w:jc w:val="both"/>
      </w:pPr>
      <w:r w:rsidRPr="003C6E2D">
        <w:t>Debido a que la humedad altera las propiedades físicas, químicas y biológicas de una infinidad de materiales, sustancias u organismos, es muy común emplear este tipo de sensores en la conservación de obras de arte (pinturas, esculturas y libros). Ya que la humedad es una variable medida y controlada, especialmente en bodegas de almacenamiento (de largos periodos de tiempo), con el fin de evitar el deterioro de las especies afectadas.</w:t>
      </w:r>
    </w:p>
    <w:p w14:paraId="445A9914" w14:textId="3A249BED" w:rsidR="00971DE3" w:rsidRPr="00BD7B2E" w:rsidRDefault="003070D7" w:rsidP="004E4BF7">
      <w:pPr>
        <w:jc w:val="both"/>
      </w:pPr>
      <w:r>
        <w:t>Para efectos de este trabajo de investigación, se va a desarrollar un código para que el sensor sea utilizado de manera general, es decir, no se pretende medir la temperatura y la humedad relativa del ambiente con un fin especifico como los anteriormente mencionados debido a que no es el objetivo de este trabajo.</w:t>
      </w:r>
    </w:p>
    <w:p w14:paraId="345E038A" w14:textId="1E66424E" w:rsidR="001513E9" w:rsidRDefault="00324B1B" w:rsidP="00324B1B">
      <w:pPr>
        <w:pStyle w:val="Ttulo1"/>
      </w:pPr>
      <w:bookmarkStart w:id="14" w:name="_Toc120539252"/>
      <w:r>
        <w:t>Herramienta Para Realizar El Trabajo</w:t>
      </w:r>
      <w:bookmarkEnd w:id="14"/>
    </w:p>
    <w:p w14:paraId="540A733E" w14:textId="5EB787D8" w:rsidR="00E722B8" w:rsidRPr="00E722B8" w:rsidRDefault="003F062D" w:rsidP="00E722B8">
      <w:r>
        <w:t>E</w:t>
      </w:r>
      <w:r w:rsidR="006F169F">
        <w:t>ste</w:t>
      </w:r>
      <w:r>
        <w:t xml:space="preserve"> trabajo </w:t>
      </w:r>
      <w:r w:rsidR="006F169F">
        <w:t xml:space="preserve">se realizó con la ayuda </w:t>
      </w:r>
      <w:r>
        <w:t>de varias</w:t>
      </w:r>
      <w:r w:rsidR="00E44DB2">
        <w:t xml:space="preserve"> herramientas entre ellas Visual Studio Code, Arduino IDE, GitHub</w:t>
      </w:r>
      <w:r w:rsidR="00980DD5">
        <w:t>, Git GUI</w:t>
      </w:r>
      <w:r w:rsidR="001F47B3">
        <w:t xml:space="preserve"> y</w:t>
      </w:r>
      <w:r w:rsidR="00980DD5">
        <w:t xml:space="preserve"> Git Bash</w:t>
      </w:r>
    </w:p>
    <w:p w14:paraId="662B46B3" w14:textId="4BAFED33" w:rsidR="004B5829" w:rsidRDefault="00324B1B" w:rsidP="00324B1B">
      <w:pPr>
        <w:pStyle w:val="Ttulo1"/>
      </w:pPr>
      <w:bookmarkStart w:id="15" w:name="_Toc120539253"/>
      <w:r>
        <w:t>Diseño De La Solución</w:t>
      </w:r>
      <w:bookmarkEnd w:id="15"/>
    </w:p>
    <w:p w14:paraId="372B97AB" w14:textId="77777777" w:rsidR="00E722B8" w:rsidRPr="00E722B8" w:rsidRDefault="00E722B8" w:rsidP="00E722B8"/>
    <w:p w14:paraId="4720C77D" w14:textId="2E61A3B9" w:rsidR="00A53365" w:rsidRPr="00A53365" w:rsidRDefault="00324B1B" w:rsidP="00A53365">
      <w:pPr>
        <w:pStyle w:val="Ttulo1"/>
      </w:pPr>
      <w:bookmarkStart w:id="16" w:name="_Toc120539254"/>
      <w:r>
        <w:lastRenderedPageBreak/>
        <w:t>Ejecución De Las Pruebas</w:t>
      </w:r>
      <w:bookmarkEnd w:id="16"/>
    </w:p>
    <w:p w14:paraId="27ECD5D5" w14:textId="090509D8" w:rsidR="007254C8" w:rsidRPr="00931148" w:rsidRDefault="007254C8" w:rsidP="00931148"/>
    <w:p w14:paraId="1AF74789" w14:textId="7D538DA0" w:rsidR="00E31D2E" w:rsidRDefault="00E31D2E" w:rsidP="00931148">
      <w:pPr>
        <w:pStyle w:val="Ttulo1"/>
      </w:pPr>
      <w:bookmarkStart w:id="17" w:name="_Toc120539255"/>
      <w:r>
        <w:t>Conclusiones</w:t>
      </w:r>
      <w:bookmarkEnd w:id="17"/>
    </w:p>
    <w:p w14:paraId="3E486466" w14:textId="77777777" w:rsidR="00E31D2E" w:rsidRPr="00E31D2E" w:rsidRDefault="00E31D2E" w:rsidP="00E31D2E"/>
    <w:p w14:paraId="16F5972B" w14:textId="65A0D598" w:rsidR="00E31D2E" w:rsidRDefault="00E31D2E" w:rsidP="00931148">
      <w:pPr>
        <w:pStyle w:val="Ttulo1"/>
      </w:pPr>
      <w:bookmarkStart w:id="18" w:name="_Toc120539256"/>
      <w:r>
        <w:t>Bibliografía</w:t>
      </w:r>
      <w:bookmarkEnd w:id="18"/>
    </w:p>
    <w:p w14:paraId="3546616C" w14:textId="664017DA" w:rsidR="00E31D2E" w:rsidRPr="00E31D2E" w:rsidRDefault="009C4EB4" w:rsidP="00432D58">
      <w:r>
        <w:t xml:space="preserve">[1] </w:t>
      </w:r>
      <w:r w:rsidR="00432D58">
        <w:t>Gonzáles, J., “Transductores y medidores electrónicos”, Marcombo Boixareu Editores</w:t>
      </w:r>
    </w:p>
    <w:p w14:paraId="59293520" w14:textId="7A407C83" w:rsidR="00324B1B" w:rsidRDefault="00324B1B" w:rsidP="00931148">
      <w:pPr>
        <w:pStyle w:val="Ttulo1"/>
      </w:pPr>
      <w:bookmarkStart w:id="19" w:name="_Toc120539257"/>
      <w:r>
        <w:t>Apéndice</w:t>
      </w:r>
      <w:bookmarkEnd w:id="19"/>
    </w:p>
    <w:p w14:paraId="2C010D00" w14:textId="273EEDBF" w:rsidR="00B357DD" w:rsidRDefault="009A7EC2" w:rsidP="008549FE">
      <w:pPr>
        <w:pStyle w:val="Ttulo2"/>
      </w:pPr>
      <w:bookmarkStart w:id="20" w:name="_Toc120539258"/>
      <w:r>
        <w:t>Distribución Del Trabajo</w:t>
      </w:r>
      <w:bookmarkEnd w:id="20"/>
    </w:p>
    <w:p w14:paraId="34337CCC" w14:textId="77777777" w:rsidR="00E722B8" w:rsidRPr="00E722B8" w:rsidRDefault="00E722B8" w:rsidP="00E722B8"/>
    <w:p w14:paraId="6DE2E1AE" w14:textId="50A7C78D" w:rsidR="00E722B8" w:rsidRDefault="009A7EC2" w:rsidP="008549FE">
      <w:pPr>
        <w:pStyle w:val="Ttulo2"/>
      </w:pPr>
      <w:bookmarkStart w:id="21" w:name="_Toc120539259"/>
      <w:r>
        <w:t>Guía</w:t>
      </w:r>
      <w:r w:rsidR="00632B14">
        <w:t xml:space="preserve"> de Uso de las Herramientas</w:t>
      </w:r>
      <w:bookmarkEnd w:id="21"/>
    </w:p>
    <w:p w14:paraId="70D6B03E" w14:textId="77777777" w:rsidR="00C4668A" w:rsidRPr="00222DCE" w:rsidRDefault="00C4668A" w:rsidP="0061230B">
      <w:pPr>
        <w:rPr>
          <w:rFonts w:ascii="Century Gothic" w:eastAsia="Amatic SC" w:hAnsi="Century Gothic" w:cs="Arial"/>
        </w:rPr>
      </w:pPr>
    </w:p>
    <w:sectPr w:rsidR="00C4668A" w:rsidRPr="00222DCE">
      <w:pgSz w:w="11900" w:h="16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matic SC">
    <w:charset w:val="B1"/>
    <w:family w:val="auto"/>
    <w:pitch w:val="variable"/>
    <w:sig w:usb0="20000A0F" w:usb1="40000002" w:usb2="00000000" w:usb3="00000000" w:csb0="000001B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73C7558"/>
    <w:multiLevelType w:val="hybridMultilevel"/>
    <w:tmpl w:val="F6F828E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29FA1D1E"/>
    <w:multiLevelType w:val="hybridMultilevel"/>
    <w:tmpl w:val="B5F02D7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38B00A56"/>
    <w:multiLevelType w:val="hybridMultilevel"/>
    <w:tmpl w:val="805819E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5A7F1053"/>
    <w:multiLevelType w:val="hybridMultilevel"/>
    <w:tmpl w:val="D98457C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7F4D776B"/>
    <w:multiLevelType w:val="hybridMultilevel"/>
    <w:tmpl w:val="136A345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364089353">
    <w:abstractNumId w:val="4"/>
  </w:num>
  <w:num w:numId="2" w16cid:durableId="2082479580">
    <w:abstractNumId w:val="3"/>
  </w:num>
  <w:num w:numId="3" w16cid:durableId="1504781610">
    <w:abstractNumId w:val="5"/>
  </w:num>
  <w:num w:numId="4" w16cid:durableId="1194805760">
    <w:abstractNumId w:val="1"/>
  </w:num>
  <w:num w:numId="5" w16cid:durableId="996416667">
    <w:abstractNumId w:val="2"/>
  </w:num>
  <w:num w:numId="6" w16cid:durableId="2076271243">
    <w:abstractNumId w:val="0"/>
  </w:num>
  <w:num w:numId="7" w16cid:durableId="117262470">
    <w:abstractNumId w:val="0"/>
  </w:num>
  <w:num w:numId="8" w16cid:durableId="1280992638">
    <w:abstractNumId w:val="0"/>
  </w:num>
  <w:num w:numId="9" w16cid:durableId="1994794728">
    <w:abstractNumId w:val="0"/>
  </w:num>
  <w:num w:numId="10" w16cid:durableId="529686973">
    <w:abstractNumId w:val="0"/>
  </w:num>
  <w:num w:numId="11" w16cid:durableId="670835542">
    <w:abstractNumId w:val="0"/>
  </w:num>
  <w:num w:numId="12" w16cid:durableId="89738538">
    <w:abstractNumId w:val="0"/>
  </w:num>
  <w:num w:numId="13" w16cid:durableId="304051129">
    <w:abstractNumId w:val="0"/>
  </w:num>
  <w:num w:numId="14" w16cid:durableId="1946881610">
    <w:abstractNumId w:val="0"/>
  </w:num>
  <w:num w:numId="15" w16cid:durableId="440106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47B"/>
    <w:rsid w:val="00000B5B"/>
    <w:rsid w:val="00034624"/>
    <w:rsid w:val="0003514A"/>
    <w:rsid w:val="0004208B"/>
    <w:rsid w:val="00057C61"/>
    <w:rsid w:val="00075DB9"/>
    <w:rsid w:val="000A1FC3"/>
    <w:rsid w:val="000D2CDA"/>
    <w:rsid w:val="000E0396"/>
    <w:rsid w:val="000F29AB"/>
    <w:rsid w:val="000F71FC"/>
    <w:rsid w:val="00103696"/>
    <w:rsid w:val="00141A95"/>
    <w:rsid w:val="001513E9"/>
    <w:rsid w:val="001573B5"/>
    <w:rsid w:val="00160DDC"/>
    <w:rsid w:val="001A6548"/>
    <w:rsid w:val="001B42A7"/>
    <w:rsid w:val="001B58DE"/>
    <w:rsid w:val="001E3FE6"/>
    <w:rsid w:val="001E689D"/>
    <w:rsid w:val="001F47B3"/>
    <w:rsid w:val="001F6E4A"/>
    <w:rsid w:val="00222DCE"/>
    <w:rsid w:val="00231ABB"/>
    <w:rsid w:val="0024027D"/>
    <w:rsid w:val="002402A8"/>
    <w:rsid w:val="00240449"/>
    <w:rsid w:val="0024419D"/>
    <w:rsid w:val="00246F45"/>
    <w:rsid w:val="00252CA4"/>
    <w:rsid w:val="00262BAD"/>
    <w:rsid w:val="00262C0F"/>
    <w:rsid w:val="002735A5"/>
    <w:rsid w:val="00275D3C"/>
    <w:rsid w:val="00277FBF"/>
    <w:rsid w:val="00280163"/>
    <w:rsid w:val="00283858"/>
    <w:rsid w:val="002B78AD"/>
    <w:rsid w:val="002C34E8"/>
    <w:rsid w:val="002D62EF"/>
    <w:rsid w:val="003070D7"/>
    <w:rsid w:val="003118D6"/>
    <w:rsid w:val="003204B2"/>
    <w:rsid w:val="00324B1B"/>
    <w:rsid w:val="00325C52"/>
    <w:rsid w:val="003277CA"/>
    <w:rsid w:val="00335C0A"/>
    <w:rsid w:val="00336F96"/>
    <w:rsid w:val="0035727F"/>
    <w:rsid w:val="00371CE6"/>
    <w:rsid w:val="003A0E29"/>
    <w:rsid w:val="003A24B4"/>
    <w:rsid w:val="003B2919"/>
    <w:rsid w:val="003C6E2D"/>
    <w:rsid w:val="003F062D"/>
    <w:rsid w:val="0040141A"/>
    <w:rsid w:val="00413E54"/>
    <w:rsid w:val="0041792C"/>
    <w:rsid w:val="00432D58"/>
    <w:rsid w:val="0043387B"/>
    <w:rsid w:val="00433EBD"/>
    <w:rsid w:val="0047351A"/>
    <w:rsid w:val="0048202D"/>
    <w:rsid w:val="0049103E"/>
    <w:rsid w:val="004A5E8C"/>
    <w:rsid w:val="004B3F72"/>
    <w:rsid w:val="004B5829"/>
    <w:rsid w:val="004C0A67"/>
    <w:rsid w:val="004C367A"/>
    <w:rsid w:val="004D6B52"/>
    <w:rsid w:val="004E4BF7"/>
    <w:rsid w:val="004F354E"/>
    <w:rsid w:val="004F35C4"/>
    <w:rsid w:val="00503C7F"/>
    <w:rsid w:val="00505E5C"/>
    <w:rsid w:val="00520AEC"/>
    <w:rsid w:val="00533BA4"/>
    <w:rsid w:val="00545ABD"/>
    <w:rsid w:val="00571874"/>
    <w:rsid w:val="0059565F"/>
    <w:rsid w:val="005A5C8D"/>
    <w:rsid w:val="005D69FF"/>
    <w:rsid w:val="005E007A"/>
    <w:rsid w:val="005E0619"/>
    <w:rsid w:val="005E3521"/>
    <w:rsid w:val="005E7E91"/>
    <w:rsid w:val="005F1EA1"/>
    <w:rsid w:val="005F3100"/>
    <w:rsid w:val="00603723"/>
    <w:rsid w:val="0060539F"/>
    <w:rsid w:val="00607275"/>
    <w:rsid w:val="0061230B"/>
    <w:rsid w:val="0062484B"/>
    <w:rsid w:val="00627BDF"/>
    <w:rsid w:val="0063003D"/>
    <w:rsid w:val="006323E1"/>
    <w:rsid w:val="00632B14"/>
    <w:rsid w:val="006359A0"/>
    <w:rsid w:val="00655CC5"/>
    <w:rsid w:val="006626A8"/>
    <w:rsid w:val="006647CB"/>
    <w:rsid w:val="006B0E7D"/>
    <w:rsid w:val="006B694A"/>
    <w:rsid w:val="006D00A1"/>
    <w:rsid w:val="006E2272"/>
    <w:rsid w:val="006E4181"/>
    <w:rsid w:val="006E4870"/>
    <w:rsid w:val="006E4EE8"/>
    <w:rsid w:val="006F169F"/>
    <w:rsid w:val="0070070C"/>
    <w:rsid w:val="0070769A"/>
    <w:rsid w:val="00715809"/>
    <w:rsid w:val="007254C8"/>
    <w:rsid w:val="007315EE"/>
    <w:rsid w:val="0073296E"/>
    <w:rsid w:val="00734473"/>
    <w:rsid w:val="00742F7E"/>
    <w:rsid w:val="007544C3"/>
    <w:rsid w:val="007846D4"/>
    <w:rsid w:val="007A5E0B"/>
    <w:rsid w:val="007B3F0D"/>
    <w:rsid w:val="007B447B"/>
    <w:rsid w:val="007B76AF"/>
    <w:rsid w:val="007B7B3B"/>
    <w:rsid w:val="007C5E41"/>
    <w:rsid w:val="007D489B"/>
    <w:rsid w:val="007D6580"/>
    <w:rsid w:val="007D7CAE"/>
    <w:rsid w:val="007F7118"/>
    <w:rsid w:val="008117DA"/>
    <w:rsid w:val="0083028E"/>
    <w:rsid w:val="008519BC"/>
    <w:rsid w:val="00853395"/>
    <w:rsid w:val="008542D1"/>
    <w:rsid w:val="008549FE"/>
    <w:rsid w:val="00880B8A"/>
    <w:rsid w:val="0088200B"/>
    <w:rsid w:val="00886204"/>
    <w:rsid w:val="00893077"/>
    <w:rsid w:val="008E083B"/>
    <w:rsid w:val="008E4793"/>
    <w:rsid w:val="008F153A"/>
    <w:rsid w:val="00900DF4"/>
    <w:rsid w:val="00915C41"/>
    <w:rsid w:val="009176F1"/>
    <w:rsid w:val="00921FBE"/>
    <w:rsid w:val="00925BE2"/>
    <w:rsid w:val="00926C0B"/>
    <w:rsid w:val="00931148"/>
    <w:rsid w:val="00934F22"/>
    <w:rsid w:val="00956141"/>
    <w:rsid w:val="00956A4A"/>
    <w:rsid w:val="00971DE3"/>
    <w:rsid w:val="009802CC"/>
    <w:rsid w:val="00980DD5"/>
    <w:rsid w:val="00983846"/>
    <w:rsid w:val="009916CE"/>
    <w:rsid w:val="00994731"/>
    <w:rsid w:val="009A3F61"/>
    <w:rsid w:val="009A7EC2"/>
    <w:rsid w:val="009C4EB4"/>
    <w:rsid w:val="00A06FCE"/>
    <w:rsid w:val="00A108B8"/>
    <w:rsid w:val="00A53365"/>
    <w:rsid w:val="00A62B02"/>
    <w:rsid w:val="00A74E8F"/>
    <w:rsid w:val="00AA15EA"/>
    <w:rsid w:val="00AA37B3"/>
    <w:rsid w:val="00AB2A2C"/>
    <w:rsid w:val="00AC1055"/>
    <w:rsid w:val="00AC3529"/>
    <w:rsid w:val="00AC3B4B"/>
    <w:rsid w:val="00B05D84"/>
    <w:rsid w:val="00B05FB3"/>
    <w:rsid w:val="00B07C30"/>
    <w:rsid w:val="00B2520D"/>
    <w:rsid w:val="00B332C8"/>
    <w:rsid w:val="00B357DD"/>
    <w:rsid w:val="00B51C44"/>
    <w:rsid w:val="00B63034"/>
    <w:rsid w:val="00B76333"/>
    <w:rsid w:val="00B77C2E"/>
    <w:rsid w:val="00BD7B2E"/>
    <w:rsid w:val="00BE0926"/>
    <w:rsid w:val="00BE218A"/>
    <w:rsid w:val="00BE6287"/>
    <w:rsid w:val="00BF1B0F"/>
    <w:rsid w:val="00C03542"/>
    <w:rsid w:val="00C04C04"/>
    <w:rsid w:val="00C06884"/>
    <w:rsid w:val="00C164ED"/>
    <w:rsid w:val="00C22EC6"/>
    <w:rsid w:val="00C305B6"/>
    <w:rsid w:val="00C4668A"/>
    <w:rsid w:val="00C52D2D"/>
    <w:rsid w:val="00C568CD"/>
    <w:rsid w:val="00C61AB2"/>
    <w:rsid w:val="00C678AB"/>
    <w:rsid w:val="00C70B13"/>
    <w:rsid w:val="00C81ADE"/>
    <w:rsid w:val="00C82B39"/>
    <w:rsid w:val="00CB577D"/>
    <w:rsid w:val="00CE034A"/>
    <w:rsid w:val="00CE106F"/>
    <w:rsid w:val="00CF29D5"/>
    <w:rsid w:val="00CF3CFF"/>
    <w:rsid w:val="00D1057D"/>
    <w:rsid w:val="00D1422D"/>
    <w:rsid w:val="00D34A2E"/>
    <w:rsid w:val="00D37E43"/>
    <w:rsid w:val="00D41CA0"/>
    <w:rsid w:val="00D55B0A"/>
    <w:rsid w:val="00D66725"/>
    <w:rsid w:val="00D87352"/>
    <w:rsid w:val="00D92FE5"/>
    <w:rsid w:val="00D96EAF"/>
    <w:rsid w:val="00DA5156"/>
    <w:rsid w:val="00DB7C9C"/>
    <w:rsid w:val="00DC37BB"/>
    <w:rsid w:val="00E105C3"/>
    <w:rsid w:val="00E1489D"/>
    <w:rsid w:val="00E14D59"/>
    <w:rsid w:val="00E31D2E"/>
    <w:rsid w:val="00E44DB2"/>
    <w:rsid w:val="00E722B8"/>
    <w:rsid w:val="00E92248"/>
    <w:rsid w:val="00E9323E"/>
    <w:rsid w:val="00E97B1F"/>
    <w:rsid w:val="00EB42DC"/>
    <w:rsid w:val="00EB54A7"/>
    <w:rsid w:val="00EC12C7"/>
    <w:rsid w:val="00EC6168"/>
    <w:rsid w:val="00F057DF"/>
    <w:rsid w:val="00F3260C"/>
    <w:rsid w:val="00F32897"/>
    <w:rsid w:val="00F424A8"/>
    <w:rsid w:val="00F46D64"/>
    <w:rsid w:val="00F57270"/>
    <w:rsid w:val="00F615A4"/>
    <w:rsid w:val="00F63DE8"/>
    <w:rsid w:val="00F86834"/>
    <w:rsid w:val="00FB40FC"/>
    <w:rsid w:val="00FD258A"/>
    <w:rsid w:val="00FE1ED1"/>
    <w:rsid w:val="00FF59A9"/>
    <w:rsid w:val="717A4F16"/>
  </w:rsids>
  <m:mathPr>
    <m:mathFont m:val="Cambria Math"/>
    <m:brkBin m:val="before"/>
    <m:brkBinSub m:val="--"/>
    <m:smallFrac m:val="0"/>
    <m:dispDef/>
    <m:lMargin m:val="0"/>
    <m:rMargin m:val="0"/>
    <m:defJc m:val="centerGroup"/>
    <m:wrapIndent m:val="1440"/>
    <m:intLim m:val="subSup"/>
    <m:naryLim m:val="undOvr"/>
  </m:mathPr>
  <w:themeFontLang w:val="es-C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DA1FF"/>
  <w15:docId w15:val="{5E941084-DBB7-4A15-88D4-EA4F7A711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287"/>
  </w:style>
  <w:style w:type="paragraph" w:styleId="Ttulo1">
    <w:name w:val="heading 1"/>
    <w:basedOn w:val="Normal"/>
    <w:next w:val="Normal"/>
    <w:link w:val="Ttulo1Car"/>
    <w:uiPriority w:val="9"/>
    <w:qFormat/>
    <w:rsid w:val="00BE6287"/>
    <w:pPr>
      <w:keepNext/>
      <w:keepLines/>
      <w:numPr>
        <w:numId w:val="1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BE6287"/>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BE6287"/>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BE6287"/>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BE6287"/>
    <w:pPr>
      <w:keepNext/>
      <w:keepLines/>
      <w:numPr>
        <w:ilvl w:val="4"/>
        <w:numId w:val="15"/>
      </w:numPr>
      <w:spacing w:before="200" w:after="0"/>
      <w:outlineLvl w:val="4"/>
    </w:pPr>
    <w:rPr>
      <w:rFonts w:asciiTheme="majorHAnsi" w:eastAsiaTheme="majorEastAsia" w:hAnsiTheme="majorHAnsi" w:cstheme="majorBidi"/>
      <w:color w:val="292733" w:themeColor="text2" w:themeShade="BF"/>
    </w:rPr>
  </w:style>
  <w:style w:type="paragraph" w:styleId="Ttulo6">
    <w:name w:val="heading 6"/>
    <w:basedOn w:val="Normal"/>
    <w:next w:val="Normal"/>
    <w:link w:val="Ttulo6Car"/>
    <w:uiPriority w:val="9"/>
    <w:semiHidden/>
    <w:unhideWhenUsed/>
    <w:qFormat/>
    <w:rsid w:val="00BE6287"/>
    <w:pPr>
      <w:keepNext/>
      <w:keepLines/>
      <w:numPr>
        <w:ilvl w:val="5"/>
        <w:numId w:val="15"/>
      </w:numPr>
      <w:spacing w:before="200" w:after="0"/>
      <w:outlineLvl w:val="5"/>
    </w:pPr>
    <w:rPr>
      <w:rFonts w:asciiTheme="majorHAnsi" w:eastAsiaTheme="majorEastAsia" w:hAnsiTheme="majorHAnsi" w:cstheme="majorBidi"/>
      <w:i/>
      <w:iCs/>
      <w:color w:val="292733" w:themeColor="text2" w:themeShade="BF"/>
    </w:rPr>
  </w:style>
  <w:style w:type="paragraph" w:styleId="Ttulo7">
    <w:name w:val="heading 7"/>
    <w:basedOn w:val="Normal"/>
    <w:next w:val="Normal"/>
    <w:link w:val="Ttulo7Car"/>
    <w:uiPriority w:val="9"/>
    <w:semiHidden/>
    <w:unhideWhenUsed/>
    <w:qFormat/>
    <w:rsid w:val="00BE6287"/>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E6287"/>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E6287"/>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s-alignment-element">
    <w:name w:val="ts-alignment-element"/>
    <w:basedOn w:val="Fuentedeprrafopredeter"/>
    <w:rsid w:val="004F35C4"/>
  </w:style>
  <w:style w:type="paragraph" w:styleId="Ttulo">
    <w:name w:val="Title"/>
    <w:basedOn w:val="Normal"/>
    <w:next w:val="Normal"/>
    <w:link w:val="TtuloCar"/>
    <w:uiPriority w:val="10"/>
    <w:qFormat/>
    <w:rsid w:val="00BE6287"/>
    <w:pPr>
      <w:spacing w:after="0" w:line="240" w:lineRule="auto"/>
      <w:contextualSpacing/>
    </w:pPr>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BE6287"/>
    <w:pPr>
      <w:numPr>
        <w:ilvl w:val="1"/>
      </w:numPr>
    </w:pPr>
    <w:rPr>
      <w:color w:val="5A5A5A" w:themeColor="text1" w:themeTint="A5"/>
      <w:spacing w:val="10"/>
    </w:rPr>
  </w:style>
  <w:style w:type="paragraph" w:styleId="Prrafodelista">
    <w:name w:val="List Paragraph"/>
    <w:basedOn w:val="Normal"/>
    <w:uiPriority w:val="34"/>
    <w:qFormat/>
    <w:rsid w:val="00240449"/>
    <w:pPr>
      <w:ind w:left="720"/>
      <w:contextualSpacing/>
    </w:pPr>
  </w:style>
  <w:style w:type="table" w:customStyle="1" w:styleId="TableNormal1">
    <w:name w:val="Table Normal1"/>
    <w:rsid w:val="00C678AB"/>
    <w:tblPr>
      <w:tblCellMar>
        <w:top w:w="0" w:type="dxa"/>
        <w:left w:w="0" w:type="dxa"/>
        <w:bottom w:w="0" w:type="dxa"/>
        <w:right w:w="0" w:type="dxa"/>
      </w:tblCellMar>
    </w:tblPr>
  </w:style>
  <w:style w:type="character" w:customStyle="1" w:styleId="line-code">
    <w:name w:val="line-code"/>
    <w:basedOn w:val="Fuentedeprrafopredeter"/>
    <w:rsid w:val="0061230B"/>
  </w:style>
  <w:style w:type="character" w:customStyle="1" w:styleId="keyword3">
    <w:name w:val="keyword3"/>
    <w:basedOn w:val="Fuentedeprrafopredeter"/>
    <w:rsid w:val="0061230B"/>
  </w:style>
  <w:style w:type="character" w:customStyle="1" w:styleId="comment1">
    <w:name w:val="comment1"/>
    <w:basedOn w:val="Fuentedeprrafopredeter"/>
    <w:rsid w:val="0061230B"/>
  </w:style>
  <w:style w:type="character" w:customStyle="1" w:styleId="literal1">
    <w:name w:val="literal1"/>
    <w:basedOn w:val="Fuentedeprrafopredeter"/>
    <w:rsid w:val="0061230B"/>
  </w:style>
  <w:style w:type="character" w:customStyle="1" w:styleId="keyword1">
    <w:name w:val="keyword1"/>
    <w:basedOn w:val="Fuentedeprrafopredeter"/>
    <w:rsid w:val="0061230B"/>
  </w:style>
  <w:style w:type="character" w:customStyle="1" w:styleId="keyword2">
    <w:name w:val="keyword2"/>
    <w:basedOn w:val="Fuentedeprrafopredeter"/>
    <w:rsid w:val="0061230B"/>
  </w:style>
  <w:style w:type="character" w:customStyle="1" w:styleId="literal-string-double-quote">
    <w:name w:val="literal-string-double-quote"/>
    <w:basedOn w:val="Fuentedeprrafopredeter"/>
    <w:rsid w:val="0061230B"/>
  </w:style>
  <w:style w:type="character" w:customStyle="1" w:styleId="Ttulo1Car">
    <w:name w:val="Título 1 Car"/>
    <w:basedOn w:val="Fuentedeprrafopredeter"/>
    <w:link w:val="Ttulo1"/>
    <w:uiPriority w:val="9"/>
    <w:rsid w:val="00BE6287"/>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BE6287"/>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BE6287"/>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BE6287"/>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BE6287"/>
    <w:rPr>
      <w:rFonts w:asciiTheme="majorHAnsi" w:eastAsiaTheme="majorEastAsia" w:hAnsiTheme="majorHAnsi" w:cstheme="majorBidi"/>
      <w:color w:val="292733" w:themeColor="text2" w:themeShade="BF"/>
    </w:rPr>
  </w:style>
  <w:style w:type="character" w:customStyle="1" w:styleId="Ttulo6Car">
    <w:name w:val="Título 6 Car"/>
    <w:basedOn w:val="Fuentedeprrafopredeter"/>
    <w:link w:val="Ttulo6"/>
    <w:uiPriority w:val="9"/>
    <w:semiHidden/>
    <w:rsid w:val="00BE6287"/>
    <w:rPr>
      <w:rFonts w:asciiTheme="majorHAnsi" w:eastAsiaTheme="majorEastAsia" w:hAnsiTheme="majorHAnsi" w:cstheme="majorBidi"/>
      <w:i/>
      <w:iCs/>
      <w:color w:val="292733" w:themeColor="text2" w:themeShade="BF"/>
    </w:rPr>
  </w:style>
  <w:style w:type="character" w:customStyle="1" w:styleId="Ttulo7Car">
    <w:name w:val="Título 7 Car"/>
    <w:basedOn w:val="Fuentedeprrafopredeter"/>
    <w:link w:val="Ttulo7"/>
    <w:uiPriority w:val="9"/>
    <w:semiHidden/>
    <w:rsid w:val="00BE628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E628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E628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BE6287"/>
    <w:pPr>
      <w:spacing w:after="200" w:line="240" w:lineRule="auto"/>
    </w:pPr>
    <w:rPr>
      <w:i/>
      <w:iCs/>
      <w:color w:val="373545" w:themeColor="text2"/>
      <w:sz w:val="18"/>
      <w:szCs w:val="18"/>
    </w:rPr>
  </w:style>
  <w:style w:type="character" w:customStyle="1" w:styleId="TtuloCar">
    <w:name w:val="Título Car"/>
    <w:basedOn w:val="Fuentedeprrafopredeter"/>
    <w:link w:val="Ttulo"/>
    <w:uiPriority w:val="10"/>
    <w:rsid w:val="00BE6287"/>
    <w:rPr>
      <w:rFonts w:asciiTheme="majorHAnsi" w:eastAsiaTheme="majorEastAsia" w:hAnsiTheme="majorHAnsi" w:cstheme="majorBidi"/>
      <w:color w:val="000000" w:themeColor="text1"/>
      <w:sz w:val="56"/>
      <w:szCs w:val="56"/>
    </w:rPr>
  </w:style>
  <w:style w:type="character" w:customStyle="1" w:styleId="SubttuloCar">
    <w:name w:val="Subtítulo Car"/>
    <w:basedOn w:val="Fuentedeprrafopredeter"/>
    <w:link w:val="Subttulo"/>
    <w:uiPriority w:val="11"/>
    <w:rsid w:val="00BE6287"/>
    <w:rPr>
      <w:color w:val="5A5A5A" w:themeColor="text1" w:themeTint="A5"/>
      <w:spacing w:val="10"/>
    </w:rPr>
  </w:style>
  <w:style w:type="character" w:styleId="Textoennegrita">
    <w:name w:val="Strong"/>
    <w:basedOn w:val="Fuentedeprrafopredeter"/>
    <w:uiPriority w:val="22"/>
    <w:qFormat/>
    <w:rsid w:val="00BE6287"/>
    <w:rPr>
      <w:b/>
      <w:bCs/>
      <w:color w:val="000000" w:themeColor="text1"/>
    </w:rPr>
  </w:style>
  <w:style w:type="character" w:styleId="nfasis">
    <w:name w:val="Emphasis"/>
    <w:basedOn w:val="Fuentedeprrafopredeter"/>
    <w:uiPriority w:val="20"/>
    <w:qFormat/>
    <w:rsid w:val="00BE6287"/>
    <w:rPr>
      <w:i/>
      <w:iCs/>
      <w:color w:val="auto"/>
    </w:rPr>
  </w:style>
  <w:style w:type="paragraph" w:styleId="Sinespaciado">
    <w:name w:val="No Spacing"/>
    <w:uiPriority w:val="1"/>
    <w:qFormat/>
    <w:rsid w:val="00BE6287"/>
    <w:pPr>
      <w:spacing w:after="0" w:line="240" w:lineRule="auto"/>
    </w:pPr>
  </w:style>
  <w:style w:type="paragraph" w:styleId="Cita">
    <w:name w:val="Quote"/>
    <w:basedOn w:val="Normal"/>
    <w:next w:val="Normal"/>
    <w:link w:val="CitaCar"/>
    <w:uiPriority w:val="29"/>
    <w:qFormat/>
    <w:rsid w:val="00BE6287"/>
    <w:pPr>
      <w:spacing w:before="160"/>
      <w:ind w:left="720" w:right="720"/>
    </w:pPr>
    <w:rPr>
      <w:i/>
      <w:iCs/>
      <w:color w:val="000000" w:themeColor="text1"/>
    </w:rPr>
  </w:style>
  <w:style w:type="character" w:customStyle="1" w:styleId="CitaCar">
    <w:name w:val="Cita Car"/>
    <w:basedOn w:val="Fuentedeprrafopredeter"/>
    <w:link w:val="Cita"/>
    <w:uiPriority w:val="29"/>
    <w:rsid w:val="00BE6287"/>
    <w:rPr>
      <w:i/>
      <w:iCs/>
      <w:color w:val="000000" w:themeColor="text1"/>
    </w:rPr>
  </w:style>
  <w:style w:type="paragraph" w:styleId="Citadestacada">
    <w:name w:val="Intense Quote"/>
    <w:basedOn w:val="Normal"/>
    <w:next w:val="Normal"/>
    <w:link w:val="CitadestacadaCar"/>
    <w:uiPriority w:val="30"/>
    <w:qFormat/>
    <w:rsid w:val="00BE628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BE6287"/>
    <w:rPr>
      <w:color w:val="000000" w:themeColor="text1"/>
      <w:shd w:val="clear" w:color="auto" w:fill="F2F2F2" w:themeFill="background1" w:themeFillShade="F2"/>
    </w:rPr>
  </w:style>
  <w:style w:type="character" w:styleId="nfasissutil">
    <w:name w:val="Subtle Emphasis"/>
    <w:basedOn w:val="Fuentedeprrafopredeter"/>
    <w:uiPriority w:val="19"/>
    <w:qFormat/>
    <w:rsid w:val="00BE6287"/>
    <w:rPr>
      <w:i/>
      <w:iCs/>
      <w:color w:val="404040" w:themeColor="text1" w:themeTint="BF"/>
    </w:rPr>
  </w:style>
  <w:style w:type="character" w:styleId="nfasisintenso">
    <w:name w:val="Intense Emphasis"/>
    <w:basedOn w:val="Fuentedeprrafopredeter"/>
    <w:uiPriority w:val="21"/>
    <w:qFormat/>
    <w:rsid w:val="00BE6287"/>
    <w:rPr>
      <w:b/>
      <w:bCs/>
      <w:i/>
      <w:iCs/>
      <w:caps/>
    </w:rPr>
  </w:style>
  <w:style w:type="character" w:styleId="Referenciasutil">
    <w:name w:val="Subtle Reference"/>
    <w:basedOn w:val="Fuentedeprrafopredeter"/>
    <w:uiPriority w:val="31"/>
    <w:qFormat/>
    <w:rsid w:val="00BE6287"/>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BE6287"/>
    <w:rPr>
      <w:b/>
      <w:bCs/>
      <w:smallCaps/>
      <w:u w:val="single"/>
    </w:rPr>
  </w:style>
  <w:style w:type="character" w:styleId="Ttulodellibro">
    <w:name w:val="Book Title"/>
    <w:basedOn w:val="Fuentedeprrafopredeter"/>
    <w:uiPriority w:val="33"/>
    <w:qFormat/>
    <w:rsid w:val="00BE6287"/>
    <w:rPr>
      <w:b w:val="0"/>
      <w:bCs w:val="0"/>
      <w:smallCaps/>
      <w:spacing w:val="5"/>
    </w:rPr>
  </w:style>
  <w:style w:type="paragraph" w:styleId="TtuloTDC">
    <w:name w:val="TOC Heading"/>
    <w:basedOn w:val="Ttulo1"/>
    <w:next w:val="Normal"/>
    <w:uiPriority w:val="39"/>
    <w:unhideWhenUsed/>
    <w:qFormat/>
    <w:rsid w:val="00BE6287"/>
    <w:pPr>
      <w:outlineLvl w:val="9"/>
    </w:pPr>
  </w:style>
  <w:style w:type="paragraph" w:styleId="TDC1">
    <w:name w:val="toc 1"/>
    <w:basedOn w:val="Normal"/>
    <w:next w:val="Normal"/>
    <w:autoRedefine/>
    <w:uiPriority w:val="39"/>
    <w:unhideWhenUsed/>
    <w:rsid w:val="0003514A"/>
    <w:pPr>
      <w:spacing w:after="100"/>
    </w:pPr>
  </w:style>
  <w:style w:type="paragraph" w:styleId="TDC2">
    <w:name w:val="toc 2"/>
    <w:basedOn w:val="Normal"/>
    <w:next w:val="Normal"/>
    <w:autoRedefine/>
    <w:uiPriority w:val="39"/>
    <w:unhideWhenUsed/>
    <w:rsid w:val="0003514A"/>
    <w:pPr>
      <w:spacing w:after="100"/>
      <w:ind w:left="200"/>
    </w:pPr>
  </w:style>
  <w:style w:type="character" w:styleId="Hipervnculo">
    <w:name w:val="Hyperlink"/>
    <w:basedOn w:val="Fuentedeprrafopredeter"/>
    <w:uiPriority w:val="99"/>
    <w:unhideWhenUsed/>
    <w:rsid w:val="0003514A"/>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1449">
      <w:bodyDiv w:val="1"/>
      <w:marLeft w:val="0"/>
      <w:marRight w:val="0"/>
      <w:marTop w:val="0"/>
      <w:marBottom w:val="0"/>
      <w:divBdr>
        <w:top w:val="none" w:sz="0" w:space="0" w:color="auto"/>
        <w:left w:val="none" w:sz="0" w:space="0" w:color="auto"/>
        <w:bottom w:val="none" w:sz="0" w:space="0" w:color="auto"/>
        <w:right w:val="none" w:sz="0" w:space="0" w:color="auto"/>
      </w:divBdr>
    </w:div>
    <w:div w:id="61563622">
      <w:bodyDiv w:val="1"/>
      <w:marLeft w:val="0"/>
      <w:marRight w:val="0"/>
      <w:marTop w:val="0"/>
      <w:marBottom w:val="0"/>
      <w:divBdr>
        <w:top w:val="none" w:sz="0" w:space="0" w:color="auto"/>
        <w:left w:val="none" w:sz="0" w:space="0" w:color="auto"/>
        <w:bottom w:val="none" w:sz="0" w:space="0" w:color="auto"/>
        <w:right w:val="none" w:sz="0" w:space="0" w:color="auto"/>
      </w:divBdr>
    </w:div>
    <w:div w:id="548224330">
      <w:bodyDiv w:val="1"/>
      <w:marLeft w:val="0"/>
      <w:marRight w:val="0"/>
      <w:marTop w:val="0"/>
      <w:marBottom w:val="0"/>
      <w:divBdr>
        <w:top w:val="none" w:sz="0" w:space="0" w:color="auto"/>
        <w:left w:val="none" w:sz="0" w:space="0" w:color="auto"/>
        <w:bottom w:val="none" w:sz="0" w:space="0" w:color="auto"/>
        <w:right w:val="none" w:sz="0" w:space="0" w:color="auto"/>
      </w:divBdr>
    </w:div>
    <w:div w:id="1047681481">
      <w:bodyDiv w:val="1"/>
      <w:marLeft w:val="0"/>
      <w:marRight w:val="0"/>
      <w:marTop w:val="0"/>
      <w:marBottom w:val="0"/>
      <w:divBdr>
        <w:top w:val="none" w:sz="0" w:space="0" w:color="auto"/>
        <w:left w:val="none" w:sz="0" w:space="0" w:color="auto"/>
        <w:bottom w:val="none" w:sz="0" w:space="0" w:color="auto"/>
        <w:right w:val="none" w:sz="0" w:space="0" w:color="auto"/>
      </w:divBdr>
    </w:div>
    <w:div w:id="2034915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47877DB96E10149834C919394F78544" ma:contentTypeVersion="13" ma:contentTypeDescription="Crear nuevo documento." ma:contentTypeScope="" ma:versionID="2615d104bd452e6fa7ecc518664c2c65">
  <xsd:schema xmlns:xsd="http://www.w3.org/2001/XMLSchema" xmlns:xs="http://www.w3.org/2001/XMLSchema" xmlns:p="http://schemas.microsoft.com/office/2006/metadata/properties" xmlns:ns3="c855c276-a333-4274-8804-9859244b01d3" xmlns:ns4="1d0397b0-8513-4f6e-9216-c434038bb5f5" targetNamespace="http://schemas.microsoft.com/office/2006/metadata/properties" ma:root="true" ma:fieldsID="f454cf64ee5ed078779abf2da7f0304b" ns3:_="" ns4:_="">
    <xsd:import namespace="c855c276-a333-4274-8804-9859244b01d3"/>
    <xsd:import namespace="1d0397b0-8513-4f6e-9216-c434038bb5f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55c276-a333-4274-8804-9859244b01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0397b0-8513-4f6e-9216-c434038bb5f5"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SharingHintHash" ma:index="19"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C0CEF5-691B-4ACA-ABB2-83F49820C9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55c276-a333-4274-8804-9859244b01d3"/>
    <ds:schemaRef ds:uri="1d0397b0-8513-4f6e-9216-c434038bb5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50DCC2-54AC-4925-A7B7-A125E5881FA1}">
  <ds:schemaRefs>
    <ds:schemaRef ds:uri="http://schemas.microsoft.com/sharepoint/v3/contenttype/forms"/>
  </ds:schemaRefs>
</ds:datastoreItem>
</file>

<file path=customXml/itemProps3.xml><?xml version="1.0" encoding="utf-8"?>
<ds:datastoreItem xmlns:ds="http://schemas.openxmlformats.org/officeDocument/2006/customXml" ds:itemID="{3FB20895-66C9-45F1-82BF-BD414C37766D}">
  <ds:schemaRefs>
    <ds:schemaRef ds:uri="http://schemas.openxmlformats.org/officeDocument/2006/bibliography"/>
  </ds:schemaRefs>
</ds:datastoreItem>
</file>

<file path=customXml/itemProps4.xml><?xml version="1.0" encoding="utf-8"?>
<ds:datastoreItem xmlns:ds="http://schemas.openxmlformats.org/officeDocument/2006/customXml" ds:itemID="{E3FFE659-616B-443A-AC24-CF6067E65AAB}">
  <ds:schemaRefs>
    <ds:schemaRef ds:uri="http://purl.org/dc/dcmitype/"/>
    <ds:schemaRef ds:uri="http://purl.org/dc/elements/1.1/"/>
    <ds:schemaRef ds:uri="1d0397b0-8513-4f6e-9216-c434038bb5f5"/>
    <ds:schemaRef ds:uri="http://schemas.openxmlformats.org/package/2006/metadata/core-properties"/>
    <ds:schemaRef ds:uri="http://schemas.microsoft.com/office/2006/documentManagement/types"/>
    <ds:schemaRef ds:uri="http://purl.org/dc/terms/"/>
    <ds:schemaRef ds:uri="http://schemas.microsoft.com/office/2006/metadata/properties"/>
    <ds:schemaRef ds:uri="c855c276-a333-4274-8804-9859244b01d3"/>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1579</Words>
  <Characters>8690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MYRENA BINGHAM MC DONALD</dc:creator>
  <cp:keywords/>
  <cp:lastModifiedBy>SASHA MYRENA BINGHAM MC DONALD</cp:lastModifiedBy>
  <cp:revision>2</cp:revision>
  <dcterms:created xsi:type="dcterms:W3CDTF">2022-12-05T05:08:00Z</dcterms:created>
  <dcterms:modified xsi:type="dcterms:W3CDTF">2022-12-05T05:08:00Z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0x010100647877DB96E10149834C919394F78544</vt:lpwstr>
  </property>
</Properties>
</file>