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C274" w14:textId="58328AFE" w:rsidR="00BE0FA8" w:rsidRPr="00CB4FF8" w:rsidRDefault="00AC149D" w:rsidP="00AC149D">
      <w:pPr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b/>
          <w:sz w:val="28"/>
          <w:szCs w:val="28"/>
          <w:lang w:val="uk-UA"/>
        </w:rPr>
        <w:t>Урок 1</w:t>
      </w:r>
    </w:p>
    <w:p w14:paraId="7563115A" w14:textId="30BFE870" w:rsidR="00AC149D" w:rsidRPr="00CB4FF8" w:rsidRDefault="00AC149D" w:rsidP="00AC149D">
      <w:pPr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Фігури в </w:t>
      </w:r>
      <w:proofErr w:type="spellStart"/>
      <w:r w:rsidRPr="00CB4FF8">
        <w:rPr>
          <w:rFonts w:ascii="Times New Roman" w:hAnsi="Times New Roman" w:cs="Times New Roman"/>
          <w:b/>
          <w:sz w:val="28"/>
          <w:szCs w:val="28"/>
          <w:lang w:val="uk-UA"/>
        </w:rPr>
        <w:t>Pygame</w:t>
      </w:r>
      <w:proofErr w:type="spellEnd"/>
    </w:p>
    <w:p w14:paraId="11D0DB38" w14:textId="481B51EB" w:rsidR="00AC149D" w:rsidRPr="00CB4FF8" w:rsidRDefault="00AC149D" w:rsidP="00AC149D">
      <w:pPr>
        <w:ind w:left="-851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Фігури в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</w:p>
    <w:p w14:paraId="5B228A7F" w14:textId="4FC1F94C" w:rsidR="00AC149D" w:rsidRPr="00CB4FF8" w:rsidRDefault="00AC149D" w:rsidP="00AC149D">
      <w:pPr>
        <w:ind w:left="-851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План: </w:t>
      </w:r>
    </w:p>
    <w:p w14:paraId="629F495C" w14:textId="3C581702" w:rsidR="00AC149D" w:rsidRPr="00CB4FF8" w:rsidRDefault="00AC149D" w:rsidP="00096EA3">
      <w:pPr>
        <w:pStyle w:val="a3"/>
        <w:numPr>
          <w:ilvl w:val="0"/>
          <w:numId w:val="2"/>
        </w:num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Створення порожнього вікна</w:t>
      </w:r>
    </w:p>
    <w:p w14:paraId="34B9E87F" w14:textId="1251D04A" w:rsidR="00AC149D" w:rsidRPr="00CB4FF8" w:rsidRDefault="00AC149D" w:rsidP="00AC149D">
      <w:pPr>
        <w:pStyle w:val="a3"/>
        <w:numPr>
          <w:ilvl w:val="0"/>
          <w:numId w:val="2"/>
        </w:num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Додаємо більше фігур</w:t>
      </w:r>
    </w:p>
    <w:p w14:paraId="67B06C44" w14:textId="3B5D5392" w:rsidR="00AC149D" w:rsidRPr="00CB4FF8" w:rsidRDefault="00AC149D" w:rsidP="00AC149D">
      <w:pPr>
        <w:pStyle w:val="a3"/>
        <w:numPr>
          <w:ilvl w:val="0"/>
          <w:numId w:val="2"/>
        </w:num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Малювання кіл</w:t>
      </w:r>
    </w:p>
    <w:p w14:paraId="065BE39B" w14:textId="7F3F80AC" w:rsidR="00AC149D" w:rsidRPr="00CB4FF8" w:rsidRDefault="00AC149D" w:rsidP="00AC149D">
      <w:pPr>
        <w:pStyle w:val="a3"/>
        <w:numPr>
          <w:ilvl w:val="0"/>
          <w:numId w:val="2"/>
        </w:num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Малювання інших фігур</w:t>
      </w:r>
    </w:p>
    <w:p w14:paraId="42383EAB" w14:textId="02C90D74" w:rsidR="00AC149D" w:rsidRPr="00CB4FF8" w:rsidRDefault="00AC149D" w:rsidP="00AC149D">
      <w:pPr>
        <w:pStyle w:val="a3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15BAC2" w14:textId="77777777" w:rsidR="00AC149D" w:rsidRPr="00CB4FF8" w:rsidRDefault="00AC149D" w:rsidP="00AC149D">
      <w:pPr>
        <w:pStyle w:val="a3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7D8A9C62" w14:textId="7BB3273F" w:rsidR="00AC149D" w:rsidRPr="00CB4FF8" w:rsidRDefault="00AC149D" w:rsidP="00AC149D">
      <w:pPr>
        <w:pStyle w:val="a3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Створення порожнього вікна</w:t>
      </w:r>
    </w:p>
    <w:p w14:paraId="22F59B58" w14:textId="27D686FC" w:rsidR="00AC149D" w:rsidRPr="00CB4FF8" w:rsidRDefault="00AC149D" w:rsidP="00AC149D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Кожна гра повинна мати своє окреме вікно </w:t>
      </w:r>
      <w:r w:rsidR="00F32C8E"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так само як і всі інші програми. Для початку давайте створимо файл куди ми </w:t>
      </w:r>
      <w:proofErr w:type="spellStart"/>
      <w:r w:rsidR="00F32C8E" w:rsidRPr="00CB4FF8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F32C8E"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код:</w:t>
      </w:r>
    </w:p>
    <w:p w14:paraId="51547010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</w:p>
    <w:p w14:paraId="2F5BF845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pygame.init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6503C77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pygame.display.set_mode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((500, 400))</w:t>
      </w:r>
    </w:p>
    <w:p w14:paraId="7F2C936B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20692D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pygame.draw.rect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, (255,0,0), (0, 0, 50, 30))</w:t>
      </w:r>
    </w:p>
    <w:p w14:paraId="6C053D5F" w14:textId="09EC64CD" w:rsidR="00F32C8E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pygame.display.update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CE3BB14" w14:textId="1A77778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Якщо все пішло добре, відкриється нове вікно з червоним квадратом на чорному тлі у верхньому лівому куті вікна.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Ми щойно створили нашу першу програму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Давайте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пройдемось по ній.</w:t>
      </w:r>
    </w:p>
    <w:p w14:paraId="3BDBD3B0" w14:textId="77777777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Перші два рядки нашої першої програми дуже прості: все, що ми зробили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це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повідом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или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, що ми хочемо використовувати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4313AAD" w14:textId="3967C24E" w:rsidR="00096EA3" w:rsidRPr="00CB4FF8" w:rsidRDefault="00096EA3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 весь код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у наш с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крипт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, тому нам не потрібно писати весь цей код самостійно.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спрощення створення ігор</w:t>
      </w:r>
      <w:r w:rsidR="00CB4FF8"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CB4FF8" w:rsidRPr="00CB4FF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pygame.init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() повідомляє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, що ми готові розпочати його використання</w:t>
      </w:r>
      <w:r w:rsidR="00CB4FF8" w:rsidRPr="00CB4F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95EB39" w14:textId="26F48D13" w:rsidR="00CB4FF8" w:rsidRPr="00CB4FF8" w:rsidRDefault="00CB4FF8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B4FF8">
        <w:rPr>
          <w:rFonts w:ascii="Times New Roman" w:hAnsi="Times New Roman" w:cs="Times New Roman"/>
          <w:sz w:val="28"/>
          <w:szCs w:val="28"/>
          <w:lang w:val="uk-UA"/>
        </w:rPr>
        <w:t>Розглянемо третій рядок коду:</w:t>
      </w:r>
    </w:p>
    <w:p w14:paraId="6CF172D3" w14:textId="77777777" w:rsidR="00CB4FF8" w:rsidRPr="00CB4FF8" w:rsidRDefault="00CB4FF8" w:rsidP="00CB4FF8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t>pygame.display.set_mode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>((500, 400))</w:t>
      </w:r>
    </w:p>
    <w:p w14:paraId="0ED4DEA2" w14:textId="15B8B675" w:rsidR="00CB4FF8" w:rsidRDefault="00CB4FF8" w:rsidP="00096EA3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FF8">
        <w:rPr>
          <w:rFonts w:ascii="Times New Roman" w:hAnsi="Times New Roman" w:cs="Times New Roman"/>
          <w:sz w:val="28"/>
          <w:szCs w:val="28"/>
          <w:lang w:val="uk-UA"/>
        </w:rPr>
        <w:lastRenderedPageBreak/>
        <w:t>window</w:t>
      </w:r>
      <w:proofErr w:type="spellEnd"/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параметр, який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задати ширину та висоту вікна.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B4FF8">
        <w:rPr>
          <w:rFonts w:ascii="Times New Roman" w:hAnsi="Times New Roman" w:cs="Times New Roman"/>
          <w:sz w:val="28"/>
          <w:szCs w:val="28"/>
          <w:lang w:val="uk-UA"/>
        </w:rPr>
        <w:t>ожен параметр впливає на форму та розмір вікна програми. Зверніть увагу, що тут ширина завжди стоїть перед висотою.</w:t>
      </w:r>
    </w:p>
    <w:p w14:paraId="6A3C582E" w14:textId="3C9243AB" w:rsidR="00CB4FF8" w:rsidRDefault="00CB4FF8" w:rsidP="00CB4FF8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2A7AC" wp14:editId="32B749AD">
            <wp:extent cx="31623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E72" w14:textId="30EB1160" w:rsidR="00CB4FF8" w:rsidRDefault="007A7726" w:rsidP="00CB4FF8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7726">
        <w:rPr>
          <w:rFonts w:ascii="Times New Roman" w:hAnsi="Times New Roman" w:cs="Times New Roman"/>
          <w:sz w:val="28"/>
          <w:szCs w:val="28"/>
        </w:rPr>
        <w:t>window</w:t>
      </w:r>
      <w:r w:rsidRPr="00C9170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 w:rsidRPr="00C917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використовуватимемо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повідомляти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рядкам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поверхню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,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вони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="00C91706">
        <w:rPr>
          <w:rFonts w:ascii="Times New Roman" w:hAnsi="Times New Roman" w:cs="Times New Roman"/>
          <w:sz w:val="28"/>
          <w:szCs w:val="28"/>
          <w:lang w:val="uk-UA"/>
        </w:rPr>
        <w:t>намалювати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фігур</w:t>
      </w:r>
      <w:r w:rsidR="00C91706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Pr="00C91706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="00C91706" w:rsidRPr="00C91706">
        <w:rPr>
          <w:rFonts w:ascii="Times New Roman" w:hAnsi="Times New Roman" w:cs="Times New Roman"/>
          <w:sz w:val="28"/>
          <w:szCs w:val="28"/>
        </w:rPr>
        <w:t xml:space="preserve"> </w:t>
      </w:r>
      <w:r w:rsidR="00C91706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C91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706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91706">
        <w:rPr>
          <w:rFonts w:ascii="Times New Roman" w:hAnsi="Times New Roman" w:cs="Times New Roman"/>
          <w:sz w:val="28"/>
          <w:szCs w:val="28"/>
          <w:lang w:val="ru-RU"/>
        </w:rPr>
        <w:t>ір</w:t>
      </w:r>
      <w:proofErr w:type="spellEnd"/>
      <w:r w:rsidR="00C91706" w:rsidRPr="00C91706">
        <w:rPr>
          <w:rFonts w:ascii="Times New Roman" w:hAnsi="Times New Roman" w:cs="Times New Roman"/>
          <w:sz w:val="28"/>
          <w:szCs w:val="28"/>
        </w:rPr>
        <w:t>.</w:t>
      </w:r>
    </w:p>
    <w:p w14:paraId="7570A2DC" w14:textId="5BE80857" w:rsidR="00C91706" w:rsidRDefault="00C91706" w:rsidP="00C91706">
      <w:pPr>
        <w:ind w:left="-851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наша програма не закрилась після її виконання ми створили нескінченний цикл </w:t>
      </w:r>
      <w:r>
        <w:rPr>
          <w:rFonts w:ascii="Times New Roman" w:hAnsi="Times New Roman" w:cs="Times New Roman"/>
          <w:sz w:val="28"/>
          <w:szCs w:val="28"/>
        </w:rPr>
        <w:t>while</w:t>
      </w:r>
      <w:r w:rsidRPr="00853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="008531C1">
        <w:rPr>
          <w:rFonts w:ascii="Times New Roman" w:hAnsi="Times New Roman" w:cs="Times New Roman"/>
          <w:sz w:val="28"/>
          <w:szCs w:val="28"/>
          <w:lang w:val="uk-UA"/>
        </w:rPr>
        <w:t xml:space="preserve">: і помістили наш код всередину нього. </w:t>
      </w:r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proofErr w:type="spellStart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закінчиться, тому що </w:t>
      </w:r>
      <w:proofErr w:type="spellStart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 xml:space="preserve"> - це завжди </w:t>
      </w:r>
      <w:proofErr w:type="spellStart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="008531C1" w:rsidRPr="008531C1">
        <w:rPr>
          <w:rFonts w:ascii="Times New Roman" w:hAnsi="Times New Roman" w:cs="Times New Roman"/>
          <w:sz w:val="28"/>
          <w:szCs w:val="28"/>
          <w:lang w:val="uk-UA"/>
        </w:rPr>
        <w:t>, тому ми можемо продовжувати запускати програму та малювати свої форми скільки завгодно довго.</w:t>
      </w:r>
    </w:p>
    <w:p w14:paraId="6F94D69B" w14:textId="5BC427A5" w:rsidR="008531C1" w:rsidRDefault="00D60722" w:rsidP="00C91706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Перше,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малюємо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прямокутник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Прямокутник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найпростіша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фігура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, яку ми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Pygame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31BCFC" w14:textId="699F6E20" w:rsidR="00D60722" w:rsidRDefault="00D60722" w:rsidP="00C91706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pygame.draw.rect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>, (255,0,0), (0,0,50,30))</w:t>
      </w:r>
    </w:p>
    <w:p w14:paraId="2450A6B5" w14:textId="7C2D54A1" w:rsidR="00D60722" w:rsidRDefault="00D60722" w:rsidP="00C91706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повідомляють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Pygame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кол</w:t>
      </w:r>
      <w:r>
        <w:rPr>
          <w:rFonts w:ascii="Times New Roman" w:hAnsi="Times New Roman" w:cs="Times New Roman"/>
          <w:sz w:val="28"/>
          <w:szCs w:val="28"/>
          <w:lang w:val="ru-RU"/>
        </w:rPr>
        <w:t>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прямокутника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де ми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наш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прямокутник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607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великим ми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722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D607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ширина і висота)</w:t>
      </w:r>
      <w:r w:rsidRPr="00D6072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72C190E9" w14:textId="77777777" w:rsidR="00D60722" w:rsidRPr="008531C1" w:rsidRDefault="00D60722" w:rsidP="00C91706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60722" w:rsidRPr="008531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C9B"/>
    <w:multiLevelType w:val="hybridMultilevel"/>
    <w:tmpl w:val="291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0395"/>
    <w:multiLevelType w:val="hybridMultilevel"/>
    <w:tmpl w:val="3C62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8E5"/>
    <w:multiLevelType w:val="hybridMultilevel"/>
    <w:tmpl w:val="3FBA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E"/>
    <w:rsid w:val="00096EA3"/>
    <w:rsid w:val="007A7726"/>
    <w:rsid w:val="008531C1"/>
    <w:rsid w:val="00AC149D"/>
    <w:rsid w:val="00B320AE"/>
    <w:rsid w:val="00BB44D0"/>
    <w:rsid w:val="00BE0FA8"/>
    <w:rsid w:val="00C91706"/>
    <w:rsid w:val="00CB4FF8"/>
    <w:rsid w:val="00D60722"/>
    <w:rsid w:val="00F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58DD"/>
  <w15:chartTrackingRefBased/>
  <w15:docId w15:val="{47168078-8851-4143-94F3-CF5BCDC3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Курдюмов Павло</dc:creator>
  <cp:keywords/>
  <dc:description/>
  <cp:lastModifiedBy>Курдюмов Павло</cp:lastModifiedBy>
  <cp:revision>4</cp:revision>
  <dcterms:created xsi:type="dcterms:W3CDTF">2020-10-24T18:39:00Z</dcterms:created>
  <dcterms:modified xsi:type="dcterms:W3CDTF">2020-10-24T20:09:00Z</dcterms:modified>
</cp:coreProperties>
</file>