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ТЕХНИЧЕСКОЕ ЗАДАНИЕ</w:t>
      </w:r>
    </w:p>
    <w:p>
      <w:pPr>
        <w:pBdr>
          <w:bottom w:val="single" w:color="000000" w:sz="6" w:space="8"/>
        </w:pBd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второго источника отзывов в платформу AuditLens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Система</w:t>
            </w:r>
          </w:p>
        </w:tc>
        <w:tc>
          <w:tcPr>
            <w:tcW w:type="dxa" w:w="7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AuditLens, вкладка «Отзывы»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Репозиторий</w:t>
            </w:r>
          </w:p>
        </w:tc>
        <w:tc>
          <w:tcPr>
            <w:tcW w:type="dxa" w:w="7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github.com/SashaEee/auditLens, ветка main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Исполнители</w:t>
            </w:r>
          </w:p>
        </w:tc>
        <w:tc>
          <w:tcPr>
            <w:tcW w:type="dxa" w:w="7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Дмитрий, Алексей (источники распределяются между собой, см. п. 3)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Срок</w:t>
            </w:r>
          </w:p>
        </w:tc>
        <w:tc>
          <w:tcPr>
            <w:tcW w:type="dxa" w:w="7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ориентировочно 2 рабочих дня на источник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7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 от 02.08.2026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Назначение работы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Вкладка «Отзывы» показывает жалобы клиентов на банки: темы обращений, всплески, эскалации в ЦБ и суд, географию, расхождение Сбербанка с рынком. Сейчас данные берутся из одного источника, banki.ru.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подключить дополнительные площадки с отзывами, чтобы картина не зависела от одного сайта и его аудитории. Сбор должен идти автоматически раз в сутки, результат выводиться на вкладке отдельным блоком.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Что нужно знать до начала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системе два не связанных между собой набора отзывов, и это определяет состав работ.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Вкладка читает внешнюю базу </w:t>
      </w:r>
      <w:r>
        <w:rPr>
          <w:rFonts w:ascii="Consolas" w:cs="Consolas" w:eastAsia="Consolas" w:hAnsi="Consolas"/>
          <w:sz w:val="20"/>
          <w:szCs w:val="20"/>
        </w:rPr>
        <w:t xml:space="preserve">bankiru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 </w:t>
      </w:r>
      <w:r>
        <w:rPr>
          <w:rFonts w:ascii="Consolas" w:cs="Consolas" w:eastAsia="Consolas" w:hAnsi="Consolas"/>
          <w:sz w:val="20"/>
          <w:szCs w:val="20"/>
        </w:rPr>
        <w:t xml:space="preserve">src/bank_audit/rag/reviews_dash.py:20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Эту базу наполняет отдельный процесс вне нашего репозитория, доступ к ней у приложения только на чтение.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Существующие сборщики (banki, sravni, bankiros) пишут в локальную таблицу </w:t>
      </w:r>
      <w:r>
        <w:rPr>
          <w:rFonts w:ascii="Consolas" w:cs="Consolas" w:eastAsia="Consolas" w:hAnsi="Consolas"/>
          <w:sz w:val="20"/>
          <w:szCs w:val="20"/>
        </w:rPr>
        <w:t xml:space="preserve">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основной базы, которую вкладка не читает. Там уже накоплено 2 225 отзывов, не выведенных в интерфейс.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Отсюда следует, что задача состоит из двух частей: сбор данных и вывод их на вкладку. Сборщик сам по себе результата не даст.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Складывать два набора в одни цифры нельзя. В базе bankiru лежат только негативные отзывы (1 и 2 звезды), новая площадка даст полный спектр оценок. Сумма исказит долю жалоб, поэтому новый корпус выводится отдельным блоком со своей подписью.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Распределение источников между исполнителями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Площадку каждый выбирает сам, но до начала работы Дмитрий и Алексей согласуют между собой, кто какую берёт, и пишут постановщику. Две одинаковые площадки к работе не принимаются.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площадке: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страницы отдаются обычным HTTP-запросом, без обязательного JavaScript и капчи;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каждого отзыва есть постоянная ссылка на сам отзыв, а не на список;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публикации указана в абсолютном виде (12.03.2026, а не «2 дня назад»);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есть оценка, приводимая к шкале от 1 до 5;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тексты на русском языке;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желательно указан город автора отзыва.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кандидата следует до написания кода: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UA='Mozilla/5.0 (Macintosh; Intel Mac OS X 10_15_7) Chrome/124.0.0.0 Safari/537.36'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curl -s -A "$UA" 'https://площадка/bank/sberbank/otzyvy' -o /tmp/p.html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wc -c /tmp/p.html                   # &lt; 20 КБ: скорее всего JS-рендер, не подходит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grep -c reviewBody /tmp/p.html      # &gt; 0: есть разметка JSON-LD, лучший случай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grep -c __NEXT_DATA__ /tmp/p.html   # &gt; 0: есть встроенный JSON, тоже подходит</w:t>
      </w:r>
    </w:p>
    <w:p>
      <w:pPr>
        <w:spacing w:after="14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curl -s https://площадка/robots.txt | head -30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рекомендуются Яндекс.Карты и otzovik.com: там капча, а поддержки прокси в проекте нет, ночной сбор будет останавливаться. Как ориентир можно посмотреть vbr.ru (вероятна разметка JSON-LD) и 2GIS (даёт город и конкретное отделение).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Охват банков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Отзывы собираются по всем банкам, представленным в интерфейсе, а не только по Сбербанку. В корпусе отзывов сейчас 219 банков, в справочнике системы 60 банков с заданными кодами.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Перечислять банки в конфигурации вручную не нужно. В файле </w:t>
      </w:r>
      <w:r>
        <w:rPr>
          <w:rFonts w:ascii="Consolas" w:cs="Consolas" w:eastAsia="Consolas" w:hAnsi="Consolas"/>
          <w:sz w:val="20"/>
          <w:szCs w:val="20"/>
        </w:rPr>
        <w:t xml:space="preserve">src/bank_audit/config.py:57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есть справочник </w:t>
      </w:r>
      <w:r>
        <w:rPr>
          <w:rFonts w:ascii="Consolas" w:cs="Consolas" w:eastAsia="Consolas" w:hAnsi="Consolas"/>
          <w:sz w:val="20"/>
          <w:szCs w:val="20"/>
        </w:rPr>
        <w:t xml:space="preserve">_BANK_SLUG_OVERRIDES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который сопоставляет код банка в нашей базе с кодом банка на площадке, а функция </w:t>
      </w:r>
      <w:r>
        <w:rPr>
          <w:rFonts w:ascii="Consolas" w:cs="Consolas" w:eastAsia="Consolas" w:hAnsi="Consolas"/>
          <w:sz w:val="20"/>
          <w:szCs w:val="20"/>
        </w:rPr>
        <w:t xml:space="preserve">_expand_review_targets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(там же, строка 91) автоматически строит цели сбора по банкам из базы.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Сейчас автоподстановка включена только для banki.ru и sravni.ru. В рамках работы её нужно распространить на новую площадку: добавить в справочник соответствие кодов и включить свой источник в функцию расширения.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Минимально принимается покрытие первых 15 банков по числу отзывов: Альфа-Банк, ВТБ, Т-Банк, Сбербанк, Газпромбанк, Совкомбанк, Яндекс Банк, Ozon Банк, МТС Банк, ПСБ, ОТП Банк, Уралсиб, Почта Банк, Россельхозбанк, Ак Барс Банк. Коды банков на площадке проверяются вручную, наугад их подставлять нельзя.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Состав работ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источник в config/sources.yaml. Образец: блок bankiros_reviews, строка 244.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адаптер src/bank_audit/sources/&lt;площадка&gt;_reviews.py. Наследует класс SourceAdapter (sources/base.py:12), реализует методы fetch() и parse_reviews(). Ближайший образец: sources/bankiros_reviews.py, 167 строк, разбирает JSON-LD. Если нужна постраничная навигация, смотреть sources/banki_reviews.py:80.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площадку в справочник кодов банков и в автоподстановку целей (config.py:57 и config.py:91).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тест с фикстурой: сохранить реальную страницу в tests/fixtures/ и проверить, что разбор достаёт нужные поля. Тестов на источники в проекте пока нет.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Сделать витрину второго набора: новый файл src/bank_audit/rag/reviews_local.py с теми же агрегатами, что в reviews_dash.py, но по таблице review.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точки API в src/bank_audit/web/app.py рядом с существующими /api/reviews/*.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блок на вкладке: src/bank_audit/web/static/app.jsx. Сборка фронтенда не требуется, файл правится и страница обновляется.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Требования к данным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Разбор страницы возвращает объект </w:t>
      </w:r>
      <w:r>
        <w:rPr>
          <w:rFonts w:ascii="Consolas" w:cs="Consolas" w:eastAsia="Consolas" w:hAnsi="Consolas"/>
          <w:sz w:val="20"/>
          <w:szCs w:val="20"/>
        </w:rPr>
        <w:t xml:space="preserve">ReviewDraft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src/bank_audit/models.py:64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123"/>
        <w:gridCol w:w="5616"/>
      </w:tblGrid>
      <w:tr>
        <w:trPr>
          <w:tblHeader/>
        </w:trPr>
        <w:tc>
          <w:tcPr>
            <w:tcW w:type="dxa" w:w="2621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Поле</w:t>
            </w:r>
          </w:p>
        </w:tc>
        <w:tc>
          <w:tcPr>
            <w:tcW w:type="dxa" w:w="1123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Обяз.</w:t>
            </w:r>
          </w:p>
        </w:tc>
        <w:tc>
          <w:tcPr>
            <w:tcW w:type="dxa" w:w="5616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Содержание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ключ источника, совпадает с ключом в sources.yaml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source_review_id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устойчивый идентификатор отзыва на площадке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source_url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прямая ссылка на отзыв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bank_name_raw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название банка в том виде, как на сайте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posted_at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дата публикации с часовым поясом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текст отзыва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желат.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оценка по шкале от 1 до 5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заголовок отзыва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author_raw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имя автора, при записи заменяется хешем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product_category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нет</w:t>
            </w:r>
          </w:p>
        </w:tc>
        <w:tc>
          <w:tcPr>
            <w:tcW w:type="dxa" w:w="561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продукт, если площадка его размечает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выполняется функцией </w:t>
      </w:r>
      <w:r>
        <w:rPr>
          <w:rFonts w:ascii="Consolas" w:cs="Consolas" w:eastAsia="Consolas" w:hAnsi="Consolas"/>
          <w:sz w:val="20"/>
          <w:szCs w:val="20"/>
        </w:rPr>
        <w:t xml:space="preserve">upsert_review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src/bank_audit/normalizer/reviews.py:130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защита от повторов там уже есть: ограничение </w:t>
      </w:r>
      <w:r>
        <w:rPr>
          <w:rFonts w:ascii="Consolas" w:cs="Consolas" w:eastAsia="Consolas" w:hAnsi="Consolas"/>
          <w:sz w:val="20"/>
          <w:szCs w:val="20"/>
        </w:rPr>
        <w:t xml:space="preserve">UNIQUE (source, source_review_id)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дополнительная сверка по содержимому.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поле: </w:t>
      </w:r>
      <w:r>
        <w:rPr>
          <w:rFonts w:ascii="Consolas" w:cs="Consolas" w:eastAsia="Consolas" w:hAnsi="Consolas"/>
          <w:sz w:val="20"/>
          <w:szCs w:val="20"/>
        </w:rPr>
        <w:t xml:space="preserve">source_review_id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оно неустойчиво, например зависит от положения отзыва на странице, при каждом сборе будут появляться дубликаты.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Город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внешней базе город хранится в поле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заполнен практически у всех записей (411 912 из 411 916). На вкладке по нему построен блок географии.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локальной таблице </w:t>
      </w:r>
      <w:r>
        <w:rPr>
          <w:rFonts w:ascii="Consolas" w:cs="Consolas" w:eastAsia="Consolas" w:hAnsi="Consolas"/>
          <w:sz w:val="20"/>
          <w:szCs w:val="20"/>
        </w:rPr>
        <w:t xml:space="preserve">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поля города нет. Если площадка город отдаёт, следует добавить колонку </w:t>
      </w:r>
      <w:r>
        <w:rPr>
          <w:rFonts w:ascii="Consolas" w:cs="Consolas" w:eastAsia="Consolas" w:hAnsi="Consolas"/>
          <w:sz w:val="20"/>
          <w:szCs w:val="20"/>
        </w:rPr>
        <w:t xml:space="preserve">city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отдельной миграцией (следующий свободный номер, </w:t>
      </w:r>
      <w:r>
        <w:rPr>
          <w:rFonts w:ascii="Consolas" w:cs="Consolas" w:eastAsia="Consolas" w:hAnsi="Consolas"/>
          <w:sz w:val="20"/>
          <w:szCs w:val="20"/>
        </w:rPr>
        <w:t xml:space="preserve">migrations/027_*.sql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заполнять её. Если площадка город не отдаёт, работа принимается без него.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Периодичность сбора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Отдельной настройки не требуется. Планировщик в 05:00 по московскому времени перебирает все ключи из </w:t>
      </w:r>
      <w:r>
        <w:rPr>
          <w:rFonts w:ascii="Consolas" w:cs="Consolas" w:eastAsia="Consolas" w:hAnsi="Consolas"/>
          <w:sz w:val="20"/>
          <w:szCs w:val="20"/>
        </w:rPr>
        <w:t xml:space="preserve">config/sources.yaml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 </w:t>
      </w:r>
      <w:r>
        <w:rPr>
          <w:rFonts w:ascii="Consolas" w:cs="Consolas" w:eastAsia="Consolas" w:hAnsi="Consolas"/>
          <w:sz w:val="20"/>
          <w:szCs w:val="20"/>
        </w:rPr>
        <w:t xml:space="preserve">src/bank_audit/digest/scheduler.py:178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Источник, описанный в конфигурации, начинает собираться ежедневно автоматически.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Порядок приёмки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проверки выполняются из корня репозитория до передачи работы.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python -c "import yaml;yaml.safe_load(open('config/sources.yaml'))"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python -m bank_audit.cli list-sources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tests/test_&lt;площадка&gt;_reviews.py -q</w:t>
      </w:r>
    </w:p>
    <w:p>
      <w:pPr>
        <w:spacing w:after="14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python -m bank_audit.cli ingest --source &lt;площадка&gt;_reviews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должна читаться без ошибок, новый источник появляться в списке, ранее существовавшие оставаться на месте, тест проходить, все цели сбора завершаться статусом ok.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Далее проверки по базе данных: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-- записи распределены по банкам, покрыто не менее 15 банков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SELECT b.name, count(*) FROM review r JOIN bank b USING(bank_id)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 WHERE r.source = '&lt;площадка&gt;_reviews' GROUP BY 1 ORDER BY 2 DESC;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-- отзывов без привязки к банку быть не должно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SELECT count(*) FROM review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 WHERE source = '&lt;площадка&gt;_reviews' AND bank_id IS NULL;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-- у каждого отзыва своя ссылка, числа обязаны совпасть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SELECT count(*), count(DISTINCT source_url) FROM review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 WHERE source = '&lt;площадка&gt;_reviews';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-- даты и оценки в допустимых пределах</w:t>
      </w:r>
    </w:p>
    <w:p>
      <w:pPr>
        <w:spacing w:after="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SELECT min(posted_at), max(posted_at), min(rating), max(rating)</w:t>
      </w:r>
    </w:p>
    <w:p>
      <w:pPr>
        <w:spacing w:after="140" w:line="240"/>
        <w:ind w:left="340"/>
      </w:pPr>
      <w:r>
        <w:rPr>
          <w:rFonts w:ascii="Consolas" w:cs="Consolas" w:eastAsia="Consolas" w:hAnsi="Consolas"/>
          <w:sz w:val="19"/>
          <w:szCs w:val="19"/>
        </w:rPr>
        <w:t xml:space="preserve">  FROM review WHERE source = '&lt;площадка&gt;_reviews';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выполняется повторный сбор той же командой: число записей вырасти не должно. Это основная проверка защиты от дубликатов.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Визуальная проверка: вкладка «Отзывы» открывается, прежний блок работает как раньше, новый показывает собранные данные.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Ограничения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во внешнюю базу bankiru запрещена, она принадлежит смежному процессу и открыта только на чтение;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двух наборов не объединяются в общие показатели;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имена, контакты и иные персональные данные авторов в открытом виде не сохраняются;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начальном этапе глубина обхода не более 3 страниц на банк, интервал между запросами не менее секунды;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robots.txt площадки соблюдаются.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Справочные материалы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Подробный разбор устройства проекта, готовые примеры и типовые ошибки: файл </w:t>
      </w:r>
      <w:r>
        <w:rPr>
          <w:rFonts w:ascii="Consolas" w:cs="Consolas" w:eastAsia="Consolas" w:hAnsi="Consolas"/>
          <w:sz w:val="20"/>
          <w:szCs w:val="20"/>
        </w:rPr>
        <w:t xml:space="preserve">docs/TZ_reviews_second_source_details.md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репозитории. Читать целиком не требуется, обращаться при затруднениях.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следует учесть: объявленная в </w:t>
      </w:r>
      <w:r>
        <w:rPr>
          <w:rFonts w:ascii="Consolas" w:cs="Consolas" w:eastAsia="Consolas" w:hAnsi="Consolas"/>
          <w:sz w:val="20"/>
          <w:szCs w:val="20"/>
        </w:rPr>
        <w:t xml:space="preserve">pyproject.toml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</w:t>
      </w:r>
      <w:r>
        <w:rPr>
          <w:rFonts w:ascii="Consolas" w:cs="Consolas" w:eastAsia="Consolas" w:hAnsi="Consolas"/>
          <w:sz w:val="20"/>
          <w:szCs w:val="20"/>
        </w:rPr>
        <w:t xml:space="preserve">auditlens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работает, она ссылается на отсутствующую функцию. Рабочий вариант запуска: </w:t>
      </w:r>
      <w:r>
        <w:rPr>
          <w:rFonts w:ascii="Consolas" w:cs="Consolas" w:eastAsia="Consolas" w:hAnsi="Consolas"/>
          <w:sz w:val="20"/>
          <w:szCs w:val="20"/>
        </w:rPr>
        <w:t xml:space="preserve">python -m bank_audit.cli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затруднениях следует направить постановщику: выбранную площадку, вывод команды сбора, последние записи таблицы extraction_run и фрагмент сохранённой страницы из каталога workspace/raw/.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второй источник отзывов</dc:title>
  <dc:creator>Управление внутреннего аудита</dc:creator>
  <cp:lastModifiedBy>Un-named</cp:lastModifiedBy>
  <cp:revision>1</cp:revision>
  <dcterms:created xsi:type="dcterms:W3CDTF">2026-08-03T09:00:25.197Z</dcterms:created>
  <dcterms:modified xsi:type="dcterms:W3CDTF">2026-08-03T09:00:25.198Z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