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F478E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C767E">
        <w:rPr>
          <w:rStyle w:val="normaltextrun"/>
          <w:sz w:val="28"/>
          <w:szCs w:val="28"/>
          <w:lang w:val="ru-RU"/>
        </w:rPr>
        <w:t>5</w:t>
      </w:r>
    </w:p>
    <w:p w14:paraId="18991B17" w14:textId="45D309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C767E" w:rsidRPr="009C767E">
        <w:rPr>
          <w:rStyle w:val="normaltextrun"/>
          <w:sz w:val="28"/>
          <w:szCs w:val="28"/>
          <w:lang w:val="ru-RU"/>
        </w:rPr>
        <w:t>Реестр и журналы (Windows). Доступ к реестру Windows. Работа с журналами Windows. Другие вспомогательные средства управления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0F1027B6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6F7985" w:rsidRPr="006F7985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57457918" w:rsidR="000B30DB" w:rsidRPr="00761ADE" w:rsidRDefault="006F7985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Филипеня А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Д.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4BF5DE35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5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2BFB7837" w:rsidR="00A940F1" w:rsidRPr="00A940F1" w:rsidRDefault="0045074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5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43E7331F" w:rsidR="00A940F1" w:rsidRPr="00A940F1" w:rsidRDefault="0045074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5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2EEE961D" w:rsidR="00A940F1" w:rsidRPr="00A940F1" w:rsidRDefault="0045074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5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3E09D356" w:rsidR="00A940F1" w:rsidRPr="00A940F1" w:rsidRDefault="0045074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5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0092ACCC" w:rsidR="00DB5A23" w:rsidRPr="0055420E" w:rsidRDefault="0045074C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5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06030621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5C4AEB" w:rsidRPr="005C4AEB">
        <w:rPr>
          <w:rFonts w:ascii="Times New Roman" w:hAnsi="Times New Roman" w:cs="Times New Roman"/>
          <w:sz w:val="28"/>
          <w:szCs w:val="28"/>
        </w:rPr>
        <w:t xml:space="preserve"> </w:t>
      </w:r>
      <w:r w:rsidR="005C4AEB">
        <w:rPr>
          <w:rFonts w:ascii="Times New Roman" w:hAnsi="Times New Roman" w:cs="Times New Roman"/>
          <w:sz w:val="28"/>
          <w:szCs w:val="28"/>
        </w:rPr>
        <w:t>р</w:t>
      </w:r>
      <w:r w:rsidR="005C4AEB" w:rsidRPr="005C4AEB">
        <w:rPr>
          <w:rFonts w:ascii="Times New Roman" w:hAnsi="Times New Roman" w:cs="Times New Roman"/>
          <w:sz w:val="28"/>
          <w:szCs w:val="28"/>
        </w:rPr>
        <w:t>азработ</w:t>
      </w:r>
      <w:r w:rsidR="005C4AEB">
        <w:rPr>
          <w:rFonts w:ascii="Times New Roman" w:hAnsi="Times New Roman" w:cs="Times New Roman"/>
          <w:sz w:val="28"/>
          <w:szCs w:val="28"/>
        </w:rPr>
        <w:t>ка</w:t>
      </w:r>
      <w:r w:rsidR="005C4AEB" w:rsidRPr="005C4AE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C4AEB">
        <w:rPr>
          <w:rFonts w:ascii="Times New Roman" w:hAnsi="Times New Roman" w:cs="Times New Roman"/>
          <w:sz w:val="28"/>
          <w:szCs w:val="28"/>
        </w:rPr>
        <w:t>я</w:t>
      </w:r>
      <w:r w:rsidR="005C4AEB" w:rsidRPr="005C4AEB">
        <w:rPr>
          <w:rFonts w:ascii="Times New Roman" w:hAnsi="Times New Roman" w:cs="Times New Roman"/>
          <w:sz w:val="28"/>
          <w:szCs w:val="28"/>
        </w:rPr>
        <w:t xml:space="preserve"> для мониторинга изменений в системных параметрах и автоматической реакции на изменения</w:t>
      </w:r>
      <w:r w:rsidR="009C767E" w:rsidRPr="009C767E"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0850BE02" w14:textId="3E67DE7F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Реестр Windows и журналы событий играют важную роль в управлении и мониторинге операционной системы Microsoft Windows. Реестр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C767E">
        <w:rPr>
          <w:rFonts w:ascii="Times New Roman" w:hAnsi="Times New Roman" w:cs="Times New Roman"/>
          <w:sz w:val="28"/>
          <w:szCs w:val="28"/>
        </w:rPr>
        <w:t>это централизованное хранилище системных настроек, параметров и данных о приложениях. Он используется для хранения информации о конфигурации операционной системы, установленных приложениях, драйверах и других системных ресурсах. Реестр предоставляет доступ к этим данным и позволяет как системным администраторам, так и приложениям управлять системными параметрами.</w:t>
      </w:r>
    </w:p>
    <w:p w14:paraId="44AF1116" w14:textId="1AFB2FD3" w:rsidR="009C767E" w:rsidRPr="009C5EC0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Журналы событий Windows служат для регистрации и мониторинга событий и ошибок в операционной системе. Они предоставляют информацию о работе системы, приложениях и службах, а также могут содержать данные о безопасности и аудите. Журналы событий помогают администраторам и разработчикам выявлять проблемы, мониторить производительность и обнаруживать события, связанные с безопасностью.</w:t>
      </w:r>
      <w:r w:rsidR="00BB224C" w:rsidRPr="009C5EC0">
        <w:rPr>
          <w:rFonts w:ascii="Times New Roman" w:hAnsi="Times New Roman" w:cs="Times New Roman"/>
          <w:sz w:val="28"/>
          <w:szCs w:val="28"/>
        </w:rPr>
        <w:t>[2]</w:t>
      </w:r>
    </w:p>
    <w:p w14:paraId="23F4DD01" w14:textId="77777777" w:rsidR="00EC2F82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Для управления реестром Windows и анализа журналов событий доступны различные инструменты и API. Они позволяют выполнять операции чтения, записи и анализа данных в реестре, а также мониторить и фильтровать события в журналах. Для обеспечения безопасности и надежности системы важно правильно использовать эти средства управления, чтобы предотвратить несанкционированный доступ и обнаруживать проблемы в работе операционной системы.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FBAF3" w14:textId="5FA3A4C4" w:rsidR="007329FE" w:rsidRDefault="00E26FD5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657D77EF" w14:textId="208AF775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реестром Windows: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из Windows API (Application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Interface) для работы с реестром, такие как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RegCreateKey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RegSetValueEx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RegQueryValueEx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RegCloseKey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Эти функции позволяют создавать, читать и записывать данные в реестр.</w:t>
      </w:r>
    </w:p>
    <w:p w14:paraId="2B9B122C" w14:textId="0E4413AE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5C4A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5C4AEB">
        <w:rPr>
          <w:rFonts w:ascii="Times New Roman" w:hAnsi="Times New Roman" w:cs="Times New Roman"/>
          <w:sz w:val="28"/>
          <w:szCs w:val="28"/>
          <w:lang w:val="en-US"/>
        </w:rPr>
        <w:t>GetKeyboardLayout</w:t>
      </w:r>
      <w:proofErr w:type="spellEnd"/>
      <w:r w:rsidR="005C4AEB" w:rsidRPr="005C4A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4AEB" w:rsidRPr="005C4AEB">
        <w:rPr>
          <w:rFonts w:ascii="Times New Roman" w:hAnsi="Times New Roman" w:cs="Times New Roman"/>
          <w:sz w:val="28"/>
          <w:szCs w:val="28"/>
        </w:rPr>
        <w:t>)</w:t>
      </w:r>
      <w:r w:rsidR="005C4AEB">
        <w:rPr>
          <w:rFonts w:ascii="Times New Roman" w:hAnsi="Times New Roman" w:cs="Times New Roman"/>
          <w:sz w:val="28"/>
          <w:szCs w:val="28"/>
        </w:rPr>
        <w:t xml:space="preserve"> получает текущую раскладку клавиатуры</w:t>
      </w:r>
      <w:r w:rsidR="005C4AEB" w:rsidRPr="009C767E">
        <w:rPr>
          <w:rFonts w:ascii="Times New Roman" w:hAnsi="Times New Roman" w:cs="Times New Roman"/>
          <w:sz w:val="28"/>
          <w:szCs w:val="28"/>
        </w:rPr>
        <w:t>.</w:t>
      </w:r>
    </w:p>
    <w:p w14:paraId="79B78EB6" w14:textId="64B3BB52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C4AEB">
        <w:rPr>
          <w:rFonts w:ascii="Times New Roman" w:hAnsi="Times New Roman" w:cs="Times New Roman"/>
          <w:sz w:val="28"/>
          <w:szCs w:val="28"/>
        </w:rPr>
        <w:t xml:space="preserve"> Функция </w:t>
      </w:r>
      <w:proofErr w:type="spellStart"/>
      <w:proofErr w:type="gramStart"/>
      <w:r w:rsidR="005C4AEB">
        <w:rPr>
          <w:rFonts w:ascii="Times New Roman" w:hAnsi="Times New Roman" w:cs="Times New Roman"/>
          <w:sz w:val="28"/>
          <w:szCs w:val="28"/>
          <w:lang w:val="en-US"/>
        </w:rPr>
        <w:t>SetTimer</w:t>
      </w:r>
      <w:proofErr w:type="spellEnd"/>
      <w:r w:rsidR="005C4AEB" w:rsidRPr="005C4A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4AEB" w:rsidRPr="005C4AEB">
        <w:rPr>
          <w:rFonts w:ascii="Times New Roman" w:hAnsi="Times New Roman" w:cs="Times New Roman"/>
          <w:sz w:val="28"/>
          <w:szCs w:val="28"/>
        </w:rPr>
        <w:t xml:space="preserve">) </w:t>
      </w:r>
      <w:r w:rsidR="005C4AEB">
        <w:rPr>
          <w:rFonts w:ascii="Times New Roman" w:hAnsi="Times New Roman" w:cs="Times New Roman"/>
          <w:sz w:val="28"/>
          <w:szCs w:val="28"/>
        </w:rPr>
        <w:t>устанавливает таймер для периодического обновления</w:t>
      </w:r>
      <w:r w:rsidRPr="009C767E">
        <w:rPr>
          <w:rFonts w:ascii="Times New Roman" w:hAnsi="Times New Roman" w:cs="Times New Roman"/>
          <w:sz w:val="28"/>
          <w:szCs w:val="28"/>
        </w:rPr>
        <w:t>.</w:t>
      </w:r>
    </w:p>
    <w:p w14:paraId="0B2BABBA" w14:textId="6033F680" w:rsidR="009C767E" w:rsidRPr="009C767E" w:rsidRDefault="009C767E" w:rsidP="00D845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84588">
        <w:rPr>
          <w:rFonts w:ascii="Times New Roman" w:hAnsi="Times New Roman" w:cs="Times New Roman"/>
          <w:sz w:val="28"/>
          <w:szCs w:val="28"/>
        </w:rPr>
        <w:t> П</w:t>
      </w:r>
      <w:r w:rsidR="005C4AEB">
        <w:rPr>
          <w:rFonts w:ascii="Times New Roman" w:hAnsi="Times New Roman" w:cs="Times New Roman"/>
          <w:sz w:val="28"/>
          <w:szCs w:val="28"/>
        </w:rPr>
        <w:t xml:space="preserve">риложение управляет окном, его размерами, заголовком и стилями с использованием функций Win32 API, таких как </w:t>
      </w:r>
      <w:proofErr w:type="spellStart"/>
      <w:r w:rsidR="005C4AE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5C4A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C4AEB"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 w:rsidR="00D84588">
        <w:rPr>
          <w:rFonts w:ascii="Times New Roman" w:hAnsi="Times New Roman" w:cs="Times New Roman"/>
          <w:sz w:val="28"/>
          <w:szCs w:val="28"/>
        </w:rPr>
        <w:t>.</w:t>
      </w:r>
    </w:p>
    <w:p w14:paraId="034A25D9" w14:textId="15FBAC4F" w:rsidR="00E23AC6" w:rsidRPr="00E145AE" w:rsidRDefault="00D84588" w:rsidP="00D845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9C767E">
        <w:rPr>
          <w:rFonts w:ascii="Times New Roman" w:hAnsi="Times New Roman" w:cs="Times New Roman"/>
          <w:sz w:val="28"/>
          <w:szCs w:val="28"/>
        </w:rPr>
        <w:t> </w:t>
      </w:r>
      <w:r w:rsidR="009C767E" w:rsidRPr="009C767E">
        <w:rPr>
          <w:rFonts w:ascii="Times New Roman" w:hAnsi="Times New Roman" w:cs="Times New Roman"/>
          <w:sz w:val="28"/>
          <w:szCs w:val="28"/>
        </w:rPr>
        <w:t xml:space="preserve">Работа с строками: </w:t>
      </w:r>
      <w:r w:rsidR="009C767E"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r w:rsidR="009C767E" w:rsidRPr="009C767E">
        <w:rPr>
          <w:rFonts w:ascii="Times New Roman" w:hAnsi="Times New Roman" w:cs="Times New Roman"/>
          <w:sz w:val="28"/>
          <w:szCs w:val="28"/>
        </w:rPr>
        <w:t>код</w:t>
      </w:r>
      <w:r w:rsidR="009C767E">
        <w:rPr>
          <w:rFonts w:ascii="Times New Roman" w:hAnsi="Times New Roman" w:cs="Times New Roman"/>
          <w:sz w:val="28"/>
          <w:szCs w:val="28"/>
        </w:rPr>
        <w:t>а были использованы</w:t>
      </w:r>
      <w:r w:rsidR="009C767E" w:rsidRPr="009C767E">
        <w:rPr>
          <w:rFonts w:ascii="Times New Roman" w:hAnsi="Times New Roman" w:cs="Times New Roman"/>
          <w:sz w:val="28"/>
          <w:szCs w:val="28"/>
        </w:rPr>
        <w:t xml:space="preserve"> операции с C++ строками.</w:t>
      </w:r>
      <w:r w:rsidRPr="00E145AE">
        <w:rPr>
          <w:rFonts w:ascii="Times New Roman" w:hAnsi="Times New Roman" w:cs="Times New Roman"/>
          <w:sz w:val="28"/>
          <w:szCs w:val="28"/>
        </w:rPr>
        <w:t xml:space="preserve"> 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2E3EC8C9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D84588">
        <w:rPr>
          <w:rFonts w:ascii="Times New Roman" w:hAnsi="Times New Roman" w:cs="Times New Roman"/>
          <w:sz w:val="28"/>
          <w:szCs w:val="28"/>
        </w:rPr>
        <w:t>р</w:t>
      </w:r>
      <w:r w:rsidR="00D84588" w:rsidRPr="005C4AEB">
        <w:rPr>
          <w:rFonts w:ascii="Times New Roman" w:hAnsi="Times New Roman" w:cs="Times New Roman"/>
          <w:sz w:val="28"/>
          <w:szCs w:val="28"/>
        </w:rPr>
        <w:t>азработ</w:t>
      </w:r>
      <w:r w:rsidR="00D84588">
        <w:rPr>
          <w:rFonts w:ascii="Times New Roman" w:hAnsi="Times New Roman" w:cs="Times New Roman"/>
          <w:sz w:val="28"/>
          <w:szCs w:val="28"/>
        </w:rPr>
        <w:t>ано</w:t>
      </w:r>
      <w:r w:rsidR="00D84588" w:rsidRPr="005C4AE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D84588">
        <w:rPr>
          <w:rFonts w:ascii="Times New Roman" w:hAnsi="Times New Roman" w:cs="Times New Roman"/>
          <w:sz w:val="28"/>
          <w:szCs w:val="28"/>
        </w:rPr>
        <w:t>я</w:t>
      </w:r>
      <w:r w:rsidR="00D84588" w:rsidRPr="005C4AEB">
        <w:rPr>
          <w:rFonts w:ascii="Times New Roman" w:hAnsi="Times New Roman" w:cs="Times New Roman"/>
          <w:sz w:val="28"/>
          <w:szCs w:val="28"/>
        </w:rPr>
        <w:t xml:space="preserve"> для мониторинга изменений </w:t>
      </w:r>
      <w:r w:rsidR="00D84588">
        <w:rPr>
          <w:rFonts w:ascii="Times New Roman" w:hAnsi="Times New Roman" w:cs="Times New Roman"/>
          <w:sz w:val="28"/>
          <w:szCs w:val="28"/>
        </w:rPr>
        <w:t>раскладки клавиатуры</w:t>
      </w:r>
      <w:r w:rsidR="00D84588" w:rsidRPr="005C4AEB">
        <w:rPr>
          <w:rFonts w:ascii="Times New Roman" w:hAnsi="Times New Roman" w:cs="Times New Roman"/>
          <w:sz w:val="28"/>
          <w:szCs w:val="28"/>
        </w:rPr>
        <w:t xml:space="preserve"> и автоматической реакции на изменения</w:t>
      </w:r>
      <w:r w:rsidR="00D84588">
        <w:rPr>
          <w:rFonts w:ascii="Times New Roman" w:hAnsi="Times New Roman" w:cs="Times New Roman"/>
          <w:sz w:val="28"/>
          <w:szCs w:val="28"/>
        </w:rPr>
        <w:t xml:space="preserve"> </w:t>
      </w:r>
      <w:r w:rsidR="00EC2F82">
        <w:rPr>
          <w:rFonts w:ascii="Times New Roman" w:hAnsi="Times New Roman" w:cs="Times New Roman"/>
          <w:sz w:val="28"/>
          <w:szCs w:val="28"/>
        </w:rPr>
        <w:t>реализован</w:t>
      </w:r>
      <w:r w:rsidR="00D84588">
        <w:rPr>
          <w:rFonts w:ascii="Times New Roman" w:hAnsi="Times New Roman" w:cs="Times New Roman"/>
          <w:sz w:val="28"/>
          <w:szCs w:val="28"/>
        </w:rPr>
        <w:t>н</w:t>
      </w:r>
      <w:r w:rsidR="00EC2F82">
        <w:rPr>
          <w:rFonts w:ascii="Times New Roman" w:hAnsi="Times New Roman" w:cs="Times New Roman"/>
          <w:sz w:val="28"/>
          <w:szCs w:val="28"/>
        </w:rPr>
        <w:t>о</w:t>
      </w:r>
      <w:r w:rsidR="00D84588">
        <w:rPr>
          <w:rFonts w:ascii="Times New Roman" w:hAnsi="Times New Roman" w:cs="Times New Roman"/>
          <w:sz w:val="28"/>
          <w:szCs w:val="28"/>
        </w:rPr>
        <w:t>е</w:t>
      </w:r>
      <w:r w:rsidR="00EC2F82">
        <w:rPr>
          <w:rFonts w:ascii="Times New Roman" w:hAnsi="Times New Roman" w:cs="Times New Roman"/>
          <w:sz w:val="28"/>
          <w:szCs w:val="28"/>
        </w:rPr>
        <w:t xml:space="preserve"> </w:t>
      </w:r>
      <w:r w:rsidR="00D84588">
        <w:rPr>
          <w:rFonts w:ascii="Times New Roman" w:hAnsi="Times New Roman" w:cs="Times New Roman"/>
          <w:sz w:val="28"/>
          <w:szCs w:val="28"/>
        </w:rPr>
        <w:t>по средством изменения цвета окна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EC2F82">
        <w:rPr>
          <w:rFonts w:ascii="Times New Roman" w:hAnsi="Times New Roman" w:cs="Times New Roman"/>
          <w:sz w:val="28"/>
          <w:szCs w:val="28"/>
        </w:rPr>
        <w:t xml:space="preserve"> </w:t>
      </w:r>
      <w:r w:rsidR="00D84588">
        <w:rPr>
          <w:rFonts w:ascii="Times New Roman" w:hAnsi="Times New Roman" w:cs="Times New Roman"/>
          <w:sz w:val="28"/>
          <w:szCs w:val="28"/>
        </w:rPr>
        <w:t>Результат работы программы при английской раскладке клавиатуре показан</w:t>
      </w:r>
      <w:r w:rsidR="00EC2F82">
        <w:rPr>
          <w:rFonts w:ascii="Times New Roman" w:hAnsi="Times New Roman" w:cs="Times New Roman"/>
          <w:sz w:val="28"/>
          <w:szCs w:val="28"/>
        </w:rPr>
        <w:t xml:space="preserve"> на рисунке 3.1.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0CA1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2D5E99F" w14:textId="61065B11" w:rsidR="0038065F" w:rsidRPr="0038065F" w:rsidRDefault="007D1D93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D1D9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35FF2C" wp14:editId="1C031D2A">
            <wp:extent cx="3643052" cy="271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587" cy="27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D9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5207FC73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D84588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="00D84588">
        <w:rPr>
          <w:rFonts w:ascii="Times New Roman" w:eastAsia="Times New Roman" w:hAnsi="Times New Roman" w:cs="Times New Roman"/>
          <w:sz w:val="28"/>
          <w:szCs w:val="28"/>
        </w:rPr>
        <w:t xml:space="preserve"> при английской раскладке клавиатуры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9E00177" w14:textId="3338F521" w:rsidR="00C63C35" w:rsidRDefault="00EC2F82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D84588">
        <w:rPr>
          <w:rFonts w:ascii="Times New Roman" w:eastAsia="Times New Roman" w:hAnsi="Times New Roman" w:cs="Times New Roman"/>
          <w:sz w:val="28"/>
          <w:szCs w:val="28"/>
        </w:rPr>
        <w:t>изменении раскладки клавиатуры на русский происходит изменение цвета фона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Результат работы </w:t>
      </w:r>
      <w:r w:rsidR="007D1D93">
        <w:rPr>
          <w:rFonts w:ascii="Times New Roman" w:eastAsia="Times New Roman" w:hAnsi="Times New Roman" w:cs="Times New Roman"/>
          <w:sz w:val="28"/>
          <w:szCs w:val="28"/>
        </w:rPr>
        <w:t>изменения фона окна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 на рисунке 3.2.</w:t>
      </w:r>
    </w:p>
    <w:p w14:paraId="3151F73C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0EAFF591" w:rsidR="00C63C35" w:rsidRDefault="007D1D93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D1D9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2ED6F7" wp14:editId="2A495927">
            <wp:extent cx="3726815" cy="25450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199" cy="25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D9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1788E11B" w14:textId="08F4A16F" w:rsidR="00C63C35" w:rsidRPr="00966DEB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122A208" w14:textId="6888A159" w:rsidR="00EC2F82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8040D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1D93"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программы при </w:t>
      </w:r>
      <w:r w:rsidR="007D1D93">
        <w:rPr>
          <w:rFonts w:ascii="Times New Roman" w:eastAsia="Times New Roman" w:hAnsi="Times New Roman" w:cs="Times New Roman"/>
          <w:sz w:val="28"/>
          <w:szCs w:val="28"/>
        </w:rPr>
        <w:t>русской</w:t>
      </w:r>
      <w:r w:rsidR="007D1D93">
        <w:rPr>
          <w:rFonts w:ascii="Times New Roman" w:eastAsia="Times New Roman" w:hAnsi="Times New Roman" w:cs="Times New Roman"/>
          <w:sz w:val="28"/>
          <w:szCs w:val="28"/>
        </w:rPr>
        <w:t xml:space="preserve"> раскладке клавиатуры</w:t>
      </w:r>
    </w:p>
    <w:p w14:paraId="29B55EC9" w14:textId="2E021CE9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3C4643" w14:textId="1FC5A0B2" w:rsidR="00060498" w:rsidRDefault="00060498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Цвета для изменения фона окна в зависимости от раскладки клавиатуры хранятся в реестре. Значени</w:t>
      </w:r>
      <w:r w:rsidR="00FC22D2">
        <w:rPr>
          <w:rFonts w:ascii="Times New Roman" w:eastAsia="Times New Roman" w:hAnsi="Times New Roman" w:cs="Times New Roman"/>
          <w:sz w:val="28"/>
          <w:szCs w:val="28"/>
        </w:rPr>
        <w:t xml:space="preserve">е одного из цветов представлено </w:t>
      </w:r>
      <w:r w:rsidR="00FC22D2">
        <w:rPr>
          <w:rFonts w:ascii="Times New Roman" w:eastAsia="Times New Roman" w:hAnsi="Times New Roman" w:cs="Times New Roman"/>
          <w:sz w:val="28"/>
          <w:szCs w:val="28"/>
        </w:rPr>
        <w:t>на рисунке 3.</w:t>
      </w:r>
      <w:r w:rsidR="00FC22D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CB192D1" w14:textId="77777777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DBA2D" w14:textId="5F0F509C" w:rsidR="00C81928" w:rsidRDefault="0006049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04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4FD412" wp14:editId="6F18472C">
            <wp:extent cx="4629796" cy="752580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6049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68CAD35A" w14:textId="481B058D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7A74C24F" w:rsidR="00E26FD5" w:rsidRDefault="00EA248C" w:rsidP="00FC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5455D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C22D2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 w:rsidR="00FC22D2">
        <w:rPr>
          <w:rFonts w:ascii="Times New Roman" w:eastAsia="Times New Roman" w:hAnsi="Times New Roman" w:cs="Times New Roman"/>
          <w:sz w:val="28"/>
          <w:szCs w:val="28"/>
        </w:rPr>
        <w:t>цвета</w:t>
      </w:r>
    </w:p>
    <w:p w14:paraId="1FB4EA03" w14:textId="6EC3BAC6" w:rsidR="005455D7" w:rsidRDefault="005455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E11EF6" w14:textId="77777777" w:rsidR="00FC22D2" w:rsidRPr="00E26FD5" w:rsidRDefault="00FC22D2" w:rsidP="00FC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3F70AD78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5455D7">
        <w:rPr>
          <w:rFonts w:ascii="Times New Roman" w:hAnsi="Times New Roman" w:cs="Times New Roman"/>
          <w:sz w:val="28"/>
          <w:szCs w:val="28"/>
        </w:rPr>
        <w:t>р</w:t>
      </w:r>
      <w:r w:rsidR="005455D7" w:rsidRPr="005C4AEB">
        <w:rPr>
          <w:rFonts w:ascii="Times New Roman" w:hAnsi="Times New Roman" w:cs="Times New Roman"/>
          <w:sz w:val="28"/>
          <w:szCs w:val="28"/>
        </w:rPr>
        <w:t>азработ</w:t>
      </w:r>
      <w:r w:rsidR="005455D7">
        <w:rPr>
          <w:rFonts w:ascii="Times New Roman" w:hAnsi="Times New Roman" w:cs="Times New Roman"/>
          <w:sz w:val="28"/>
          <w:szCs w:val="28"/>
        </w:rPr>
        <w:t>ано</w:t>
      </w:r>
      <w:r w:rsidR="005455D7" w:rsidRPr="005C4AE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455D7">
        <w:rPr>
          <w:rFonts w:ascii="Times New Roman" w:hAnsi="Times New Roman" w:cs="Times New Roman"/>
          <w:sz w:val="28"/>
          <w:szCs w:val="28"/>
        </w:rPr>
        <w:t>я</w:t>
      </w:r>
      <w:r w:rsidR="005455D7" w:rsidRPr="005C4AEB">
        <w:rPr>
          <w:rFonts w:ascii="Times New Roman" w:hAnsi="Times New Roman" w:cs="Times New Roman"/>
          <w:sz w:val="28"/>
          <w:szCs w:val="28"/>
        </w:rPr>
        <w:t xml:space="preserve"> для мониторинга изменени</w:t>
      </w:r>
      <w:r w:rsidR="005455D7">
        <w:rPr>
          <w:rFonts w:ascii="Times New Roman" w:hAnsi="Times New Roman" w:cs="Times New Roman"/>
          <w:sz w:val="28"/>
          <w:szCs w:val="28"/>
        </w:rPr>
        <w:t>я</w:t>
      </w:r>
      <w:r w:rsidR="005455D7" w:rsidRPr="005C4AEB">
        <w:rPr>
          <w:rFonts w:ascii="Times New Roman" w:hAnsi="Times New Roman" w:cs="Times New Roman"/>
          <w:sz w:val="28"/>
          <w:szCs w:val="28"/>
        </w:rPr>
        <w:t xml:space="preserve"> </w:t>
      </w:r>
      <w:r w:rsidR="005455D7">
        <w:rPr>
          <w:rFonts w:ascii="Times New Roman" w:hAnsi="Times New Roman" w:cs="Times New Roman"/>
          <w:sz w:val="28"/>
          <w:szCs w:val="28"/>
        </w:rPr>
        <w:t>раскладки клавиатуры</w:t>
      </w:r>
      <w:r w:rsidR="005455D7" w:rsidRPr="005C4AEB">
        <w:rPr>
          <w:rFonts w:ascii="Times New Roman" w:hAnsi="Times New Roman" w:cs="Times New Roman"/>
          <w:sz w:val="28"/>
          <w:szCs w:val="28"/>
        </w:rPr>
        <w:t xml:space="preserve"> и автоматической реакции на изменения</w:t>
      </w:r>
      <w:r w:rsidR="005455D7">
        <w:rPr>
          <w:rFonts w:ascii="Times New Roman" w:hAnsi="Times New Roman" w:cs="Times New Roman"/>
          <w:sz w:val="28"/>
          <w:szCs w:val="28"/>
        </w:rPr>
        <w:t xml:space="preserve">, </w:t>
      </w:r>
      <w:r w:rsidR="005455D7">
        <w:rPr>
          <w:rFonts w:ascii="Times New Roman" w:hAnsi="Times New Roman" w:cs="Times New Roman"/>
          <w:sz w:val="28"/>
          <w:szCs w:val="28"/>
        </w:rPr>
        <w:t>реализованное по средством изменения цвета окна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C8B26" w14:textId="7508DFA0" w:rsidR="002D586B" w:rsidRDefault="00A7736A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3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773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A7736A">
        <w:rPr>
          <w:rFonts w:ascii="Times New Roman" w:hAnsi="Times New Roman" w:cs="Times New Roman"/>
          <w:sz w:val="28"/>
          <w:szCs w:val="28"/>
        </w:rPr>
        <w:t>https://learn.microsoft.com/ru-ru/windows/win32/debug/system-error-codes--0-499</w:t>
      </w:r>
      <w:r w:rsidR="002D586B">
        <w:rPr>
          <w:rFonts w:ascii="Times New Roman" w:hAnsi="Times New Roman" w:cs="Times New Roman"/>
          <w:sz w:val="28"/>
          <w:szCs w:val="28"/>
        </w:rPr>
        <w:t xml:space="preserve"> – Дата доступа 21.10.2023</w:t>
      </w:r>
    </w:p>
    <w:p w14:paraId="1D6541D9" w14:textId="2B1E61E6" w:rsidR="002D586B" w:rsidRDefault="002D586B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6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D586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D586B">
        <w:rPr>
          <w:rFonts w:ascii="Times New Roman" w:hAnsi="Times New Roman" w:cs="Times New Roman"/>
          <w:sz w:val="28"/>
          <w:szCs w:val="28"/>
        </w:rPr>
        <w:t>https://learn.microsoft.com/en-us/windows/win32/api/shellapi/nf-shellapi-shellexecutea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23.10.2023</w:t>
      </w:r>
    </w:p>
    <w:p w14:paraId="10F2FE79" w14:textId="23B13AE1" w:rsidR="00D00F1F" w:rsidRPr="00404690" w:rsidRDefault="005C1F43" w:rsidP="004046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690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404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404690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6F7985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6F798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6F7985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6F7985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6F79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6D0DDE92" w14:textId="77777777" w:rsidR="00766B81" w:rsidRDefault="00766B8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71576B0A" w:rsidR="00A03187" w:rsidRPr="006F7985" w:rsidRDefault="00766B8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A03187" w:rsidRPr="006F798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6F7985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0"/>
    <w:p w14:paraId="526C73C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F551CC" w14:textId="24E9DF20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B3A96D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BA9C3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06B99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455D7">
        <w:rPr>
          <w:rFonts w:ascii="Courier New" w:hAnsi="Courier New" w:cs="Courier New"/>
          <w:sz w:val="20"/>
          <w:szCs w:val="20"/>
        </w:rPr>
        <w:t>Глобальные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переменные</w:t>
      </w:r>
    </w:p>
    <w:p w14:paraId="500B0C7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E9B13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HKEY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hRegKey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40FE4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5A67951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LANGID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CFDFD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CAE2F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// Определение констант для мониторинга изменений в реестре</w:t>
      </w:r>
    </w:p>
    <w:p w14:paraId="01720FD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REG_KEY_PATH L"SOFTWARE\\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MyBrightnessApp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D6C3D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WM_REGISTRY_CHANGE (WM_USER + 1)</w:t>
      </w:r>
    </w:p>
    <w:p w14:paraId="3D22BD1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BCAEA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84FA8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8D1B4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5CA98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LOWORD(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GetKeyboardLayout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0));</w:t>
      </w:r>
    </w:p>
    <w:p w14:paraId="62E1143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COLORREF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D21A5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4A301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0x0409)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</w:p>
    <w:p w14:paraId="3B238EC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E29AA3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73906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0x0419)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</w:p>
    <w:p w14:paraId="0F771DB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2;</w:t>
      </w:r>
    </w:p>
    <w:p w14:paraId="67BB400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9545B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1AA0FF5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3;</w:t>
      </w:r>
    </w:p>
    <w:p w14:paraId="2D6F548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0A052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7366C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3BBFE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GetCurrentKeyboardLayout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3EF82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C3098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HKL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keyboardLayout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GetKeyboardLayout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E5212C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LCID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localeId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keyboardLayout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8459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LANGID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MAKELANGID(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PRIMARYLANGID(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localeId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), SUBLANGID(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localeId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B82D37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F7C171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LANG_RUSSIAN)</w:t>
      </w:r>
    </w:p>
    <w:p w14:paraId="6FC4E8E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27285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942ECA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7E20F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LANG_ENGLISH)</w:t>
      </w:r>
    </w:p>
    <w:p w14:paraId="0CC41441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949B7A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2;</w:t>
      </w:r>
    </w:p>
    <w:p w14:paraId="7C16C0A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E8C73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MAKELANGID(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LANG_BELARUSIAN, SUBLANG_DEFAULT))</w:t>
      </w:r>
    </w:p>
    <w:p w14:paraId="702F640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455D7">
        <w:rPr>
          <w:rFonts w:ascii="Courier New" w:hAnsi="Courier New" w:cs="Courier New"/>
          <w:sz w:val="20"/>
          <w:szCs w:val="20"/>
        </w:rPr>
        <w:t>{</w:t>
      </w:r>
    </w:p>
    <w:p w14:paraId="651CE1E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 xml:space="preserve"> 3;</w:t>
      </w:r>
    </w:p>
    <w:p w14:paraId="2012CC2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0C2EFCB1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1A0C3D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{</w:t>
      </w:r>
    </w:p>
    <w:p w14:paraId="0F85785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 xml:space="preserve"> 0; </w:t>
      </w:r>
    </w:p>
    <w:p w14:paraId="0E65FFF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}</w:t>
      </w:r>
    </w:p>
    <w:p w14:paraId="7A1976B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}</w:t>
      </w:r>
    </w:p>
    <w:p w14:paraId="3DEC33B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</w:p>
    <w:p w14:paraId="2988E50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// Функция для записи цвета в реестр</w:t>
      </w:r>
    </w:p>
    <w:p w14:paraId="03C5EB9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WriteColorToRegistry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brightnessLevel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COLORREF color) {</w:t>
      </w:r>
    </w:p>
    <w:p w14:paraId="5AEC01B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0A4E4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WCHAR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subkey[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64];</w:t>
      </w:r>
    </w:p>
    <w:p w14:paraId="4569C53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subkey,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L"Level%d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brightnessLevel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C0D85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38E61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RegCreateKeyEx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hRegKey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subkey, 0, NULL, REG_OPTION_NON_VOLATILE, KEY_WRITE, NULL, &amp;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NULL) == ERROR_SUCCESS) {</w:t>
      </w:r>
    </w:p>
    <w:p w14:paraId="6BDEC6D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L"Color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", 0, REG_DWORD, (LPBYTE)&amp;color,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(COLORREF));</w:t>
      </w:r>
    </w:p>
    <w:p w14:paraId="5C7EBD1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RegCloseKey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>);</w:t>
      </w:r>
    </w:p>
    <w:p w14:paraId="0529AC06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}</w:t>
      </w:r>
    </w:p>
    <w:p w14:paraId="2AB9154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}</w:t>
      </w:r>
    </w:p>
    <w:p w14:paraId="1972405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</w:p>
    <w:p w14:paraId="4F1B845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// Функция для создания ключей с цветами в реестре</w:t>
      </w:r>
    </w:p>
    <w:p w14:paraId="6DB056DD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CreateColorKeysInRegistry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01600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CCD132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COLORREF color =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* 25,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* 25,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* 25);</w:t>
      </w:r>
    </w:p>
    <w:p w14:paraId="7264A49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</w:rPr>
        <w:t>WriteColorToRegistry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</w:rPr>
        <w:t xml:space="preserve">i,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>);</w:t>
      </w:r>
    </w:p>
    <w:p w14:paraId="1A0C3F5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}</w:t>
      </w:r>
    </w:p>
    <w:p w14:paraId="62E7469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}</w:t>
      </w:r>
    </w:p>
    <w:p w14:paraId="5D8B37F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</w:p>
    <w:p w14:paraId="40EDD76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//KEY_NOTIFY </w:t>
      </w:r>
      <w:proofErr w:type="gramStart"/>
      <w:r w:rsidRPr="005455D7">
        <w:rPr>
          <w:rFonts w:ascii="Courier New" w:hAnsi="Courier New" w:cs="Courier New"/>
          <w:sz w:val="20"/>
          <w:szCs w:val="20"/>
        </w:rPr>
        <w:t>- Это</w:t>
      </w:r>
      <w:proofErr w:type="gramEnd"/>
      <w:r w:rsidRPr="005455D7">
        <w:rPr>
          <w:rFonts w:ascii="Courier New" w:hAnsi="Courier New" w:cs="Courier New"/>
          <w:sz w:val="20"/>
          <w:szCs w:val="20"/>
        </w:rPr>
        <w:t xml:space="preserve"> флаг, указывающий, что мы хотим открыть ключ для мониторинга изменений в реестре</w:t>
      </w:r>
    </w:p>
    <w:p w14:paraId="7F6DE68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OpenRegistryKeyForMonitoring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32C8C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HKEY_LOCAL_MACHINE, REG_KEY_PATH, 0, KEY_NOTIFY, &amp;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hRegKey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4C4EA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= ERROR_SUCCESS) {</w:t>
      </w:r>
    </w:p>
    <w:p w14:paraId="6B71715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5455D7">
        <w:rPr>
          <w:rFonts w:ascii="Courier New" w:hAnsi="Courier New" w:cs="Courier New"/>
          <w:sz w:val="20"/>
          <w:szCs w:val="20"/>
        </w:rPr>
        <w:t>Не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удалось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открыть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ключ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Реестра</w:t>
      </w:r>
      <w:r w:rsidRPr="005455D7">
        <w:rPr>
          <w:rFonts w:ascii="Courier New" w:hAnsi="Courier New" w:cs="Courier New"/>
          <w:sz w:val="20"/>
          <w:szCs w:val="20"/>
          <w:lang w:val="en-US"/>
        </w:rPr>
        <w:t>", L"</w:t>
      </w:r>
      <w:r w:rsidRPr="005455D7">
        <w:rPr>
          <w:rFonts w:ascii="Courier New" w:hAnsi="Courier New" w:cs="Courier New"/>
          <w:sz w:val="20"/>
          <w:szCs w:val="20"/>
        </w:rPr>
        <w:t>Ошибка</w:t>
      </w:r>
      <w:r w:rsidRPr="005455D7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7A171F2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130CA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DA769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D04FAC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ReadColorFromRegistry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brightnessLevel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14FE9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784C2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subkey_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64];</w:t>
      </w:r>
    </w:p>
    <w:p w14:paraId="5D0DADA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subkey_name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L"Level%d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brightnessLevel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CC093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8AF84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//KEY_QUERY_VALUE </w:t>
      </w:r>
      <w:r w:rsidRPr="005455D7">
        <w:rPr>
          <w:rFonts w:ascii="Courier New" w:hAnsi="Courier New" w:cs="Courier New"/>
          <w:sz w:val="20"/>
          <w:szCs w:val="20"/>
        </w:rPr>
        <w:t>чтение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значений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46449C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hRegKey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subkey_name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0, KEY_QUERY_VALUE, &amp;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666E829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96043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COLORREF color =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255, 255, 255);</w:t>
      </w:r>
    </w:p>
    <w:p w14:paraId="6E2CDF36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COLORREF);</w:t>
      </w:r>
    </w:p>
    <w:p w14:paraId="4A7C190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D8BF2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L"Color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", NULL, &amp;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(LPBYTE)&amp;color, &amp;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37299841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51C2B6B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color;</w:t>
      </w:r>
    </w:p>
    <w:p w14:paraId="35E8D17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B9930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4A85F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01B8A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14F44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EBD79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255, 255, 255);</w:t>
      </w:r>
    </w:p>
    <w:p w14:paraId="38BB154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2CE33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16AB2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UpdateWindowColor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COLORREF color) {</w:t>
      </w:r>
    </w:p>
    <w:p w14:paraId="3DB1955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>;</w:t>
      </w:r>
    </w:p>
    <w:p w14:paraId="60BA389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</w:p>
    <w:p w14:paraId="6318DAF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// Установка цвета фона </w:t>
      </w:r>
      <w:proofErr w:type="gramStart"/>
      <w:r w:rsidRPr="005455D7">
        <w:rPr>
          <w:rFonts w:ascii="Courier New" w:hAnsi="Courier New" w:cs="Courier New"/>
          <w:sz w:val="20"/>
          <w:szCs w:val="20"/>
        </w:rPr>
        <w:t>окна  GCLP</w:t>
      </w:r>
      <w:proofErr w:type="gramEnd"/>
      <w:r w:rsidRPr="005455D7">
        <w:rPr>
          <w:rFonts w:ascii="Courier New" w:hAnsi="Courier New" w:cs="Courier New"/>
          <w:sz w:val="20"/>
          <w:szCs w:val="20"/>
        </w:rPr>
        <w:t>_HBRBACKGROUND - Это флаг, который указывает на свойство класса окна, отвечающее за цвет фона.</w:t>
      </w:r>
    </w:p>
    <w:p w14:paraId="4B95B3E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GCLP_HBRBACKGROUND, (LONG)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922EA1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NULL, NULL, RDW_ERASE | RDW_INVALIDATE);</w:t>
      </w:r>
    </w:p>
    <w:p w14:paraId="5B7BAAB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}</w:t>
      </w:r>
    </w:p>
    <w:p w14:paraId="3251A61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</w:p>
    <w:p w14:paraId="015EB31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</w:rPr>
        <w:t>// Функция для мониторинга изменений в ключе Реестра</w:t>
      </w:r>
    </w:p>
    <w:p w14:paraId="2909BCF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MonitorRegistryChanges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A4403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RegNotifyChangeKeyValue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hRegKey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TRUE, REG_NOTIFY_CHANGE_LAST_SET,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3940E24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348626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F0B0B9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C7702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263DA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18972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6A5D8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93A32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E7844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6CC9B76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SetTimer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1, 1000, NULL);</w:t>
      </w:r>
    </w:p>
    <w:p w14:paraId="118F06E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087CD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BAA5BC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8F13E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case WM_TIMER:</w:t>
      </w:r>
    </w:p>
    <w:p w14:paraId="58FAF9AD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49589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BD92EB1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case WM_SETTINGCHANGE:</w:t>
      </w:r>
    </w:p>
    <w:p w14:paraId="45E103D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SPI_SETDESKWALLPAPER)</w:t>
      </w:r>
    </w:p>
    <w:p w14:paraId="645DD44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A695D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CE58D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232980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0A001F2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B84C1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4B491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1410A66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38A041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68B61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1EF12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15C8E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UpdateWindowColor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ReadColorFromRegistry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AC9CD4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D57BA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F4B0F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36001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5AAD949E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2B68A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5BE20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L"BrightnessColorApp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BFA37C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3B7B7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9FCE683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L"BrightnessColorApp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", L"</w:t>
      </w:r>
      <w:r w:rsidRPr="005455D7">
        <w:rPr>
          <w:rFonts w:ascii="Courier New" w:hAnsi="Courier New" w:cs="Courier New"/>
          <w:sz w:val="20"/>
          <w:szCs w:val="20"/>
        </w:rPr>
        <w:t>Монитор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изменения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цвета</w:t>
      </w:r>
      <w:r w:rsidRPr="005455D7">
        <w:rPr>
          <w:rFonts w:ascii="Courier New" w:hAnsi="Courier New" w:cs="Courier New"/>
          <w:sz w:val="20"/>
          <w:szCs w:val="20"/>
          <w:lang w:val="en-US"/>
        </w:rPr>
        <w:t>", WS_OVERLAPPEDWINDOW,</w:t>
      </w:r>
    </w:p>
    <w:p w14:paraId="26241EB6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800, 600, NULL, NULL,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2BAEDE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45A33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5292545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5455D7">
        <w:rPr>
          <w:rFonts w:ascii="Courier New" w:hAnsi="Courier New" w:cs="Courier New"/>
          <w:sz w:val="20"/>
          <w:szCs w:val="20"/>
        </w:rPr>
        <w:t>Не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удалось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создать</w:t>
      </w: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5D7">
        <w:rPr>
          <w:rFonts w:ascii="Courier New" w:hAnsi="Courier New" w:cs="Courier New"/>
          <w:sz w:val="20"/>
          <w:szCs w:val="20"/>
        </w:rPr>
        <w:t>окно</w:t>
      </w:r>
      <w:r w:rsidRPr="005455D7">
        <w:rPr>
          <w:rFonts w:ascii="Courier New" w:hAnsi="Courier New" w:cs="Courier New"/>
          <w:sz w:val="20"/>
          <w:szCs w:val="20"/>
          <w:lang w:val="en-US"/>
        </w:rPr>
        <w:t>", L"</w:t>
      </w:r>
      <w:r w:rsidRPr="005455D7">
        <w:rPr>
          <w:rFonts w:ascii="Courier New" w:hAnsi="Courier New" w:cs="Courier New"/>
          <w:sz w:val="20"/>
          <w:szCs w:val="20"/>
        </w:rPr>
        <w:t>Ошибка</w:t>
      </w:r>
      <w:r w:rsidRPr="005455D7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2BA304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BDBB14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2C7FDA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31BB9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F6712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OpenRegistryKeyForMonitoring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61166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A550D8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MonitorRegistryChanges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1B702B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AB0BA5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EA939C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2D72E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9E00B4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8DCBBD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5455D7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55D7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6CCDDD09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30A59822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5BCA1F8D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293DD6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361DDF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55D7">
        <w:rPr>
          <w:rFonts w:ascii="Courier New" w:hAnsi="Courier New" w:cs="Courier New"/>
          <w:sz w:val="20"/>
          <w:szCs w:val="20"/>
          <w:lang w:val="en-US"/>
        </w:rPr>
        <w:t>hRegKey</w:t>
      </w:r>
      <w:proofErr w:type="spellEnd"/>
      <w:r w:rsidRPr="00545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24D9D7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C5E140" w14:textId="77777777" w:rsidR="005455D7" w:rsidRPr="005455D7" w:rsidRDefault="005455D7" w:rsidP="005455D7">
      <w:pPr>
        <w:spacing w:after="0"/>
        <w:rPr>
          <w:rFonts w:ascii="Courier New" w:hAnsi="Courier New" w:cs="Courier New"/>
          <w:sz w:val="20"/>
          <w:szCs w:val="20"/>
        </w:rPr>
      </w:pPr>
      <w:r w:rsidRPr="00545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5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55D7">
        <w:rPr>
          <w:rFonts w:ascii="Courier New" w:hAnsi="Courier New" w:cs="Courier New"/>
          <w:sz w:val="20"/>
          <w:szCs w:val="20"/>
        </w:rPr>
        <w:t xml:space="preserve"> 0;</w:t>
      </w:r>
    </w:p>
    <w:p w14:paraId="79A994B1" w14:textId="325F2D6A" w:rsidR="00932FE9" w:rsidRPr="00932FE9" w:rsidRDefault="005455D7" w:rsidP="005455D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55D7">
        <w:rPr>
          <w:rFonts w:ascii="Courier New" w:hAnsi="Courier New" w:cs="Courier New"/>
          <w:sz w:val="20"/>
          <w:szCs w:val="20"/>
        </w:rPr>
        <w:t>}</w:t>
      </w:r>
    </w:p>
    <w:sectPr w:rsidR="00932FE9" w:rsidRPr="00932FE9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2CB2" w14:textId="77777777" w:rsidR="0045074C" w:rsidRDefault="0045074C" w:rsidP="00A42E8A">
      <w:pPr>
        <w:spacing w:after="0" w:line="240" w:lineRule="auto"/>
      </w:pPr>
      <w:r>
        <w:separator/>
      </w:r>
    </w:p>
  </w:endnote>
  <w:endnote w:type="continuationSeparator" w:id="0">
    <w:p w14:paraId="4267C3F8" w14:textId="77777777" w:rsidR="0045074C" w:rsidRDefault="0045074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978A" w14:textId="77777777" w:rsidR="0045074C" w:rsidRDefault="0045074C" w:rsidP="00A42E8A">
      <w:pPr>
        <w:spacing w:after="0" w:line="240" w:lineRule="auto"/>
      </w:pPr>
      <w:r>
        <w:separator/>
      </w:r>
    </w:p>
  </w:footnote>
  <w:footnote w:type="continuationSeparator" w:id="0">
    <w:p w14:paraId="2F8AD2D6" w14:textId="77777777" w:rsidR="0045074C" w:rsidRDefault="0045074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0.2pt;height:10.2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60498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4C"/>
    <w:rsid w:val="00450774"/>
    <w:rsid w:val="004B6357"/>
    <w:rsid w:val="004C3BB8"/>
    <w:rsid w:val="004E2CE7"/>
    <w:rsid w:val="004E3656"/>
    <w:rsid w:val="00535C75"/>
    <w:rsid w:val="00536028"/>
    <w:rsid w:val="005455D7"/>
    <w:rsid w:val="00546365"/>
    <w:rsid w:val="0055420E"/>
    <w:rsid w:val="00560DF1"/>
    <w:rsid w:val="00564798"/>
    <w:rsid w:val="0057491F"/>
    <w:rsid w:val="005B02F7"/>
    <w:rsid w:val="005C1F43"/>
    <w:rsid w:val="005C2C9C"/>
    <w:rsid w:val="005C4AEB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6F7985"/>
    <w:rsid w:val="0070442E"/>
    <w:rsid w:val="0072387E"/>
    <w:rsid w:val="007320FE"/>
    <w:rsid w:val="007329FE"/>
    <w:rsid w:val="0076436D"/>
    <w:rsid w:val="00766B81"/>
    <w:rsid w:val="00776731"/>
    <w:rsid w:val="007D1D93"/>
    <w:rsid w:val="007D3005"/>
    <w:rsid w:val="007F062A"/>
    <w:rsid w:val="008040DE"/>
    <w:rsid w:val="00814FE5"/>
    <w:rsid w:val="008367E4"/>
    <w:rsid w:val="00856A4B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5EC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B3067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B224C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8458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77416"/>
    <w:rsid w:val="00FC22D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0A5D-9150-4B37-B98B-C4258DD1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Александра Филипеня</cp:lastModifiedBy>
  <cp:revision>7</cp:revision>
  <cp:lastPrinted>2023-09-14T21:26:00Z</cp:lastPrinted>
  <dcterms:created xsi:type="dcterms:W3CDTF">2023-10-27T02:56:00Z</dcterms:created>
  <dcterms:modified xsi:type="dcterms:W3CDTF">2023-10-27T12:19:00Z</dcterms:modified>
</cp:coreProperties>
</file>