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8ED" w:rsidRPr="00FD38ED" w:rsidRDefault="00FD38ED" w:rsidP="00FD38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38ED">
        <w:rPr>
          <w:rFonts w:ascii="Times New Roman" w:hAnsi="Times New Roman" w:cs="Times New Roman"/>
          <w:sz w:val="20"/>
          <w:szCs w:val="20"/>
        </w:rPr>
        <w:t xml:space="preserve">1.Довжина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електромагнітної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хвилі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випромінюється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приладом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"Явь-1", у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повітрі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>.</w:t>
      </w:r>
    </w:p>
    <w:p w:rsidR="00FD38ED" w:rsidRPr="00FD38ED" w:rsidRDefault="00FD38ED" w:rsidP="00FD38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38ED">
        <w:rPr>
          <w:rFonts w:ascii="Times New Roman" w:hAnsi="Times New Roman" w:cs="Times New Roman"/>
          <w:sz w:val="20"/>
          <w:szCs w:val="20"/>
        </w:rPr>
        <w:t xml:space="preserve">2.Дальня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ближня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зони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випромінювання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антени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пристрою.</w:t>
      </w:r>
    </w:p>
    <w:p w:rsidR="00FD38ED" w:rsidRPr="00FD38ED" w:rsidRDefault="00FD38ED" w:rsidP="00FD38E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D38ED">
        <w:rPr>
          <w:rFonts w:ascii="Times New Roman" w:hAnsi="Times New Roman" w:cs="Times New Roman"/>
          <w:sz w:val="20"/>
          <w:szCs w:val="20"/>
        </w:rPr>
        <w:t xml:space="preserve">3.Особливості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напівпровідникового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активного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елемента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що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використовується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в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приладі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"Явь-1".</w:t>
      </w:r>
    </w:p>
    <w:p w:rsidR="00FD38ED" w:rsidRPr="00FD38ED" w:rsidRDefault="00FD38ED" w:rsidP="00FD38ED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FD38ED">
        <w:rPr>
          <w:rFonts w:ascii="Times New Roman" w:hAnsi="Times New Roman" w:cs="Times New Roman"/>
          <w:sz w:val="20"/>
          <w:szCs w:val="20"/>
        </w:rPr>
        <w:t>4.</w:t>
      </w:r>
      <w:proofErr w:type="gramStart"/>
      <w:r w:rsidRPr="00FD38ED">
        <w:rPr>
          <w:rFonts w:ascii="Times New Roman" w:hAnsi="Times New Roman" w:cs="Times New Roman"/>
          <w:sz w:val="20"/>
          <w:szCs w:val="20"/>
        </w:rPr>
        <w:t>Назв</w:t>
      </w:r>
      <w:proofErr w:type="gramEnd"/>
      <w:r w:rsidRPr="00FD38ED">
        <w:rPr>
          <w:rFonts w:ascii="Times New Roman" w:hAnsi="Times New Roman" w:cs="Times New Roman"/>
          <w:sz w:val="20"/>
          <w:szCs w:val="20"/>
        </w:rPr>
        <w:t xml:space="preserve">іть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і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проведіть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аналіз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r w:rsidRPr="00FD38ED">
        <w:rPr>
          <w:rFonts w:ascii="Times New Roman" w:hAnsi="Times New Roman" w:cs="Times New Roman"/>
          <w:sz w:val="20"/>
          <w:szCs w:val="20"/>
          <w:lang w:val="uk-UA"/>
        </w:rPr>
        <w:t xml:space="preserve">напівпровідникових приладів, що працюють у діапазоні </w:t>
      </w:r>
      <w:proofErr w:type="spellStart"/>
      <w:r w:rsidRPr="00FD38ED">
        <w:rPr>
          <w:rFonts w:ascii="Times New Roman" w:hAnsi="Times New Roman" w:cs="Times New Roman"/>
          <w:sz w:val="20"/>
          <w:szCs w:val="20"/>
          <w:lang w:val="uk-UA"/>
        </w:rPr>
        <w:t>КВЧ</w:t>
      </w:r>
      <w:proofErr w:type="spellEnd"/>
      <w:r w:rsidRPr="00FD38ED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:rsidR="00000000" w:rsidRDefault="00FD38ED" w:rsidP="00FD38ED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FD38ED">
        <w:rPr>
          <w:rFonts w:ascii="Times New Roman" w:hAnsi="Times New Roman" w:cs="Times New Roman"/>
          <w:sz w:val="20"/>
          <w:szCs w:val="20"/>
          <w:lang w:val="uk-UA"/>
        </w:rPr>
        <w:t>5.Особливості застосування</w:t>
      </w:r>
      <w:r w:rsidRPr="00FD38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D38ED">
        <w:rPr>
          <w:rFonts w:ascii="Times New Roman" w:hAnsi="Times New Roman" w:cs="Times New Roman"/>
          <w:sz w:val="20"/>
          <w:szCs w:val="20"/>
        </w:rPr>
        <w:t>КВЧ-терапіі</w:t>
      </w:r>
      <w:proofErr w:type="spellEnd"/>
      <w:r w:rsidRPr="00FD38ED">
        <w:rPr>
          <w:rFonts w:ascii="Times New Roman" w:hAnsi="Times New Roman" w:cs="Times New Roman"/>
          <w:sz w:val="20"/>
          <w:szCs w:val="20"/>
        </w:rPr>
        <w:t>.</w:t>
      </w:r>
    </w:p>
    <w:p w:rsidR="00145BD7" w:rsidRPr="00145BD7" w:rsidRDefault="00145BD7" w:rsidP="00FD38ED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45BD7">
        <w:rPr>
          <w:rFonts w:ascii="Times New Roman" w:hAnsi="Times New Roman" w:cs="Times New Roman"/>
          <w:b/>
          <w:sz w:val="20"/>
          <w:szCs w:val="20"/>
        </w:rPr>
        <w:t xml:space="preserve">1.Довжина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електромагнітної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хвилі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що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випромінюєть</w:t>
      </w:r>
      <w:r w:rsidRPr="00145BD7">
        <w:rPr>
          <w:rFonts w:ascii="Times New Roman" w:hAnsi="Times New Roman" w:cs="Times New Roman"/>
          <w:b/>
          <w:sz w:val="20"/>
          <w:szCs w:val="20"/>
        </w:rPr>
        <w:t>ся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приладом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"Явь-1", у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повітрі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>.</w:t>
      </w:r>
    </w:p>
    <w:p w:rsidR="00145BD7" w:rsidRPr="00145BD7" w:rsidRDefault="00145BD7" w:rsidP="00145BD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45BD7">
        <w:rPr>
          <w:rFonts w:ascii="Times New Roman" w:hAnsi="Times New Roman" w:cs="Times New Roman"/>
          <w:sz w:val="20"/>
          <w:szCs w:val="20"/>
        </w:rPr>
        <w:t xml:space="preserve">    </w:t>
      </w:r>
      <w:r w:rsidRPr="00145BD7">
        <w:rPr>
          <w:rFonts w:ascii="Times New Roman" w:hAnsi="Times New Roman" w:cs="Times New Roman"/>
          <w:sz w:val="20"/>
          <w:szCs w:val="20"/>
          <w:lang w:val="uk-UA"/>
        </w:rPr>
        <w:t>1.</w:t>
      </w:r>
      <w:r w:rsidRPr="00145BD7">
        <w:rPr>
          <w:rFonts w:ascii="Times New Roman" w:hAnsi="Times New Roman" w:cs="Times New Roman"/>
          <w:sz w:val="20"/>
          <w:szCs w:val="20"/>
          <w:lang w:val="uk-UA"/>
        </w:rPr>
        <w:tab/>
        <w:t>Діапазон випромінюваних довжин хвиль ...…………………...5.0-7.0 мм.</w:t>
      </w:r>
    </w:p>
    <w:p w:rsidR="00145BD7" w:rsidRPr="00145BD7" w:rsidRDefault="00145BD7" w:rsidP="00145BD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45BD7">
        <w:rPr>
          <w:rFonts w:ascii="Times New Roman" w:hAnsi="Times New Roman" w:cs="Times New Roman"/>
          <w:sz w:val="20"/>
          <w:szCs w:val="20"/>
        </w:rPr>
        <w:t xml:space="preserve">    </w:t>
      </w:r>
      <w:r w:rsidRPr="00145BD7">
        <w:rPr>
          <w:rFonts w:ascii="Times New Roman" w:hAnsi="Times New Roman" w:cs="Times New Roman"/>
          <w:sz w:val="20"/>
          <w:szCs w:val="20"/>
          <w:lang w:val="uk-UA"/>
        </w:rPr>
        <w:t>2.</w:t>
      </w:r>
      <w:r w:rsidRPr="00145BD7">
        <w:rPr>
          <w:rFonts w:ascii="Times New Roman" w:hAnsi="Times New Roman" w:cs="Times New Roman"/>
          <w:sz w:val="20"/>
          <w:szCs w:val="20"/>
          <w:lang w:val="uk-UA"/>
        </w:rPr>
        <w:tab/>
        <w:t>Смуга частотної модуляції …………………………....................±100Мгц.</w:t>
      </w:r>
    </w:p>
    <w:p w:rsidR="00145BD7" w:rsidRPr="00145BD7" w:rsidRDefault="00145BD7" w:rsidP="00145BD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45BD7">
        <w:rPr>
          <w:rFonts w:ascii="Times New Roman" w:hAnsi="Times New Roman" w:cs="Times New Roman"/>
          <w:sz w:val="20"/>
          <w:szCs w:val="20"/>
        </w:rPr>
        <w:t xml:space="preserve">    </w:t>
      </w:r>
      <w:r w:rsidRPr="00145BD7">
        <w:rPr>
          <w:rFonts w:ascii="Times New Roman" w:hAnsi="Times New Roman" w:cs="Times New Roman"/>
          <w:sz w:val="20"/>
          <w:szCs w:val="20"/>
          <w:lang w:val="uk-UA"/>
        </w:rPr>
        <w:t>3.</w:t>
      </w:r>
      <w:r w:rsidRPr="00145BD7">
        <w:rPr>
          <w:rFonts w:ascii="Times New Roman" w:hAnsi="Times New Roman" w:cs="Times New Roman"/>
          <w:sz w:val="20"/>
          <w:szCs w:val="20"/>
          <w:lang w:val="uk-UA"/>
        </w:rPr>
        <w:tab/>
        <w:t>Щільність потоку потужності ………………...……не більше 10 мВт/см2.</w:t>
      </w:r>
    </w:p>
    <w:p w:rsidR="00145BD7" w:rsidRPr="00145BD7" w:rsidRDefault="00145BD7" w:rsidP="00145BD7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145BD7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145BD7">
        <w:rPr>
          <w:rFonts w:ascii="Times New Roman" w:hAnsi="Times New Roman" w:cs="Times New Roman"/>
          <w:sz w:val="20"/>
          <w:szCs w:val="20"/>
          <w:lang w:val="uk-UA"/>
        </w:rPr>
        <w:t>КВЧ-випромінювання</w:t>
      </w:r>
      <w:proofErr w:type="spellEnd"/>
      <w:r w:rsidRPr="00145BD7">
        <w:rPr>
          <w:rFonts w:ascii="Times New Roman" w:hAnsi="Times New Roman" w:cs="Times New Roman"/>
          <w:sz w:val="20"/>
          <w:szCs w:val="20"/>
          <w:lang w:val="uk-UA"/>
        </w:rPr>
        <w:t xml:space="preserve"> – це електромагнітне випромінювання в діапазоні частот від 300 ГГц до 30 ГГц або довжини хвилі від 1 до 10 мм.</w:t>
      </w:r>
    </w:p>
    <w:p w:rsidR="00145BD7" w:rsidRPr="00145BD7" w:rsidRDefault="00145BD7" w:rsidP="00145BD7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45BD7">
        <w:rPr>
          <w:rFonts w:ascii="Times New Roman" w:hAnsi="Times New Roman" w:cs="Times New Roman"/>
          <w:b/>
          <w:sz w:val="20"/>
          <w:szCs w:val="20"/>
        </w:rPr>
        <w:t xml:space="preserve">2.Дальня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і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ближня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зони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випромінювання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45BD7">
        <w:rPr>
          <w:rFonts w:ascii="Times New Roman" w:hAnsi="Times New Roman" w:cs="Times New Roman"/>
          <w:b/>
          <w:sz w:val="20"/>
          <w:szCs w:val="20"/>
        </w:rPr>
        <w:t>антени</w:t>
      </w:r>
      <w:proofErr w:type="spellEnd"/>
      <w:r w:rsidRPr="00145BD7">
        <w:rPr>
          <w:rFonts w:ascii="Times New Roman" w:hAnsi="Times New Roman" w:cs="Times New Roman"/>
          <w:b/>
          <w:sz w:val="20"/>
          <w:szCs w:val="20"/>
        </w:rPr>
        <w:t xml:space="preserve"> пристрою.</w:t>
      </w:r>
    </w:p>
    <w:p w:rsidR="00145BD7" w:rsidRPr="00C07E34" w:rsidRDefault="00145BD7" w:rsidP="00145B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7E34">
        <w:rPr>
          <w:rFonts w:ascii="Times New Roman" w:hAnsi="Times New Roman" w:cs="Times New Roman"/>
          <w:sz w:val="20"/>
          <w:szCs w:val="20"/>
          <w:u w:val="single"/>
        </w:rPr>
        <w:t>Дальняя зона (антенны),</w:t>
      </w:r>
      <w:r w:rsidRPr="00145BD7">
        <w:rPr>
          <w:rFonts w:ascii="Times New Roman" w:hAnsi="Times New Roman" w:cs="Times New Roman"/>
          <w:sz w:val="20"/>
          <w:szCs w:val="20"/>
        </w:rPr>
        <w:t xml:space="preserve"> зона Фраунгофера — область, в которой плотность потока энергии излучения обратно пропорциональна кв</w:t>
      </w:r>
      <w:r w:rsidR="00C07E34">
        <w:rPr>
          <w:rFonts w:ascii="Times New Roman" w:hAnsi="Times New Roman" w:cs="Times New Roman"/>
          <w:sz w:val="20"/>
          <w:szCs w:val="20"/>
        </w:rPr>
        <w:t>адрату расстояния от антенны</w:t>
      </w:r>
    </w:p>
    <w:p w:rsidR="00145BD7" w:rsidRPr="00145BD7" w:rsidRDefault="00145BD7" w:rsidP="00145B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5BD7">
        <w:rPr>
          <w:rFonts w:ascii="Times New Roman" w:hAnsi="Times New Roman" w:cs="Times New Roman"/>
          <w:sz w:val="20"/>
          <w:szCs w:val="20"/>
        </w:rPr>
        <w:t>В дальней зоне направленные свойства антенны (диаграмма направленности) зависят только от углового направления, в отличие от ближней зоны, где направленные свойства определяются законами геометрической оптики.</w:t>
      </w:r>
    </w:p>
    <w:p w:rsidR="00145BD7" w:rsidRPr="00145BD7" w:rsidRDefault="00145BD7" w:rsidP="00145BD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5BD7">
        <w:rPr>
          <w:rFonts w:ascii="Times New Roman" w:hAnsi="Times New Roman" w:cs="Times New Roman"/>
          <w:sz w:val="20"/>
          <w:szCs w:val="20"/>
        </w:rPr>
        <w:t>Когда говорят о диаграмме направленности антенны, то обычно подразумевают диаграмму направленности антенны в дальней зоне.</w:t>
      </w:r>
    </w:p>
    <w:p w:rsidR="00145BD7" w:rsidRDefault="00145BD7" w:rsidP="00145BD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45BD7">
        <w:rPr>
          <w:rFonts w:ascii="Times New Roman" w:hAnsi="Times New Roman" w:cs="Times New Roman"/>
          <w:sz w:val="20"/>
          <w:szCs w:val="20"/>
        </w:rPr>
        <w:t>Граница дальней зоны определяется соотношением размеров антенны и длины волны:</w:t>
      </w:r>
    </w:p>
    <w:p w:rsidR="00C07E34" w:rsidRPr="00C07E34" w:rsidRDefault="00C07E34" w:rsidP="00145BD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036955" cy="559435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559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BD7" w:rsidRDefault="00145BD7" w:rsidP="00145BD7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45BD7">
        <w:rPr>
          <w:rFonts w:ascii="Times New Roman" w:hAnsi="Times New Roman" w:cs="Times New Roman"/>
          <w:sz w:val="20"/>
          <w:szCs w:val="20"/>
        </w:rPr>
        <w:t xml:space="preserve">где </w:t>
      </w:r>
      <w:proofErr w:type="spellStart"/>
      <w:r w:rsidRPr="00145BD7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145BD7">
        <w:rPr>
          <w:rFonts w:ascii="Times New Roman" w:hAnsi="Times New Roman" w:cs="Times New Roman"/>
          <w:sz w:val="20"/>
          <w:szCs w:val="20"/>
        </w:rPr>
        <w:t xml:space="preserve"> — расстояние от фазового центра антенны; D — максимальный габаритный размер антенны (размер апертуры); λ — длина волны.</w:t>
      </w:r>
    </w:p>
    <w:p w:rsidR="00C07E34" w:rsidRPr="00C07E34" w:rsidRDefault="00C07E34" w:rsidP="00C07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7E34">
        <w:rPr>
          <w:rFonts w:ascii="Times New Roman" w:hAnsi="Times New Roman" w:cs="Times New Roman"/>
          <w:sz w:val="20"/>
          <w:szCs w:val="20"/>
          <w:u w:val="single"/>
        </w:rPr>
        <w:t>Ближняя зона (антенны)</w:t>
      </w:r>
      <w:r w:rsidRPr="00C07E34">
        <w:rPr>
          <w:rFonts w:ascii="Times New Roman" w:hAnsi="Times New Roman" w:cs="Times New Roman"/>
          <w:sz w:val="20"/>
          <w:szCs w:val="20"/>
        </w:rPr>
        <w:t xml:space="preserve"> — область, в которой ещё не сформировано поле излучения и не установлен баланс энергий электрического и магнитного полей. С другой стороны, ближняя зона антенны с большой апертурой или зона дифракции Френеля - определяется зависимостью поля от расстояния отличным от 1/</w:t>
      </w:r>
      <w:proofErr w:type="spellStart"/>
      <w:r w:rsidRPr="00C07E34">
        <w:rPr>
          <w:rFonts w:ascii="Times New Roman" w:hAnsi="Times New Roman" w:cs="Times New Roman"/>
          <w:sz w:val="20"/>
          <w:szCs w:val="20"/>
        </w:rPr>
        <w:t>r</w:t>
      </w:r>
      <w:proofErr w:type="spellEnd"/>
      <w:r w:rsidRPr="00C07E34">
        <w:rPr>
          <w:rFonts w:ascii="Times New Roman" w:hAnsi="Times New Roman" w:cs="Times New Roman"/>
          <w:sz w:val="20"/>
          <w:szCs w:val="20"/>
        </w:rPr>
        <w:t xml:space="preserve"> и возможностью фокусировки излучения на заданном расстоянии. Диаграмма направленности в ближней зоне описывается уравнениями Френеля.</w:t>
      </w:r>
    </w:p>
    <w:p w:rsidR="00C07E34" w:rsidRPr="00C07E34" w:rsidRDefault="00C07E34" w:rsidP="00C07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7E34">
        <w:rPr>
          <w:rFonts w:ascii="Times New Roman" w:hAnsi="Times New Roman" w:cs="Times New Roman"/>
          <w:sz w:val="20"/>
          <w:szCs w:val="20"/>
        </w:rPr>
        <w:t>Граница м</w:t>
      </w:r>
      <w:r>
        <w:rPr>
          <w:rFonts w:ascii="Times New Roman" w:hAnsi="Times New Roman" w:cs="Times New Roman"/>
          <w:sz w:val="20"/>
          <w:szCs w:val="20"/>
        </w:rPr>
        <w:t>ежду ближней и дальней зонами</w:t>
      </w:r>
      <w:r w:rsidRPr="00C07E34">
        <w:rPr>
          <w:rFonts w:ascii="Times New Roman" w:hAnsi="Times New Roman" w:cs="Times New Roman"/>
          <w:sz w:val="20"/>
          <w:szCs w:val="20"/>
        </w:rPr>
        <w:t xml:space="preserve"> зависит от размеров антенны, частоты и расстояния, на котором измеряются параметры антенны.</w:t>
      </w:r>
    </w:p>
    <w:p w:rsidR="00C07E34" w:rsidRPr="00C07E34" w:rsidRDefault="00C07E34" w:rsidP="00C07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7E34">
        <w:rPr>
          <w:rFonts w:ascii="Times New Roman" w:hAnsi="Times New Roman" w:cs="Times New Roman"/>
          <w:sz w:val="20"/>
          <w:szCs w:val="20"/>
        </w:rPr>
        <w:t>Определение диаграммы направленности</w:t>
      </w:r>
    </w:p>
    <w:p w:rsidR="00C07E34" w:rsidRPr="00C07E34" w:rsidRDefault="00C07E34" w:rsidP="00C07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7E34">
        <w:rPr>
          <w:rFonts w:ascii="Times New Roman" w:hAnsi="Times New Roman" w:cs="Times New Roman"/>
          <w:sz w:val="20"/>
          <w:szCs w:val="20"/>
        </w:rPr>
        <w:t xml:space="preserve">Диаграмма направленности (спектр плоских волн) в ближней зоне антенны может быть восстановлена по измеренному </w:t>
      </w:r>
      <w:proofErr w:type="spellStart"/>
      <w:r w:rsidRPr="00C07E34">
        <w:rPr>
          <w:rFonts w:ascii="Times New Roman" w:hAnsi="Times New Roman" w:cs="Times New Roman"/>
          <w:sz w:val="20"/>
          <w:szCs w:val="20"/>
        </w:rPr>
        <w:t>амплитудо-фазовому</w:t>
      </w:r>
      <w:proofErr w:type="spellEnd"/>
      <w:r w:rsidRPr="00C07E34">
        <w:rPr>
          <w:rFonts w:ascii="Times New Roman" w:hAnsi="Times New Roman" w:cs="Times New Roman"/>
          <w:sz w:val="20"/>
          <w:szCs w:val="20"/>
        </w:rPr>
        <w:t xml:space="preserve"> распределению в апертуре с использованием преобразования Фурье</w:t>
      </w:r>
      <w:proofErr w:type="gramStart"/>
      <w:r w:rsidRPr="00C07E34">
        <w:rPr>
          <w:rFonts w:ascii="Times New Roman" w:hAnsi="Times New Roman" w:cs="Times New Roman"/>
          <w:sz w:val="20"/>
          <w:szCs w:val="20"/>
        </w:rPr>
        <w:t xml:space="preserve"> .</w:t>
      </w:r>
      <w:proofErr w:type="gramEnd"/>
      <w:r w:rsidRPr="00C07E34">
        <w:rPr>
          <w:rFonts w:ascii="Times New Roman" w:hAnsi="Times New Roman" w:cs="Times New Roman"/>
          <w:sz w:val="20"/>
          <w:szCs w:val="20"/>
        </w:rPr>
        <w:t xml:space="preserve"> Для этого применяются специальные сканеры, размещённые в безэховой камере.</w:t>
      </w:r>
    </w:p>
    <w:p w:rsidR="00C07E34" w:rsidRPr="00C07E34" w:rsidRDefault="00C07E34" w:rsidP="00C07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7E34">
        <w:rPr>
          <w:rFonts w:ascii="Times New Roman" w:hAnsi="Times New Roman" w:cs="Times New Roman"/>
          <w:sz w:val="20"/>
          <w:szCs w:val="20"/>
        </w:rPr>
        <w:t>Измерения полей и диаграмм направленности антенн в ближней зоне производится для исследования параметров облучателей антенн, работающих в ближней зоне, либо для коррекции и калибровки каналов фазированных антенных решёток.</w:t>
      </w:r>
    </w:p>
    <w:p w:rsidR="00C07E34" w:rsidRDefault="00C07E34" w:rsidP="00C07E3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7E34">
        <w:rPr>
          <w:rFonts w:ascii="Times New Roman" w:hAnsi="Times New Roman" w:cs="Times New Roman"/>
          <w:sz w:val="20"/>
          <w:szCs w:val="20"/>
        </w:rPr>
        <w:t>Исследование характеристик направленности антенных систем в ближней зоне может производиться с помощью антенных коллиматоров.</w:t>
      </w:r>
    </w:p>
    <w:p w:rsidR="00C07E34" w:rsidRPr="00C07E34" w:rsidRDefault="00C07E34" w:rsidP="00C07E34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C07E34">
        <w:rPr>
          <w:rFonts w:ascii="Times New Roman" w:hAnsi="Times New Roman" w:cs="Times New Roman"/>
          <w:b/>
          <w:sz w:val="20"/>
          <w:szCs w:val="20"/>
        </w:rPr>
        <w:t xml:space="preserve">3.Особливості </w:t>
      </w:r>
      <w:proofErr w:type="spellStart"/>
      <w:r w:rsidRPr="00C07E34">
        <w:rPr>
          <w:rFonts w:ascii="Times New Roman" w:hAnsi="Times New Roman" w:cs="Times New Roman"/>
          <w:b/>
          <w:sz w:val="20"/>
          <w:szCs w:val="20"/>
        </w:rPr>
        <w:t>напівпровідникового</w:t>
      </w:r>
      <w:proofErr w:type="spellEnd"/>
      <w:r w:rsidRPr="00C07E34">
        <w:rPr>
          <w:rFonts w:ascii="Times New Roman" w:hAnsi="Times New Roman" w:cs="Times New Roman"/>
          <w:b/>
          <w:sz w:val="20"/>
          <w:szCs w:val="20"/>
        </w:rPr>
        <w:t xml:space="preserve"> активного </w:t>
      </w:r>
      <w:proofErr w:type="spellStart"/>
      <w:r w:rsidRPr="00C07E34">
        <w:rPr>
          <w:rFonts w:ascii="Times New Roman" w:hAnsi="Times New Roman" w:cs="Times New Roman"/>
          <w:b/>
          <w:sz w:val="20"/>
          <w:szCs w:val="20"/>
        </w:rPr>
        <w:t>елемента</w:t>
      </w:r>
      <w:proofErr w:type="spellEnd"/>
      <w:r w:rsidRPr="00C07E34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C07E34">
        <w:rPr>
          <w:rFonts w:ascii="Times New Roman" w:hAnsi="Times New Roman" w:cs="Times New Roman"/>
          <w:b/>
          <w:sz w:val="20"/>
          <w:szCs w:val="20"/>
        </w:rPr>
        <w:t>що</w:t>
      </w:r>
      <w:proofErr w:type="spellEnd"/>
      <w:r w:rsidRPr="00C07E34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C07E34">
        <w:rPr>
          <w:rFonts w:ascii="Times New Roman" w:hAnsi="Times New Roman" w:cs="Times New Roman"/>
          <w:b/>
          <w:sz w:val="20"/>
          <w:szCs w:val="20"/>
        </w:rPr>
        <w:t>використовується</w:t>
      </w:r>
      <w:proofErr w:type="spellEnd"/>
      <w:r w:rsidRPr="00C07E34">
        <w:rPr>
          <w:rFonts w:ascii="Times New Roman" w:hAnsi="Times New Roman" w:cs="Times New Roman"/>
          <w:b/>
          <w:sz w:val="20"/>
          <w:szCs w:val="20"/>
        </w:rPr>
        <w:t xml:space="preserve"> в </w:t>
      </w:r>
      <w:proofErr w:type="spellStart"/>
      <w:r w:rsidRPr="00C07E34">
        <w:rPr>
          <w:rFonts w:ascii="Times New Roman" w:hAnsi="Times New Roman" w:cs="Times New Roman"/>
          <w:b/>
          <w:sz w:val="20"/>
          <w:szCs w:val="20"/>
        </w:rPr>
        <w:t>приладі</w:t>
      </w:r>
      <w:proofErr w:type="spellEnd"/>
      <w:r w:rsidRPr="00C07E34">
        <w:rPr>
          <w:rFonts w:ascii="Times New Roman" w:hAnsi="Times New Roman" w:cs="Times New Roman"/>
          <w:b/>
          <w:sz w:val="20"/>
          <w:szCs w:val="20"/>
        </w:rPr>
        <w:t xml:space="preserve"> "Явь-1".</w:t>
      </w:r>
    </w:p>
    <w:p w:rsidR="001F51FA" w:rsidRPr="001F51FA" w:rsidRDefault="001F51FA" w:rsidP="00C07E34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</wp:posOffset>
            </wp:positionH>
            <wp:positionV relativeFrom="paragraph">
              <wp:posOffset>50800</wp:posOffset>
            </wp:positionV>
            <wp:extent cx="2096135" cy="2456180"/>
            <wp:effectExtent l="19050" t="0" r="0" b="0"/>
            <wp:wrapTight wrapText="bothSides">
              <wp:wrapPolygon edited="0">
                <wp:start x="-196" y="0"/>
                <wp:lineTo x="-196" y="21444"/>
                <wp:lineTo x="21593" y="21444"/>
                <wp:lineTo x="21593" y="0"/>
                <wp:lineTo x="-196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45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7E34" w:rsidRPr="00C07E34">
        <w:rPr>
          <w:rFonts w:ascii="Times New Roman" w:hAnsi="Times New Roman" w:cs="Times New Roman"/>
          <w:sz w:val="20"/>
          <w:szCs w:val="20"/>
        </w:rPr>
        <w:t xml:space="preserve">В качестве источника энергии облучения используется </w:t>
      </w:r>
      <w:proofErr w:type="spellStart"/>
      <w:r w:rsidR="00C07E34" w:rsidRPr="00C07E34">
        <w:rPr>
          <w:rFonts w:ascii="Times New Roman" w:hAnsi="Times New Roman" w:cs="Times New Roman"/>
          <w:sz w:val="20"/>
          <w:szCs w:val="20"/>
        </w:rPr>
        <w:t>ЛПД-генератор</w:t>
      </w:r>
      <w:proofErr w:type="spellEnd"/>
      <w:r w:rsidR="00C07E34" w:rsidRPr="00C07E34">
        <w:rPr>
          <w:rFonts w:ascii="Times New Roman" w:hAnsi="Times New Roman" w:cs="Times New Roman"/>
          <w:sz w:val="20"/>
          <w:szCs w:val="20"/>
        </w:rPr>
        <w:t xml:space="preserve"> </w:t>
      </w:r>
      <w:r w:rsidR="00C07E34">
        <w:rPr>
          <w:rFonts w:ascii="Times New Roman" w:hAnsi="Times New Roman" w:cs="Times New Roman"/>
          <w:sz w:val="20"/>
          <w:szCs w:val="20"/>
        </w:rPr>
        <w:t>(генератор на лавинно-пролетном</w:t>
      </w:r>
      <w:r w:rsidR="00C07E34" w:rsidRPr="00C07E34">
        <w:rPr>
          <w:rFonts w:ascii="Times New Roman" w:hAnsi="Times New Roman" w:cs="Times New Roman"/>
          <w:sz w:val="20"/>
          <w:szCs w:val="20"/>
        </w:rPr>
        <w:t xml:space="preserve"> </w:t>
      </w:r>
      <w:r w:rsidR="00C07E34" w:rsidRPr="00C07E34">
        <w:rPr>
          <w:rFonts w:ascii="Times New Roman" w:hAnsi="Times New Roman" w:cs="Times New Roman"/>
          <w:sz w:val="20"/>
          <w:szCs w:val="20"/>
        </w:rPr>
        <w:t>диоде). Частота генерации</w:t>
      </w:r>
      <w:r w:rsidR="00C07E34" w:rsidRPr="00C07E34">
        <w:rPr>
          <w:rFonts w:ascii="Times New Roman" w:hAnsi="Times New Roman" w:cs="Times New Roman"/>
          <w:sz w:val="20"/>
          <w:szCs w:val="20"/>
        </w:rPr>
        <w:t xml:space="preserve"> </w:t>
      </w:r>
      <w:r w:rsidR="00C07E34" w:rsidRPr="00C07E34">
        <w:rPr>
          <w:rFonts w:ascii="Times New Roman" w:hAnsi="Times New Roman" w:cs="Times New Roman"/>
          <w:sz w:val="20"/>
          <w:szCs w:val="20"/>
        </w:rPr>
        <w:t>контролируется по встроенному резонатору, настроенному строго на</w:t>
      </w:r>
      <w:r w:rsidR="00C07E34" w:rsidRPr="00C07E3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рабочую частоту.</w:t>
      </w:r>
    </w:p>
    <w:p w:rsidR="001F51FA" w:rsidRDefault="001F51FA" w:rsidP="001F51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F51FA">
        <w:rPr>
          <w:rFonts w:ascii="Times New Roman" w:hAnsi="Times New Roman" w:cs="Times New Roman"/>
          <w:sz w:val="20"/>
          <w:szCs w:val="20"/>
        </w:rPr>
        <w:t xml:space="preserve">Принцип действия ЛПД основан на явлении ударной ионизации и влиянии времени пролета носителей в </w:t>
      </w:r>
      <w:proofErr w:type="spellStart"/>
      <w:r w:rsidRPr="001F51FA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>–n-переходе. В таком переходе за счет разности концентрации электронов (</w:t>
      </w:r>
      <w:proofErr w:type="spellStart"/>
      <w:r w:rsidRPr="001F51FA">
        <w:rPr>
          <w:rFonts w:ascii="Times New Roman" w:hAnsi="Times New Roman" w:cs="Times New Roman"/>
          <w:sz w:val="20"/>
          <w:szCs w:val="20"/>
        </w:rPr>
        <w:t>Nn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 xml:space="preserve">) и дырок </w:t>
      </w:r>
      <w:proofErr w:type="gramStart"/>
      <w:r w:rsidRPr="001F51FA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proofErr w:type="gramEnd"/>
      <w:r w:rsidRPr="001F51FA">
        <w:rPr>
          <w:rFonts w:ascii="Times New Roman" w:hAnsi="Times New Roman" w:cs="Times New Roman"/>
          <w:sz w:val="20"/>
          <w:szCs w:val="20"/>
        </w:rPr>
        <w:t>Np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>) на границе раздела образуется внутреннее электрическое поле, величина и форма которого зависит от структуры пер</w:t>
      </w:r>
      <w:r>
        <w:rPr>
          <w:rFonts w:ascii="Times New Roman" w:hAnsi="Times New Roman" w:cs="Times New Roman"/>
          <w:sz w:val="20"/>
          <w:szCs w:val="20"/>
        </w:rPr>
        <w:t>ехода и распределения примесей.</w:t>
      </w:r>
      <w:r w:rsidRPr="001F51FA">
        <w:rPr>
          <w:rFonts w:ascii="Times New Roman" w:hAnsi="Times New Roman" w:cs="Times New Roman"/>
          <w:sz w:val="20"/>
          <w:szCs w:val="20"/>
        </w:rPr>
        <w:t xml:space="preserve"> </w:t>
      </w:r>
      <w:r w:rsidRPr="001F51FA">
        <w:rPr>
          <w:rFonts w:ascii="Times New Roman" w:hAnsi="Times New Roman" w:cs="Times New Roman"/>
          <w:sz w:val="20"/>
          <w:szCs w:val="20"/>
        </w:rPr>
        <w:t xml:space="preserve">Схематически механизм работы ЛПД можно представить следующим образом. Рассмотрим обратно смёщенный </w:t>
      </w:r>
      <w:proofErr w:type="spellStart"/>
      <w:r w:rsidRPr="001F51FA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>–n-перехода (рисунок 6.1).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1F51FA" w:rsidRPr="001F51FA" w:rsidRDefault="001F51FA" w:rsidP="001F51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1FA">
        <w:rPr>
          <w:rFonts w:ascii="Times New Roman" w:hAnsi="Times New Roman" w:cs="Times New Roman"/>
          <w:sz w:val="20"/>
          <w:szCs w:val="20"/>
        </w:rPr>
        <w:lastRenderedPageBreak/>
        <w:t xml:space="preserve">Напряженность электрического поля E максимальна в плоскости </w:t>
      </w:r>
      <w:proofErr w:type="spellStart"/>
      <w:r w:rsidRPr="001F51FA">
        <w:rPr>
          <w:rFonts w:ascii="Times New Roman" w:hAnsi="Times New Roman" w:cs="Times New Roman"/>
          <w:sz w:val="20"/>
          <w:szCs w:val="20"/>
        </w:rPr>
        <w:t>x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 xml:space="preserve"> = 0 (плоскость технологического перехода).</w:t>
      </w:r>
    </w:p>
    <w:p w:rsidR="001F51FA" w:rsidRPr="001F51FA" w:rsidRDefault="001F51FA" w:rsidP="001F51FA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F51FA">
        <w:rPr>
          <w:rFonts w:ascii="Times New Roman" w:hAnsi="Times New Roman" w:cs="Times New Roman"/>
          <w:sz w:val="20"/>
          <w:szCs w:val="20"/>
        </w:rPr>
        <w:t xml:space="preserve">По мере увеличения внешнего обратного напряжения </w:t>
      </w:r>
      <w:proofErr w:type="spellStart"/>
      <w:r w:rsidRPr="001F51FA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 xml:space="preserve">–n-переход расширяется, и напряжённость электрического поля возрастает. Когда поле в плоскости технологического перехода достигает некоторого критического значения E = </w:t>
      </w:r>
      <w:proofErr w:type="spellStart"/>
      <w:proofErr w:type="gramStart"/>
      <w:r w:rsidRPr="001F51FA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1F51FA">
        <w:rPr>
          <w:rFonts w:ascii="Times New Roman" w:hAnsi="Times New Roman" w:cs="Times New Roman"/>
          <w:sz w:val="20"/>
          <w:szCs w:val="20"/>
        </w:rPr>
        <w:t>кр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 xml:space="preserve">, начинается интенсивный процесс ударной ионизации атомов кристалла, приводящий к нарастанию числа носителей, т.е. образованию новых </w:t>
      </w:r>
      <w:proofErr w:type="spellStart"/>
      <w:r w:rsidRPr="001F51FA">
        <w:rPr>
          <w:rFonts w:ascii="Times New Roman" w:hAnsi="Times New Roman" w:cs="Times New Roman"/>
          <w:sz w:val="20"/>
          <w:szCs w:val="20"/>
        </w:rPr>
        <w:t>злектронно-дырочных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 xml:space="preserve"> пар. Ток через переход резко возрастает — происходит лавинный пробой. Описанный процесс объясняет поведение обратной ветви </w:t>
      </w:r>
      <w:proofErr w:type="spellStart"/>
      <w:proofErr w:type="gramStart"/>
      <w:r w:rsidRPr="001F51FA">
        <w:rPr>
          <w:rFonts w:ascii="Times New Roman" w:hAnsi="Times New Roman" w:cs="Times New Roman"/>
          <w:sz w:val="20"/>
          <w:szCs w:val="20"/>
        </w:rPr>
        <w:t>вольт-амперной</w:t>
      </w:r>
      <w:proofErr w:type="spellEnd"/>
      <w:proofErr w:type="gramEnd"/>
      <w:r w:rsidRPr="001F51FA">
        <w:rPr>
          <w:rFonts w:ascii="Times New Roman" w:hAnsi="Times New Roman" w:cs="Times New Roman"/>
          <w:sz w:val="20"/>
          <w:szCs w:val="20"/>
        </w:rPr>
        <w:t xml:space="preserve"> характеристики диода, приведённой на рисунке 6.2.</w:t>
      </w:r>
      <w:r w:rsidRPr="001F51FA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298848" cy="1050134"/>
            <wp:effectExtent l="19050" t="0" r="6202" b="0"/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539" cy="104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2394541" cy="1539049"/>
            <wp:effectExtent l="19050" t="0" r="5759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623" cy="1539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E34" w:rsidRPr="001F51FA" w:rsidRDefault="00C07E34" w:rsidP="001F51F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07E34">
        <w:rPr>
          <w:rFonts w:ascii="Times New Roman" w:hAnsi="Times New Roman" w:cs="Times New Roman"/>
          <w:sz w:val="20"/>
          <w:szCs w:val="20"/>
        </w:rPr>
        <w:t>Заметим, что область перехода, в которой происходит лавинное образование носителей заряда, сосредотачивается в узком слое δ вблизи максимума напряженности поля в соответствии с рисунком 6.1,а.</w:t>
      </w:r>
    </w:p>
    <w:p w:rsidR="00C07E34" w:rsidRPr="001F51FA" w:rsidRDefault="001F51FA" w:rsidP="00C07E3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F51FA">
        <w:rPr>
          <w:rFonts w:ascii="Times New Roman" w:hAnsi="Times New Roman" w:cs="Times New Roman"/>
          <w:sz w:val="20"/>
          <w:szCs w:val="20"/>
        </w:rPr>
        <w:t xml:space="preserve">При напряжении выше пробивного </w:t>
      </w:r>
      <w:proofErr w:type="gramStart"/>
      <w:r w:rsidRPr="001F51FA">
        <w:rPr>
          <w:rFonts w:ascii="Times New Roman" w:hAnsi="Times New Roman" w:cs="Times New Roman"/>
          <w:sz w:val="20"/>
          <w:szCs w:val="20"/>
        </w:rPr>
        <w:t xml:space="preserve">( </w:t>
      </w:r>
      <w:proofErr w:type="gramEnd"/>
      <w:r w:rsidRPr="001F51FA">
        <w:rPr>
          <w:rFonts w:ascii="Times New Roman" w:hAnsi="Times New Roman" w:cs="Times New Roman"/>
          <w:sz w:val="20"/>
          <w:szCs w:val="20"/>
        </w:rPr>
        <w:t xml:space="preserve">U &gt; </w:t>
      </w:r>
      <w:proofErr w:type="spellStart"/>
      <w:r w:rsidRPr="001F51FA">
        <w:rPr>
          <w:rFonts w:ascii="Times New Roman" w:hAnsi="Times New Roman" w:cs="Times New Roman"/>
          <w:sz w:val="20"/>
          <w:szCs w:val="20"/>
        </w:rPr>
        <w:t>Uпроб</w:t>
      </w:r>
      <w:proofErr w:type="spellEnd"/>
      <w:r w:rsidRPr="001F51FA">
        <w:rPr>
          <w:rFonts w:ascii="Times New Roman" w:hAnsi="Times New Roman" w:cs="Times New Roman"/>
          <w:sz w:val="20"/>
          <w:szCs w:val="20"/>
        </w:rPr>
        <w:t>) обратный ток резко возрастает.</w:t>
      </w:r>
    </w:p>
    <w:p w:rsidR="00C07E34" w:rsidRDefault="00C07E34" w:rsidP="00C07E3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C07E34">
        <w:rPr>
          <w:rFonts w:ascii="Times New Roman" w:hAnsi="Times New Roman" w:cs="Times New Roman"/>
          <w:sz w:val="20"/>
          <w:szCs w:val="20"/>
        </w:rPr>
        <w:t xml:space="preserve">Эту область принято называть слоем умножения, а остальную часть перехода, где напряжённость поля недостаточна для развития лавины, — пролётным пространством. В результате лавинообразного размножения носителей заряда в </w:t>
      </w:r>
      <w:proofErr w:type="spellStart"/>
      <w:r w:rsidRPr="00C07E34">
        <w:rPr>
          <w:rFonts w:ascii="Times New Roman" w:hAnsi="Times New Roman" w:cs="Times New Roman"/>
          <w:sz w:val="20"/>
          <w:szCs w:val="20"/>
        </w:rPr>
        <w:t>p</w:t>
      </w:r>
      <w:proofErr w:type="spellEnd"/>
      <w:r w:rsidRPr="00C07E34">
        <w:rPr>
          <w:rFonts w:ascii="Times New Roman" w:hAnsi="Times New Roman" w:cs="Times New Roman"/>
          <w:sz w:val="20"/>
          <w:szCs w:val="20"/>
        </w:rPr>
        <w:t xml:space="preserve">–n-переходе концентрация носителей в нём будет увеличиваться, что приведёт к резкому уменьшению падения напряжения на структуре, так как сопротивление структуры уменьшится. Поскольку поле станет меньше критического, лавина будет затухать. Это приведёт к росту сопротивления структуры и падение напряжения на ней начнёт расти, что снова приведёт к процессу ударной ионизации и появлению лавины. Таким образом, процесс повторяется. Налицо положительная обратная связь. В результате напряжённость электрического поля в слое меняется по гармоническому закону относительно среднего уровня E = </w:t>
      </w:r>
      <w:proofErr w:type="spellStart"/>
      <w:proofErr w:type="gramStart"/>
      <w:r w:rsidRPr="00C07E34">
        <w:rPr>
          <w:rFonts w:ascii="Times New Roman" w:hAnsi="Times New Roman" w:cs="Times New Roman"/>
          <w:sz w:val="20"/>
          <w:szCs w:val="20"/>
        </w:rPr>
        <w:t>e</w:t>
      </w:r>
      <w:proofErr w:type="gramEnd"/>
      <w:r w:rsidRPr="00C07E34">
        <w:rPr>
          <w:rFonts w:ascii="Times New Roman" w:hAnsi="Times New Roman" w:cs="Times New Roman"/>
          <w:sz w:val="20"/>
          <w:szCs w:val="20"/>
        </w:rPr>
        <w:t>кр</w:t>
      </w:r>
      <w:proofErr w:type="spellEnd"/>
      <w:r w:rsidRPr="00C07E34">
        <w:rPr>
          <w:rFonts w:ascii="Times New Roman" w:hAnsi="Times New Roman" w:cs="Times New Roman"/>
          <w:sz w:val="20"/>
          <w:szCs w:val="20"/>
        </w:rPr>
        <w:t xml:space="preserve">, как показано на рисунке 5.3. Скорость генерации носителей при ударной ионизации зависит не только от напряжённости электрического поля, но и от числа инициирующих носителей. Число генерируемых носителей и ток проводимости, обусловленный дрейфом этих носителей, ток лавины </w:t>
      </w:r>
      <w:proofErr w:type="spellStart"/>
      <w:proofErr w:type="gramStart"/>
      <w:r w:rsidRPr="00C07E34">
        <w:rPr>
          <w:rFonts w:ascii="Times New Roman" w:hAnsi="Times New Roman" w:cs="Times New Roman"/>
          <w:sz w:val="20"/>
          <w:szCs w:val="20"/>
        </w:rPr>
        <w:t>i</w:t>
      </w:r>
      <w:proofErr w:type="gramEnd"/>
      <w:r w:rsidRPr="00C07E34">
        <w:rPr>
          <w:rFonts w:ascii="Times New Roman" w:hAnsi="Times New Roman" w:cs="Times New Roman"/>
          <w:sz w:val="20"/>
          <w:szCs w:val="20"/>
        </w:rPr>
        <w:t>л</w:t>
      </w:r>
      <w:proofErr w:type="spellEnd"/>
      <w:r w:rsidRPr="00C07E34">
        <w:rPr>
          <w:rFonts w:ascii="Times New Roman" w:hAnsi="Times New Roman" w:cs="Times New Roman"/>
          <w:sz w:val="20"/>
          <w:szCs w:val="20"/>
        </w:rPr>
        <w:t>, стремительно нарастают к концу положительного полупериода.</w:t>
      </w:r>
    </w:p>
    <w:p w:rsidR="001F51FA" w:rsidRDefault="001F51FA" w:rsidP="00C07E3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F51FA">
        <w:rPr>
          <w:rFonts w:ascii="Times New Roman" w:hAnsi="Times New Roman" w:cs="Times New Roman"/>
          <w:sz w:val="20"/>
          <w:szCs w:val="20"/>
        </w:rPr>
        <w:t>Время, в течение которого лавинный поток зарядов успевает возникнуть и достичь электродов диода, составляет всего лишь 10-7 секунды. В течение каждой секунды лавина возникает несколько миллиардов раз, в результате чего и происходят колебание с частотой, измеряемой десятками тысяч мегагерц, которым соответствуют волны миллиметровой длины.</w:t>
      </w:r>
    </w:p>
    <w:p w:rsidR="001F51FA" w:rsidRDefault="001F51FA" w:rsidP="00C07E3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1F51FA">
        <w:rPr>
          <w:rFonts w:ascii="Times New Roman" w:hAnsi="Times New Roman" w:cs="Times New Roman"/>
          <w:sz w:val="20"/>
          <w:szCs w:val="20"/>
        </w:rPr>
        <w:t xml:space="preserve">Для реализации генераторного режима лавинно-пролётный диод устанавливают в резонатор и подают на него напряжение смещения U0 по величине близкое к </w:t>
      </w:r>
      <w:proofErr w:type="gramStart"/>
      <w:r w:rsidRPr="001F51FA">
        <w:rPr>
          <w:rFonts w:ascii="Times New Roman" w:hAnsi="Times New Roman" w:cs="Times New Roman"/>
          <w:sz w:val="20"/>
          <w:szCs w:val="20"/>
        </w:rPr>
        <w:t>пробивному</w:t>
      </w:r>
      <w:proofErr w:type="gramEnd"/>
      <w:r w:rsidRPr="001F51FA">
        <w:rPr>
          <w:rFonts w:ascii="Times New Roman" w:hAnsi="Times New Roman" w:cs="Times New Roman"/>
          <w:sz w:val="20"/>
          <w:szCs w:val="20"/>
        </w:rPr>
        <w:t xml:space="preserve"> U ≤ </w:t>
      </w:r>
      <w:proofErr w:type="spellStart"/>
      <w:r w:rsidRPr="001F51FA">
        <w:rPr>
          <w:rFonts w:ascii="Times New Roman" w:hAnsi="Times New Roman" w:cs="Times New Roman"/>
          <w:sz w:val="20"/>
          <w:szCs w:val="20"/>
        </w:rPr>
        <w:t>Uпроб</w:t>
      </w:r>
      <w:proofErr w:type="spellEnd"/>
    </w:p>
    <w:p w:rsidR="001F51FA" w:rsidRDefault="001F51FA" w:rsidP="00C07E34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28187" cy="1254641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21" cy="125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1FA" w:rsidRPr="001F51FA" w:rsidRDefault="001F51FA" w:rsidP="001F51FA">
      <w:pPr>
        <w:spacing w:after="0"/>
        <w:rPr>
          <w:rFonts w:ascii="Times New Roman" w:hAnsi="Times New Roman" w:cs="Times New Roman"/>
          <w:b/>
          <w:sz w:val="20"/>
          <w:szCs w:val="20"/>
          <w:lang w:val="uk-UA"/>
        </w:rPr>
      </w:pPr>
      <w:proofErr w:type="gramStart"/>
      <w:r w:rsidRPr="001F51FA">
        <w:rPr>
          <w:rFonts w:ascii="Times New Roman" w:hAnsi="Times New Roman" w:cs="Times New Roman"/>
          <w:b/>
          <w:sz w:val="20"/>
          <w:szCs w:val="20"/>
          <w:lang w:val="en-US"/>
        </w:rPr>
        <w:t>4.</w:t>
      </w:r>
      <w:proofErr w:type="spellStart"/>
      <w:r w:rsidRPr="001F51FA">
        <w:rPr>
          <w:rFonts w:ascii="Times New Roman" w:hAnsi="Times New Roman" w:cs="Times New Roman"/>
          <w:b/>
          <w:sz w:val="20"/>
          <w:szCs w:val="20"/>
        </w:rPr>
        <w:t>Назвіть</w:t>
      </w:r>
      <w:proofErr w:type="spellEnd"/>
      <w:r w:rsidRPr="001F51F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1F51FA">
        <w:rPr>
          <w:rFonts w:ascii="Times New Roman" w:hAnsi="Times New Roman" w:cs="Times New Roman"/>
          <w:b/>
          <w:sz w:val="20"/>
          <w:szCs w:val="20"/>
        </w:rPr>
        <w:t>і</w:t>
      </w:r>
      <w:proofErr w:type="spellEnd"/>
      <w:r w:rsidRPr="001F51F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1F51FA">
        <w:rPr>
          <w:rFonts w:ascii="Times New Roman" w:hAnsi="Times New Roman" w:cs="Times New Roman"/>
          <w:b/>
          <w:sz w:val="20"/>
          <w:szCs w:val="20"/>
        </w:rPr>
        <w:t>проведіть</w:t>
      </w:r>
      <w:proofErr w:type="spellEnd"/>
      <w:r w:rsidRPr="001F51F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proofErr w:type="spellStart"/>
      <w:r w:rsidRPr="001F51FA">
        <w:rPr>
          <w:rFonts w:ascii="Times New Roman" w:hAnsi="Times New Roman" w:cs="Times New Roman"/>
          <w:b/>
          <w:sz w:val="20"/>
          <w:szCs w:val="20"/>
        </w:rPr>
        <w:t>аналіз</w:t>
      </w:r>
      <w:proofErr w:type="spellEnd"/>
      <w:r w:rsidRPr="001F51FA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Pr="001F51FA">
        <w:rPr>
          <w:rFonts w:ascii="Times New Roman" w:hAnsi="Times New Roman" w:cs="Times New Roman"/>
          <w:b/>
          <w:sz w:val="20"/>
          <w:szCs w:val="20"/>
          <w:lang w:val="uk-UA"/>
        </w:rPr>
        <w:t xml:space="preserve">напівпровідникових приладів, що працюють у діапазоні </w:t>
      </w:r>
      <w:proofErr w:type="spellStart"/>
      <w:r w:rsidRPr="001F51FA">
        <w:rPr>
          <w:rFonts w:ascii="Times New Roman" w:hAnsi="Times New Roman" w:cs="Times New Roman"/>
          <w:b/>
          <w:sz w:val="20"/>
          <w:szCs w:val="20"/>
          <w:lang w:val="uk-UA"/>
        </w:rPr>
        <w:t>КВЧ</w:t>
      </w:r>
      <w:proofErr w:type="spellEnd"/>
      <w:r w:rsidRPr="001F51FA">
        <w:rPr>
          <w:rFonts w:ascii="Times New Roman" w:hAnsi="Times New Roman" w:cs="Times New Roman"/>
          <w:b/>
          <w:sz w:val="20"/>
          <w:szCs w:val="20"/>
          <w:lang w:val="uk-UA"/>
        </w:rPr>
        <w:t>.</w:t>
      </w:r>
      <w:proofErr w:type="gramEnd"/>
    </w:p>
    <w:p w:rsidR="001F51FA" w:rsidRPr="00284EA3" w:rsidRDefault="001F51FA" w:rsidP="001F51FA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1F51FA">
        <w:rPr>
          <w:rFonts w:ascii="Times New Roman" w:hAnsi="Times New Roman" w:cs="Times New Roman"/>
          <w:b/>
          <w:sz w:val="20"/>
          <w:szCs w:val="20"/>
          <w:lang w:val="uk-UA"/>
        </w:rPr>
        <w:t>5.Особливості застосування</w:t>
      </w:r>
      <w:r w:rsidRPr="001F51FA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F51FA">
        <w:rPr>
          <w:rFonts w:ascii="Times New Roman" w:hAnsi="Times New Roman" w:cs="Times New Roman"/>
          <w:b/>
          <w:sz w:val="20"/>
          <w:szCs w:val="20"/>
        </w:rPr>
        <w:t>КВЧ-терапіі</w:t>
      </w:r>
      <w:proofErr w:type="spellEnd"/>
      <w:r w:rsidRPr="001F51FA">
        <w:rPr>
          <w:rFonts w:ascii="Times New Roman" w:hAnsi="Times New Roman" w:cs="Times New Roman"/>
          <w:b/>
          <w:sz w:val="20"/>
          <w:szCs w:val="20"/>
        </w:rPr>
        <w:t>.</w:t>
      </w:r>
    </w:p>
    <w:p w:rsidR="001F51FA" w:rsidRPr="001F51FA" w:rsidRDefault="00284EA3" w:rsidP="00C07E34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284EA3">
        <w:rPr>
          <w:rFonts w:ascii="Times New Roman" w:hAnsi="Times New Roman" w:cs="Times New Roman"/>
          <w:sz w:val="20"/>
          <w:szCs w:val="20"/>
          <w:lang w:val="uk-UA"/>
        </w:rPr>
        <w:t xml:space="preserve">В теперішній час </w:t>
      </w:r>
      <w:proofErr w:type="spellStart"/>
      <w:r w:rsidRPr="00284EA3">
        <w:rPr>
          <w:rFonts w:ascii="Times New Roman" w:hAnsi="Times New Roman" w:cs="Times New Roman"/>
          <w:sz w:val="20"/>
          <w:szCs w:val="20"/>
          <w:lang w:val="uk-UA"/>
        </w:rPr>
        <w:t>КВЧ-терапія</w:t>
      </w:r>
      <w:proofErr w:type="spellEnd"/>
      <w:r w:rsidRPr="00284EA3">
        <w:rPr>
          <w:rFonts w:ascii="Times New Roman" w:hAnsi="Times New Roman" w:cs="Times New Roman"/>
          <w:sz w:val="20"/>
          <w:szCs w:val="20"/>
          <w:lang w:val="uk-UA"/>
        </w:rPr>
        <w:t xml:space="preserve"> широко застосовується в медичній практиці. </w:t>
      </w:r>
      <w:proofErr w:type="spellStart"/>
      <w:r w:rsidRPr="00284EA3">
        <w:rPr>
          <w:rFonts w:ascii="Times New Roman" w:hAnsi="Times New Roman" w:cs="Times New Roman"/>
          <w:sz w:val="20"/>
          <w:szCs w:val="20"/>
          <w:lang w:val="uk-UA"/>
        </w:rPr>
        <w:t>КВЧ-випромінювання</w:t>
      </w:r>
      <w:proofErr w:type="spellEnd"/>
      <w:r w:rsidRPr="00284EA3">
        <w:rPr>
          <w:rFonts w:ascii="Times New Roman" w:hAnsi="Times New Roman" w:cs="Times New Roman"/>
          <w:sz w:val="20"/>
          <w:szCs w:val="20"/>
          <w:lang w:val="uk-UA"/>
        </w:rPr>
        <w:t xml:space="preserve"> використовується як ефективний фізіотерапевтичний засіб. Міліметрові хвилі можуть бути застосовані в якості  мототерапії, а також в сполучені з іншими методами лікування. Число захворювань, при яких успішно використовуються міліметрові хвилі, досить велике, серед них серцево-судинні, онкологічні, дерматологічні, гінекологічні. Ефективність лікування досягається шляхом підбору довжини хвилі опромінення, виду радіосигналу, режиму роботи апарата, області прикладення випромінювання і деяких інших параметрів.</w:t>
      </w:r>
    </w:p>
    <w:sectPr w:rsidR="001F51FA" w:rsidRPr="001F51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>
    <w:useFELayout/>
  </w:compat>
  <w:rsids>
    <w:rsidRoot w:val="00FD38ED"/>
    <w:rsid w:val="00145BD7"/>
    <w:rsid w:val="001F51FA"/>
    <w:rsid w:val="00284EA3"/>
    <w:rsid w:val="00C07E34"/>
    <w:rsid w:val="00FD3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7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7E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2016-12-19T14:28:00Z</dcterms:created>
  <dcterms:modified xsi:type="dcterms:W3CDTF">2016-12-19T15:16:00Z</dcterms:modified>
</cp:coreProperties>
</file>