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AD4" w:rsidRDefault="00972AD4" w:rsidP="00972AD4">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 «Київський політехнічний інститут ім. І. Сікорського»</w:t>
      </w:r>
    </w:p>
    <w:p w:rsidR="00972AD4" w:rsidRPr="003A172C" w:rsidRDefault="00972AD4" w:rsidP="00972AD4">
      <w:pPr>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електроніки</w:t>
      </w:r>
    </w:p>
    <w:p w:rsidR="00972AD4" w:rsidRPr="003A172C" w:rsidRDefault="00972AD4" w:rsidP="00972AD4">
      <w:pPr>
        <w:jc w:val="center"/>
        <w:rPr>
          <w:rFonts w:ascii="Times New Roman" w:hAnsi="Times New Roman" w:cs="Times New Roman"/>
          <w:sz w:val="28"/>
          <w:szCs w:val="28"/>
        </w:rPr>
      </w:pPr>
    </w:p>
    <w:p w:rsidR="00972AD4" w:rsidRPr="003A172C" w:rsidRDefault="00972AD4" w:rsidP="00972AD4">
      <w:pPr>
        <w:jc w:val="center"/>
        <w:rPr>
          <w:rFonts w:ascii="Times New Roman" w:hAnsi="Times New Roman" w:cs="Times New Roman"/>
          <w:sz w:val="28"/>
          <w:szCs w:val="28"/>
        </w:rPr>
      </w:pPr>
    </w:p>
    <w:p w:rsidR="00972AD4" w:rsidRPr="003A172C" w:rsidRDefault="00972AD4" w:rsidP="00972AD4">
      <w:pPr>
        <w:jc w:val="center"/>
        <w:rPr>
          <w:rFonts w:ascii="Times New Roman" w:hAnsi="Times New Roman" w:cs="Times New Roman"/>
          <w:sz w:val="28"/>
          <w:szCs w:val="28"/>
        </w:rPr>
      </w:pPr>
    </w:p>
    <w:p w:rsidR="00972AD4" w:rsidRPr="003A172C" w:rsidRDefault="00972AD4" w:rsidP="00972AD4">
      <w:pPr>
        <w:jc w:val="center"/>
        <w:rPr>
          <w:rFonts w:ascii="Times New Roman" w:hAnsi="Times New Roman" w:cs="Times New Roman"/>
          <w:sz w:val="28"/>
          <w:szCs w:val="28"/>
        </w:rPr>
      </w:pPr>
    </w:p>
    <w:p w:rsidR="00972AD4" w:rsidRPr="003A172C" w:rsidRDefault="00972AD4" w:rsidP="00972AD4">
      <w:pPr>
        <w:jc w:val="center"/>
        <w:rPr>
          <w:rFonts w:ascii="Times New Roman" w:hAnsi="Times New Roman" w:cs="Times New Roman"/>
          <w:sz w:val="28"/>
          <w:szCs w:val="28"/>
        </w:rPr>
      </w:pPr>
    </w:p>
    <w:p w:rsidR="00972AD4" w:rsidRPr="00972AD4" w:rsidRDefault="00972AD4" w:rsidP="00972AD4">
      <w:pPr>
        <w:spacing w:after="0"/>
        <w:jc w:val="center"/>
        <w:rPr>
          <w:rFonts w:ascii="Times New Roman" w:hAnsi="Times New Roman" w:cs="Times New Roman"/>
          <w:sz w:val="40"/>
          <w:szCs w:val="40"/>
          <w:lang w:val="uk-UA"/>
        </w:rPr>
      </w:pPr>
      <w:proofErr w:type="spellStart"/>
      <w:r>
        <w:rPr>
          <w:rFonts w:ascii="Times New Roman" w:hAnsi="Times New Roman" w:cs="Times New Roman"/>
          <w:sz w:val="40"/>
          <w:szCs w:val="40"/>
        </w:rPr>
        <w:t>Лабораторна</w:t>
      </w:r>
      <w:proofErr w:type="spellEnd"/>
      <w:r>
        <w:rPr>
          <w:rFonts w:ascii="Times New Roman" w:hAnsi="Times New Roman" w:cs="Times New Roman"/>
          <w:sz w:val="40"/>
          <w:szCs w:val="40"/>
        </w:rPr>
        <w:t xml:space="preserve"> робота № </w:t>
      </w:r>
      <w:r>
        <w:rPr>
          <w:rFonts w:ascii="Times New Roman" w:hAnsi="Times New Roman" w:cs="Times New Roman"/>
          <w:sz w:val="40"/>
          <w:szCs w:val="40"/>
          <w:lang w:val="uk-UA"/>
        </w:rPr>
        <w:t>6</w:t>
      </w:r>
    </w:p>
    <w:p w:rsidR="00972AD4" w:rsidRPr="003A172C" w:rsidRDefault="00972AD4" w:rsidP="00972AD4">
      <w:pPr>
        <w:spacing w:after="0"/>
        <w:jc w:val="center"/>
        <w:rPr>
          <w:rFonts w:ascii="Times New Roman" w:hAnsi="Times New Roman" w:cs="Times New Roman"/>
          <w:sz w:val="40"/>
          <w:szCs w:val="40"/>
          <w:lang w:val="uk-UA"/>
        </w:rPr>
      </w:pPr>
    </w:p>
    <w:p w:rsidR="00972AD4" w:rsidRPr="003A172C" w:rsidRDefault="00972AD4" w:rsidP="00972AD4">
      <w:pPr>
        <w:spacing w:after="0"/>
        <w:jc w:val="center"/>
        <w:rPr>
          <w:rFonts w:ascii="Times New Roman" w:hAnsi="Times New Roman" w:cs="Times New Roman"/>
          <w:sz w:val="28"/>
          <w:szCs w:val="28"/>
          <w:lang w:val="uk-UA"/>
        </w:rPr>
      </w:pPr>
    </w:p>
    <w:p w:rsidR="00972AD4" w:rsidRPr="00972AD4" w:rsidRDefault="00972AD4" w:rsidP="00972AD4">
      <w:pPr>
        <w:spacing w:after="0"/>
        <w:jc w:val="center"/>
        <w:rPr>
          <w:rFonts w:ascii="Times New Roman" w:hAnsi="Times New Roman" w:cs="Times New Roman"/>
          <w:sz w:val="28"/>
          <w:szCs w:val="28"/>
          <w:lang w:val="uk-UA"/>
        </w:rPr>
      </w:pPr>
      <w:r w:rsidRPr="00972AD4">
        <w:rPr>
          <w:rFonts w:ascii="Times New Roman" w:hAnsi="Times New Roman" w:cs="Times New Roman"/>
          <w:sz w:val="28"/>
          <w:szCs w:val="28"/>
          <w:lang w:val="uk-UA"/>
        </w:rPr>
        <w:t>ВПЛИВ НЧ-ВИПРОМІНЮВАННЯ НА БІОЛОГІЧНІ ОБ'ЄКТИ</w:t>
      </w: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right"/>
        <w:rPr>
          <w:rFonts w:ascii="Times New Roman" w:hAnsi="Times New Roman" w:cs="Times New Roman"/>
          <w:sz w:val="28"/>
          <w:szCs w:val="28"/>
          <w:lang w:val="uk-UA"/>
        </w:rPr>
      </w:pPr>
      <w:r w:rsidRPr="003A172C">
        <w:rPr>
          <w:rFonts w:ascii="Times New Roman" w:hAnsi="Times New Roman" w:cs="Times New Roman"/>
          <w:sz w:val="28"/>
          <w:szCs w:val="28"/>
          <w:lang w:val="uk-UA"/>
        </w:rPr>
        <w:t>Підготували</w:t>
      </w:r>
      <w:r w:rsidRPr="003A172C">
        <w:rPr>
          <w:rFonts w:ascii="Times New Roman" w:hAnsi="Times New Roman" w:cs="Times New Roman"/>
          <w:sz w:val="28"/>
          <w:szCs w:val="28"/>
          <w:lang w:val="uk-UA"/>
        </w:rPr>
        <w:br/>
      </w:r>
      <w:r>
        <w:rPr>
          <w:rFonts w:ascii="Times New Roman" w:hAnsi="Times New Roman" w:cs="Times New Roman"/>
          <w:sz w:val="28"/>
          <w:szCs w:val="28"/>
          <w:lang w:val="uk-UA"/>
        </w:rPr>
        <w:t xml:space="preserve">ст. 5 курсу, </w:t>
      </w:r>
      <w:r w:rsidRPr="003A172C">
        <w:rPr>
          <w:rFonts w:ascii="Times New Roman" w:hAnsi="Times New Roman" w:cs="Times New Roman"/>
          <w:sz w:val="28"/>
          <w:szCs w:val="28"/>
          <w:lang w:val="uk-UA"/>
        </w:rPr>
        <w:t>бр.№5</w:t>
      </w:r>
    </w:p>
    <w:p w:rsidR="00972AD4" w:rsidRDefault="00972AD4" w:rsidP="00972AD4">
      <w:pPr>
        <w:spacing w:after="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Троянов</w:t>
      </w:r>
      <w:proofErr w:type="spellEnd"/>
      <w:r>
        <w:rPr>
          <w:rFonts w:ascii="Times New Roman" w:hAnsi="Times New Roman" w:cs="Times New Roman"/>
          <w:sz w:val="28"/>
          <w:szCs w:val="28"/>
          <w:lang w:val="uk-UA"/>
        </w:rPr>
        <w:t xml:space="preserve"> М.</w:t>
      </w:r>
    </w:p>
    <w:p w:rsidR="00972AD4" w:rsidRDefault="00972AD4" w:rsidP="00972AD4">
      <w:pPr>
        <w:spacing w:after="0"/>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Нікітюк</w:t>
      </w:r>
      <w:proofErr w:type="spellEnd"/>
      <w:r>
        <w:rPr>
          <w:rFonts w:ascii="Times New Roman" w:hAnsi="Times New Roman" w:cs="Times New Roman"/>
          <w:sz w:val="28"/>
          <w:szCs w:val="28"/>
          <w:lang w:val="uk-UA"/>
        </w:rPr>
        <w:t xml:space="preserve"> Н.</w:t>
      </w:r>
    </w:p>
    <w:p w:rsidR="00972AD4" w:rsidRDefault="00972AD4" w:rsidP="00972AD4">
      <w:pPr>
        <w:spacing w:after="0"/>
        <w:jc w:val="right"/>
        <w:rPr>
          <w:rFonts w:ascii="Times New Roman" w:hAnsi="Times New Roman" w:cs="Times New Roman"/>
          <w:sz w:val="28"/>
          <w:szCs w:val="28"/>
          <w:lang w:val="uk-UA"/>
        </w:rPr>
      </w:pPr>
      <w:r>
        <w:rPr>
          <w:rFonts w:ascii="Times New Roman" w:hAnsi="Times New Roman" w:cs="Times New Roman"/>
          <w:sz w:val="28"/>
          <w:szCs w:val="28"/>
          <w:lang w:val="uk-UA"/>
        </w:rPr>
        <w:t>Павлова О.</w:t>
      </w:r>
    </w:p>
    <w:p w:rsidR="00972AD4" w:rsidRDefault="00972AD4" w:rsidP="00972AD4">
      <w:pPr>
        <w:spacing w:after="0"/>
        <w:jc w:val="right"/>
        <w:rPr>
          <w:rFonts w:ascii="Times New Roman" w:hAnsi="Times New Roman" w:cs="Times New Roman"/>
          <w:sz w:val="28"/>
          <w:szCs w:val="28"/>
          <w:lang w:val="uk-UA"/>
        </w:rPr>
      </w:pPr>
    </w:p>
    <w:p w:rsidR="00972AD4" w:rsidRDefault="00972AD4" w:rsidP="00972AD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Київ</w:t>
      </w:r>
    </w:p>
    <w:p w:rsidR="00972AD4" w:rsidRPr="003A172C" w:rsidRDefault="00972AD4" w:rsidP="00972AD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2016</w:t>
      </w:r>
    </w:p>
    <w:p w:rsidR="00972AD4" w:rsidRDefault="00972AD4" w:rsidP="00972AD4">
      <w:pPr>
        <w:spacing w:after="0"/>
        <w:ind w:firstLine="708"/>
        <w:rPr>
          <w:rFonts w:ascii="Times New Roman" w:hAnsi="Times New Roman" w:cs="Times New Roman"/>
          <w:sz w:val="24"/>
          <w:szCs w:val="24"/>
          <w:lang w:val="uk-UA"/>
        </w:rPr>
      </w:pPr>
      <w:r w:rsidRPr="003A172C">
        <w:rPr>
          <w:rFonts w:ascii="Times New Roman" w:hAnsi="Times New Roman" w:cs="Times New Roman"/>
          <w:sz w:val="24"/>
          <w:szCs w:val="24"/>
          <w:lang w:val="uk-UA"/>
        </w:rPr>
        <w:br w:type="page"/>
      </w:r>
      <w:r w:rsidRPr="00972AD4">
        <w:rPr>
          <w:rFonts w:ascii="Times New Roman" w:hAnsi="Times New Roman" w:cs="Times New Roman"/>
          <w:sz w:val="24"/>
          <w:szCs w:val="24"/>
          <w:lang w:val="uk-UA"/>
        </w:rPr>
        <w:lastRenderedPageBreak/>
        <w:t xml:space="preserve">МЕТА РОБОТИ: Дослідити залежність швидкості проростання насіння від тривалості впливу </w:t>
      </w:r>
      <w:proofErr w:type="spellStart"/>
      <w:r w:rsidRPr="00972AD4">
        <w:rPr>
          <w:rFonts w:ascii="Times New Roman" w:hAnsi="Times New Roman" w:cs="Times New Roman"/>
          <w:sz w:val="24"/>
          <w:szCs w:val="24"/>
          <w:lang w:val="uk-UA"/>
        </w:rPr>
        <w:t>НЧ-випромінювання</w:t>
      </w:r>
      <w:proofErr w:type="spellEnd"/>
      <w:r>
        <w:rPr>
          <w:rFonts w:ascii="Times New Roman" w:hAnsi="Times New Roman" w:cs="Times New Roman"/>
          <w:sz w:val="24"/>
          <w:szCs w:val="24"/>
          <w:lang w:val="uk-UA"/>
        </w:rPr>
        <w:t>.</w:t>
      </w:r>
    </w:p>
    <w:p w:rsidR="00972AD4" w:rsidRPr="00C763DE" w:rsidRDefault="00972AD4" w:rsidP="00972AD4">
      <w:pPr>
        <w:spacing w:after="0"/>
        <w:jc w:val="center"/>
        <w:rPr>
          <w:rFonts w:ascii="Times New Roman" w:hAnsi="Times New Roman" w:cs="Times New Roman"/>
          <w:sz w:val="24"/>
          <w:szCs w:val="24"/>
          <w:lang w:val="uk-UA"/>
        </w:rPr>
      </w:pPr>
      <w:r w:rsidRPr="00C763DE">
        <w:rPr>
          <w:rFonts w:ascii="Times New Roman" w:hAnsi="Times New Roman" w:cs="Times New Roman"/>
          <w:sz w:val="24"/>
          <w:szCs w:val="24"/>
          <w:lang w:val="uk-UA"/>
        </w:rPr>
        <w:t>ОБЛАДНАННЯ</w:t>
      </w:r>
    </w:p>
    <w:p w:rsidR="00972AD4" w:rsidRPr="00C763DE" w:rsidRDefault="00E02986" w:rsidP="00E02986">
      <w:pPr>
        <w:spacing w:after="0"/>
        <w:jc w:val="center"/>
        <w:rPr>
          <w:rFonts w:ascii="Times New Roman" w:hAnsi="Times New Roman" w:cs="Times New Roman"/>
          <w:sz w:val="24"/>
          <w:szCs w:val="24"/>
          <w:lang w:val="uk-UA"/>
        </w:rPr>
      </w:pPr>
      <w:r>
        <w:rPr>
          <w:noProof/>
        </w:rPr>
        <w:drawing>
          <wp:inline distT="0" distB="0" distL="0" distR="0">
            <wp:extent cx="5022215" cy="1815465"/>
            <wp:effectExtent l="19050" t="0" r="698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022215" cy="1815465"/>
                    </a:xfrm>
                    <a:prstGeom prst="rect">
                      <a:avLst/>
                    </a:prstGeom>
                    <a:noFill/>
                    <a:ln w="9525">
                      <a:noFill/>
                      <a:miter lim="800000"/>
                      <a:headEnd/>
                      <a:tailEnd/>
                    </a:ln>
                  </pic:spPr>
                </pic:pic>
              </a:graphicData>
            </a:graphic>
          </wp:inline>
        </w:drawing>
      </w:r>
    </w:p>
    <w:p w:rsidR="00E02986" w:rsidRPr="00E02986" w:rsidRDefault="00E02986" w:rsidP="00E02986">
      <w:pPr>
        <w:spacing w:after="0"/>
        <w:jc w:val="center"/>
        <w:rPr>
          <w:rFonts w:ascii="Times New Roman" w:hAnsi="Times New Roman" w:cs="Times New Roman"/>
          <w:sz w:val="24"/>
          <w:szCs w:val="24"/>
          <w:lang w:val="uk-UA"/>
        </w:rPr>
      </w:pPr>
      <w:r w:rsidRPr="00E02986">
        <w:rPr>
          <w:rFonts w:ascii="Times New Roman" w:hAnsi="Times New Roman" w:cs="Times New Roman"/>
          <w:sz w:val="24"/>
          <w:szCs w:val="24"/>
          <w:lang w:val="uk-UA"/>
        </w:rPr>
        <w:t>Рис. 6.2 Передня панель НЧ- генератора</w:t>
      </w:r>
    </w:p>
    <w:p w:rsidR="00E02986" w:rsidRPr="00E02986" w:rsidRDefault="00E02986" w:rsidP="00E02986">
      <w:pPr>
        <w:spacing w:after="0"/>
        <w:rPr>
          <w:rFonts w:ascii="Times New Roman" w:hAnsi="Times New Roman" w:cs="Times New Roman"/>
          <w:sz w:val="24"/>
          <w:szCs w:val="24"/>
          <w:lang w:val="uk-UA"/>
        </w:rPr>
      </w:pPr>
      <w:r w:rsidRPr="00E02986">
        <w:rPr>
          <w:rFonts w:ascii="Times New Roman" w:hAnsi="Times New Roman" w:cs="Times New Roman"/>
          <w:sz w:val="24"/>
          <w:szCs w:val="24"/>
          <w:lang w:val="uk-UA"/>
        </w:rPr>
        <w:t>- прилад має два режими роботи : імпульсний і гармонійний.</w:t>
      </w:r>
    </w:p>
    <w:p w:rsidR="00E02986" w:rsidRPr="00E02986" w:rsidRDefault="00E02986" w:rsidP="00E02986">
      <w:pPr>
        <w:spacing w:after="0"/>
        <w:rPr>
          <w:rFonts w:ascii="Times New Roman" w:hAnsi="Times New Roman" w:cs="Times New Roman"/>
          <w:sz w:val="24"/>
          <w:szCs w:val="24"/>
          <w:lang w:val="uk-UA"/>
        </w:rPr>
      </w:pPr>
      <w:r w:rsidRPr="00E02986">
        <w:rPr>
          <w:rFonts w:ascii="Times New Roman" w:hAnsi="Times New Roman" w:cs="Times New Roman"/>
          <w:sz w:val="24"/>
          <w:szCs w:val="24"/>
          <w:lang w:val="uk-UA"/>
        </w:rPr>
        <w:t>- частота випромінювання змінюється в межах від 20Гц до 2000кГц</w:t>
      </w:r>
    </w:p>
    <w:p w:rsidR="00E02986" w:rsidRDefault="00E02986" w:rsidP="00E02986">
      <w:pPr>
        <w:spacing w:after="0"/>
        <w:rPr>
          <w:rFonts w:ascii="Times New Roman" w:hAnsi="Times New Roman" w:cs="Times New Roman"/>
          <w:sz w:val="24"/>
          <w:szCs w:val="24"/>
          <w:lang w:val="uk-UA"/>
        </w:rPr>
      </w:pPr>
      <w:r w:rsidRPr="00E02986">
        <w:rPr>
          <w:rFonts w:ascii="Times New Roman" w:hAnsi="Times New Roman" w:cs="Times New Roman"/>
          <w:sz w:val="24"/>
          <w:szCs w:val="24"/>
          <w:lang w:val="uk-UA"/>
        </w:rPr>
        <w:t>- амплітуда змінюється від 0В до 10В.</w:t>
      </w:r>
    </w:p>
    <w:p w:rsidR="00E02986" w:rsidRPr="00E02986" w:rsidRDefault="00E02986" w:rsidP="00E02986">
      <w:pPr>
        <w:spacing w:after="0"/>
        <w:jc w:val="center"/>
        <w:rPr>
          <w:rFonts w:ascii="Times New Roman" w:hAnsi="Times New Roman" w:cs="Times New Roman"/>
          <w:sz w:val="24"/>
          <w:szCs w:val="24"/>
          <w:lang w:val="uk-UA"/>
        </w:rPr>
      </w:pPr>
      <w:r w:rsidRPr="00E02986">
        <w:rPr>
          <w:rFonts w:ascii="Times New Roman" w:hAnsi="Times New Roman" w:cs="Times New Roman"/>
          <w:sz w:val="24"/>
          <w:szCs w:val="24"/>
          <w:lang w:val="uk-UA"/>
        </w:rPr>
        <w:t>ЗАВДАННЯ</w:t>
      </w:r>
    </w:p>
    <w:p w:rsid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 xml:space="preserve">Чотири зразки піддати НЧ випромінюванню з різною експозицією ( 0…30 </w:t>
      </w:r>
      <w:proofErr w:type="spellStart"/>
      <w:r w:rsidRPr="00E02986">
        <w:rPr>
          <w:rFonts w:ascii="Times New Roman" w:hAnsi="Times New Roman" w:cs="Times New Roman"/>
          <w:sz w:val="24"/>
          <w:szCs w:val="24"/>
          <w:lang w:val="uk-UA"/>
        </w:rPr>
        <w:t>хв</w:t>
      </w:r>
      <w:proofErr w:type="spellEnd"/>
      <w:r w:rsidRPr="00E02986">
        <w:rPr>
          <w:rFonts w:ascii="Times New Roman" w:hAnsi="Times New Roman" w:cs="Times New Roman"/>
          <w:sz w:val="24"/>
          <w:szCs w:val="24"/>
          <w:lang w:val="uk-UA"/>
        </w:rPr>
        <w:t>). П'ятий, контрольний зразок, не опромінювати. Опромінення всіх зразків повторити три-чотири рази. Потім побудувати графік залежності довжин коренів і проростків від часу опромінення. У чашках зі зразками постійно повинна бути вода.</w:t>
      </w:r>
    </w:p>
    <w:p w:rsidR="00E02986" w:rsidRPr="00E02986" w:rsidRDefault="00E02986" w:rsidP="00E02986">
      <w:pPr>
        <w:spacing w:after="0"/>
        <w:ind w:firstLine="708"/>
        <w:jc w:val="center"/>
        <w:rPr>
          <w:rFonts w:ascii="Times New Roman" w:hAnsi="Times New Roman" w:cs="Times New Roman"/>
          <w:sz w:val="24"/>
          <w:szCs w:val="24"/>
          <w:lang w:val="uk-UA"/>
        </w:rPr>
      </w:pPr>
      <w:r w:rsidRPr="00E02986">
        <w:rPr>
          <w:rFonts w:ascii="Times New Roman" w:hAnsi="Times New Roman" w:cs="Times New Roman"/>
          <w:sz w:val="24"/>
          <w:szCs w:val="24"/>
          <w:lang w:val="uk-UA"/>
        </w:rPr>
        <w:t>ПОРЯДОК ВИКОНАННЯ РОБОТИ</w:t>
      </w:r>
    </w:p>
    <w:p w:rsidR="00E02986" w:rsidRP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1. Підготовка варіантів.</w:t>
      </w:r>
    </w:p>
    <w:p w:rsidR="00E02986" w:rsidRP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Підготувати чашки Петрі. Помити їх. На дно чашки покласти папір. На папері зробити позначку про час опромінення. Кожен лист повинний займати площу більше ніж половина площі чашки. Заповнити чашки водою. Після промокання папера, видалити з-під неї пухирці повітря. Покласти в чашку 10 насінин.</w:t>
      </w:r>
    </w:p>
    <w:p w:rsidR="00E02986" w:rsidRP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2. Підготовка приладу.</w:t>
      </w:r>
    </w:p>
    <w:p w:rsidR="00E02986" w:rsidRP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а) Ввімкнути прилад у мережу. Ввімкнути  вимикач 6.</w:t>
      </w:r>
    </w:p>
    <w:p w:rsidR="00E02986" w:rsidRP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б) Установити імпульсний режим тумблером 2.</w:t>
      </w:r>
    </w:p>
    <w:p w:rsidR="00E02986" w:rsidRP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в)Установити частоту f=20Hz за допомогою диска 3.</w:t>
      </w:r>
    </w:p>
    <w:p w:rsidR="00E02986" w:rsidRP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г) Подаючи сигнал із входу генератора (гніздо 4,5) на вхід осцилографа, установити ручкою  амплітуду імпульсного сигналу 5В</w:t>
      </w:r>
    </w:p>
    <w:p w:rsidR="00E02986" w:rsidRP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д) Поставити чашку на випромінювач. Розташувати насіння в центрі , безпосередньо над джерелом.</w:t>
      </w:r>
    </w:p>
    <w:p w:rsidR="00E02986" w:rsidRDefault="00E02986" w:rsidP="00E02986">
      <w:pPr>
        <w:spacing w:after="0"/>
        <w:ind w:firstLine="708"/>
        <w:rPr>
          <w:rFonts w:ascii="Times New Roman" w:hAnsi="Times New Roman" w:cs="Times New Roman"/>
          <w:sz w:val="24"/>
          <w:szCs w:val="24"/>
          <w:lang w:val="uk-UA"/>
        </w:rPr>
      </w:pPr>
      <w:r w:rsidRPr="00E02986">
        <w:rPr>
          <w:rFonts w:ascii="Times New Roman" w:hAnsi="Times New Roman" w:cs="Times New Roman"/>
          <w:sz w:val="24"/>
          <w:szCs w:val="24"/>
          <w:lang w:val="uk-UA"/>
        </w:rPr>
        <w:t>Після закінчення опромінення зняти зразок з випромінювача. Відключити прилад від мережі. Зразки помістити в шафу.</w:t>
      </w:r>
    </w:p>
    <w:p w:rsidR="00972AD4" w:rsidRDefault="00972AD4" w:rsidP="00E02986">
      <w:pPr>
        <w:spacing w:after="0"/>
        <w:ind w:firstLine="708"/>
        <w:jc w:val="center"/>
        <w:rPr>
          <w:rFonts w:ascii="Times New Roman" w:hAnsi="Times New Roman" w:cs="Times New Roman"/>
          <w:sz w:val="24"/>
          <w:szCs w:val="24"/>
          <w:lang w:val="uk-UA"/>
        </w:rPr>
      </w:pPr>
      <w:r>
        <w:rPr>
          <w:rFonts w:ascii="Times New Roman" w:hAnsi="Times New Roman" w:cs="Times New Roman"/>
          <w:sz w:val="24"/>
          <w:szCs w:val="24"/>
          <w:lang w:val="uk-UA"/>
        </w:rPr>
        <w:t>РЕЗУЛЬТАТИ ВИМІРЮВАНЬ</w:t>
      </w:r>
    </w:p>
    <w:p w:rsidR="00972AD4" w:rsidRDefault="00972AD4" w:rsidP="00972AD4">
      <w:pPr>
        <w:spacing w:after="0"/>
        <w:ind w:firstLine="708"/>
        <w:rPr>
          <w:rFonts w:ascii="Times New Roman" w:hAnsi="Times New Roman" w:cs="Times New Roman"/>
          <w:sz w:val="24"/>
          <w:szCs w:val="24"/>
          <w:lang w:val="uk-UA"/>
        </w:rPr>
      </w:pPr>
      <w:r>
        <w:rPr>
          <w:rFonts w:ascii="Times New Roman" w:hAnsi="Times New Roman" w:cs="Times New Roman"/>
          <w:sz w:val="24"/>
          <w:szCs w:val="24"/>
          <w:lang w:val="uk-UA"/>
        </w:rPr>
        <w:t>Опромінення проводилось 4 рази.</w:t>
      </w:r>
    </w:p>
    <w:tbl>
      <w:tblPr>
        <w:tblStyle w:val="a3"/>
        <w:tblW w:w="10299" w:type="dxa"/>
        <w:tblInd w:w="-433" w:type="dxa"/>
        <w:tblLook w:val="04A0"/>
      </w:tblPr>
      <w:tblGrid>
        <w:gridCol w:w="895"/>
        <w:gridCol w:w="494"/>
        <w:gridCol w:w="494"/>
        <w:gridCol w:w="1052"/>
        <w:gridCol w:w="1052"/>
        <w:gridCol w:w="1052"/>
        <w:gridCol w:w="1052"/>
        <w:gridCol w:w="1052"/>
        <w:gridCol w:w="1052"/>
        <w:gridCol w:w="1052"/>
        <w:gridCol w:w="1052"/>
      </w:tblGrid>
      <w:tr w:rsidR="00972AD4" w:rsidRPr="00972AD4" w:rsidTr="00972AD4">
        <w:trPr>
          <w:trHeight w:val="300"/>
        </w:trPr>
        <w:tc>
          <w:tcPr>
            <w:tcW w:w="895" w:type="dxa"/>
            <w:vMerge w:val="restart"/>
            <w:noWrap/>
            <w:hideMark/>
          </w:tcPr>
          <w:p w:rsidR="00972AD4" w:rsidRPr="00972AD4" w:rsidRDefault="00972AD4" w:rsidP="00972AD4">
            <w:pPr>
              <w:jc w:val="center"/>
              <w:rPr>
                <w:rFonts w:ascii="Calibri" w:eastAsia="Times New Roman" w:hAnsi="Calibri" w:cs="Times New Roman"/>
                <w:b/>
                <w:bCs/>
                <w:color w:val="000000"/>
                <w:sz w:val="18"/>
                <w:szCs w:val="18"/>
              </w:rPr>
            </w:pPr>
            <w:r w:rsidRPr="00972AD4">
              <w:rPr>
                <w:rFonts w:ascii="Calibri" w:eastAsia="Times New Roman" w:hAnsi="Calibri" w:cs="Times New Roman"/>
                <w:b/>
                <w:bCs/>
                <w:color w:val="000000"/>
                <w:sz w:val="18"/>
                <w:szCs w:val="18"/>
              </w:rPr>
              <w:t>Номер зерна</w:t>
            </w:r>
          </w:p>
        </w:tc>
        <w:tc>
          <w:tcPr>
            <w:tcW w:w="9404" w:type="dxa"/>
            <w:gridSpan w:val="10"/>
            <w:noWrap/>
            <w:hideMark/>
          </w:tcPr>
          <w:p w:rsidR="00972AD4" w:rsidRPr="00972AD4" w:rsidRDefault="00972AD4" w:rsidP="00972AD4">
            <w:pPr>
              <w:jc w:val="center"/>
              <w:rPr>
                <w:rFonts w:ascii="Calibri" w:eastAsia="Times New Roman" w:hAnsi="Calibri" w:cs="Times New Roman"/>
                <w:b/>
                <w:bCs/>
                <w:color w:val="000000"/>
              </w:rPr>
            </w:pPr>
            <w:r w:rsidRPr="00972AD4">
              <w:rPr>
                <w:rFonts w:ascii="Calibri" w:eastAsia="Times New Roman" w:hAnsi="Calibri" w:cs="Times New Roman"/>
                <w:b/>
                <w:bCs/>
                <w:color w:val="000000"/>
              </w:rPr>
              <w:t xml:space="preserve">Час </w:t>
            </w:r>
            <w:proofErr w:type="spellStart"/>
            <w:r w:rsidRPr="00972AD4">
              <w:rPr>
                <w:rFonts w:ascii="Calibri" w:eastAsia="Times New Roman" w:hAnsi="Calibri" w:cs="Times New Roman"/>
                <w:b/>
                <w:bCs/>
                <w:color w:val="000000"/>
              </w:rPr>
              <w:t>опромінювання</w:t>
            </w:r>
            <w:proofErr w:type="spellEnd"/>
            <w:r w:rsidRPr="00972AD4">
              <w:rPr>
                <w:rFonts w:ascii="Calibri" w:eastAsia="Times New Roman" w:hAnsi="Calibri" w:cs="Times New Roman"/>
                <w:b/>
                <w:bCs/>
                <w:color w:val="000000"/>
              </w:rPr>
              <w:t xml:space="preserve">, </w:t>
            </w:r>
            <w:proofErr w:type="spellStart"/>
            <w:r w:rsidRPr="00972AD4">
              <w:rPr>
                <w:rFonts w:ascii="Calibri" w:eastAsia="Times New Roman" w:hAnsi="Calibri" w:cs="Times New Roman"/>
                <w:b/>
                <w:bCs/>
                <w:color w:val="000000"/>
              </w:rPr>
              <w:t>хв</w:t>
            </w:r>
            <w:proofErr w:type="spellEnd"/>
          </w:p>
        </w:tc>
      </w:tr>
      <w:tr w:rsidR="00972AD4" w:rsidRPr="00972AD4" w:rsidTr="00972AD4">
        <w:trPr>
          <w:trHeight w:val="300"/>
        </w:trPr>
        <w:tc>
          <w:tcPr>
            <w:tcW w:w="895" w:type="dxa"/>
            <w:vMerge/>
            <w:hideMark/>
          </w:tcPr>
          <w:p w:rsidR="00972AD4" w:rsidRPr="00972AD4" w:rsidRDefault="00972AD4" w:rsidP="00972AD4">
            <w:pPr>
              <w:rPr>
                <w:rFonts w:ascii="Calibri" w:eastAsia="Times New Roman" w:hAnsi="Calibri" w:cs="Times New Roman"/>
                <w:b/>
                <w:bCs/>
                <w:color w:val="000000"/>
                <w:sz w:val="18"/>
                <w:szCs w:val="18"/>
              </w:rPr>
            </w:pPr>
          </w:p>
        </w:tc>
        <w:tc>
          <w:tcPr>
            <w:tcW w:w="988" w:type="dxa"/>
            <w:gridSpan w:val="2"/>
            <w:noWrap/>
            <w:hideMark/>
          </w:tcPr>
          <w:p w:rsidR="00972AD4" w:rsidRPr="00972AD4" w:rsidRDefault="00972AD4" w:rsidP="00972AD4">
            <w:pPr>
              <w:jc w:val="center"/>
              <w:rPr>
                <w:rFonts w:ascii="Calibri" w:eastAsia="Times New Roman" w:hAnsi="Calibri" w:cs="Times New Roman"/>
                <w:b/>
                <w:bCs/>
                <w:color w:val="000000"/>
              </w:rPr>
            </w:pPr>
            <w:r w:rsidRPr="00972AD4">
              <w:rPr>
                <w:rFonts w:ascii="Calibri" w:eastAsia="Times New Roman" w:hAnsi="Calibri" w:cs="Times New Roman"/>
                <w:b/>
                <w:bCs/>
                <w:color w:val="000000"/>
              </w:rPr>
              <w:t>0</w:t>
            </w:r>
          </w:p>
        </w:tc>
        <w:tc>
          <w:tcPr>
            <w:tcW w:w="2104" w:type="dxa"/>
            <w:gridSpan w:val="2"/>
            <w:noWrap/>
            <w:hideMark/>
          </w:tcPr>
          <w:p w:rsidR="00972AD4" w:rsidRPr="00972AD4" w:rsidRDefault="00972AD4" w:rsidP="00972AD4">
            <w:pPr>
              <w:jc w:val="center"/>
              <w:rPr>
                <w:rFonts w:ascii="Calibri" w:eastAsia="Times New Roman" w:hAnsi="Calibri" w:cs="Times New Roman"/>
                <w:b/>
                <w:bCs/>
                <w:color w:val="000000"/>
              </w:rPr>
            </w:pPr>
            <w:r w:rsidRPr="00972AD4">
              <w:rPr>
                <w:rFonts w:ascii="Calibri" w:eastAsia="Times New Roman" w:hAnsi="Calibri" w:cs="Times New Roman"/>
                <w:b/>
                <w:bCs/>
                <w:color w:val="000000"/>
              </w:rPr>
              <w:t>2</w:t>
            </w:r>
          </w:p>
        </w:tc>
        <w:tc>
          <w:tcPr>
            <w:tcW w:w="2104" w:type="dxa"/>
            <w:gridSpan w:val="2"/>
            <w:noWrap/>
            <w:hideMark/>
          </w:tcPr>
          <w:p w:rsidR="00972AD4" w:rsidRPr="00972AD4" w:rsidRDefault="00972AD4" w:rsidP="00972AD4">
            <w:pPr>
              <w:jc w:val="center"/>
              <w:rPr>
                <w:rFonts w:ascii="Calibri" w:eastAsia="Times New Roman" w:hAnsi="Calibri" w:cs="Times New Roman"/>
                <w:b/>
                <w:bCs/>
                <w:color w:val="000000"/>
              </w:rPr>
            </w:pPr>
            <w:r w:rsidRPr="00972AD4">
              <w:rPr>
                <w:rFonts w:ascii="Calibri" w:eastAsia="Times New Roman" w:hAnsi="Calibri" w:cs="Times New Roman"/>
                <w:b/>
                <w:bCs/>
                <w:color w:val="000000"/>
              </w:rPr>
              <w:t>5</w:t>
            </w:r>
          </w:p>
        </w:tc>
        <w:tc>
          <w:tcPr>
            <w:tcW w:w="2104" w:type="dxa"/>
            <w:gridSpan w:val="2"/>
            <w:noWrap/>
            <w:hideMark/>
          </w:tcPr>
          <w:p w:rsidR="00972AD4" w:rsidRPr="00972AD4" w:rsidRDefault="00972AD4" w:rsidP="00972AD4">
            <w:pPr>
              <w:jc w:val="center"/>
              <w:rPr>
                <w:rFonts w:ascii="Calibri" w:eastAsia="Times New Roman" w:hAnsi="Calibri" w:cs="Times New Roman"/>
                <w:b/>
                <w:bCs/>
                <w:color w:val="000000"/>
              </w:rPr>
            </w:pPr>
            <w:r w:rsidRPr="00972AD4">
              <w:rPr>
                <w:rFonts w:ascii="Calibri" w:eastAsia="Times New Roman" w:hAnsi="Calibri" w:cs="Times New Roman"/>
                <w:b/>
                <w:bCs/>
                <w:color w:val="000000"/>
              </w:rPr>
              <w:t>7</w:t>
            </w:r>
          </w:p>
        </w:tc>
        <w:tc>
          <w:tcPr>
            <w:tcW w:w="2104" w:type="dxa"/>
            <w:gridSpan w:val="2"/>
            <w:noWrap/>
            <w:hideMark/>
          </w:tcPr>
          <w:p w:rsidR="00972AD4" w:rsidRPr="00972AD4" w:rsidRDefault="00972AD4" w:rsidP="00972AD4">
            <w:pPr>
              <w:jc w:val="center"/>
              <w:rPr>
                <w:rFonts w:ascii="Calibri" w:eastAsia="Times New Roman" w:hAnsi="Calibri" w:cs="Times New Roman"/>
                <w:b/>
                <w:bCs/>
                <w:color w:val="000000"/>
              </w:rPr>
            </w:pPr>
            <w:r w:rsidRPr="00972AD4">
              <w:rPr>
                <w:rFonts w:ascii="Calibri" w:eastAsia="Times New Roman" w:hAnsi="Calibri" w:cs="Times New Roman"/>
                <w:b/>
                <w:bCs/>
                <w:color w:val="000000"/>
              </w:rPr>
              <w:t>12</w:t>
            </w:r>
          </w:p>
        </w:tc>
      </w:tr>
      <w:tr w:rsidR="00972AD4" w:rsidRPr="00972AD4" w:rsidTr="00972AD4">
        <w:trPr>
          <w:trHeight w:val="300"/>
        </w:trPr>
        <w:tc>
          <w:tcPr>
            <w:tcW w:w="895" w:type="dxa"/>
            <w:vMerge/>
            <w:hideMark/>
          </w:tcPr>
          <w:p w:rsidR="00972AD4" w:rsidRPr="00972AD4" w:rsidRDefault="00972AD4" w:rsidP="00972AD4">
            <w:pPr>
              <w:rPr>
                <w:rFonts w:ascii="Calibri" w:eastAsia="Times New Roman" w:hAnsi="Calibri" w:cs="Times New Roman"/>
                <w:b/>
                <w:bCs/>
                <w:color w:val="000000"/>
                <w:sz w:val="18"/>
                <w:szCs w:val="18"/>
              </w:rPr>
            </w:pPr>
          </w:p>
        </w:tc>
        <w:tc>
          <w:tcPr>
            <w:tcW w:w="494" w:type="dxa"/>
            <w:noWrap/>
            <w:hideMark/>
          </w:tcPr>
          <w:p w:rsidR="00972AD4" w:rsidRPr="00972AD4" w:rsidRDefault="00972AD4" w:rsidP="00972AD4">
            <w:pPr>
              <w:rPr>
                <w:rFonts w:ascii="Calibri" w:eastAsia="Times New Roman" w:hAnsi="Calibri" w:cs="Times New Roman"/>
                <w:b/>
                <w:bCs/>
                <w:color w:val="000000"/>
              </w:rPr>
            </w:pPr>
            <w:proofErr w:type="spellStart"/>
            <w:proofErr w:type="gramStart"/>
            <w:r w:rsidRPr="00972AD4">
              <w:rPr>
                <w:rFonts w:ascii="Calibri" w:eastAsia="Times New Roman" w:hAnsi="Calibri" w:cs="Times New Roman"/>
                <w:b/>
                <w:bCs/>
                <w:color w:val="000000"/>
              </w:rPr>
              <w:t>р</w:t>
            </w:r>
            <w:proofErr w:type="spellEnd"/>
            <w:proofErr w:type="gramEnd"/>
          </w:p>
        </w:tc>
        <w:tc>
          <w:tcPr>
            <w:tcW w:w="494" w:type="dxa"/>
            <w:noWrap/>
            <w:hideMark/>
          </w:tcPr>
          <w:p w:rsidR="00972AD4" w:rsidRPr="00972AD4" w:rsidRDefault="00972AD4" w:rsidP="00972AD4">
            <w:pPr>
              <w:rPr>
                <w:rFonts w:ascii="Calibri" w:eastAsia="Times New Roman" w:hAnsi="Calibri" w:cs="Times New Roman"/>
                <w:b/>
                <w:bCs/>
                <w:color w:val="000000"/>
              </w:rPr>
            </w:pPr>
            <w:r w:rsidRPr="00972AD4">
              <w:rPr>
                <w:rFonts w:ascii="Calibri" w:eastAsia="Times New Roman" w:hAnsi="Calibri" w:cs="Times New Roman"/>
                <w:b/>
                <w:bCs/>
                <w:color w:val="000000"/>
              </w:rPr>
              <w:t>к</w:t>
            </w:r>
          </w:p>
        </w:tc>
        <w:tc>
          <w:tcPr>
            <w:tcW w:w="1052" w:type="dxa"/>
            <w:noWrap/>
            <w:hideMark/>
          </w:tcPr>
          <w:p w:rsidR="00972AD4" w:rsidRPr="00972AD4" w:rsidRDefault="00972AD4" w:rsidP="00972AD4">
            <w:pPr>
              <w:rPr>
                <w:rFonts w:ascii="Calibri" w:eastAsia="Times New Roman" w:hAnsi="Calibri" w:cs="Times New Roman"/>
                <w:b/>
                <w:bCs/>
                <w:color w:val="000000"/>
              </w:rPr>
            </w:pPr>
            <w:proofErr w:type="spellStart"/>
            <w:proofErr w:type="gramStart"/>
            <w:r w:rsidRPr="00972AD4">
              <w:rPr>
                <w:rFonts w:ascii="Calibri" w:eastAsia="Times New Roman" w:hAnsi="Calibri" w:cs="Times New Roman"/>
                <w:b/>
                <w:bCs/>
                <w:color w:val="000000"/>
              </w:rPr>
              <w:t>р</w:t>
            </w:r>
            <w:proofErr w:type="spellEnd"/>
            <w:proofErr w:type="gramEnd"/>
          </w:p>
        </w:tc>
        <w:tc>
          <w:tcPr>
            <w:tcW w:w="1052" w:type="dxa"/>
            <w:noWrap/>
            <w:hideMark/>
          </w:tcPr>
          <w:p w:rsidR="00972AD4" w:rsidRPr="00972AD4" w:rsidRDefault="00972AD4" w:rsidP="00972AD4">
            <w:pPr>
              <w:rPr>
                <w:rFonts w:ascii="Calibri" w:eastAsia="Times New Roman" w:hAnsi="Calibri" w:cs="Times New Roman"/>
                <w:b/>
                <w:bCs/>
                <w:color w:val="000000"/>
              </w:rPr>
            </w:pPr>
            <w:r w:rsidRPr="00972AD4">
              <w:rPr>
                <w:rFonts w:ascii="Calibri" w:eastAsia="Times New Roman" w:hAnsi="Calibri" w:cs="Times New Roman"/>
                <w:b/>
                <w:bCs/>
                <w:color w:val="000000"/>
              </w:rPr>
              <w:t>к</w:t>
            </w:r>
          </w:p>
        </w:tc>
        <w:tc>
          <w:tcPr>
            <w:tcW w:w="1052" w:type="dxa"/>
            <w:noWrap/>
            <w:hideMark/>
          </w:tcPr>
          <w:p w:rsidR="00972AD4" w:rsidRPr="00972AD4" w:rsidRDefault="00972AD4" w:rsidP="00972AD4">
            <w:pPr>
              <w:rPr>
                <w:rFonts w:ascii="Calibri" w:eastAsia="Times New Roman" w:hAnsi="Calibri" w:cs="Times New Roman"/>
                <w:b/>
                <w:bCs/>
                <w:color w:val="000000"/>
              </w:rPr>
            </w:pPr>
            <w:proofErr w:type="spellStart"/>
            <w:proofErr w:type="gramStart"/>
            <w:r w:rsidRPr="00972AD4">
              <w:rPr>
                <w:rFonts w:ascii="Calibri" w:eastAsia="Times New Roman" w:hAnsi="Calibri" w:cs="Times New Roman"/>
                <w:b/>
                <w:bCs/>
                <w:color w:val="000000"/>
              </w:rPr>
              <w:t>р</w:t>
            </w:r>
            <w:proofErr w:type="spellEnd"/>
            <w:proofErr w:type="gramEnd"/>
          </w:p>
        </w:tc>
        <w:tc>
          <w:tcPr>
            <w:tcW w:w="1052" w:type="dxa"/>
            <w:noWrap/>
            <w:hideMark/>
          </w:tcPr>
          <w:p w:rsidR="00972AD4" w:rsidRPr="00972AD4" w:rsidRDefault="00972AD4" w:rsidP="00972AD4">
            <w:pPr>
              <w:rPr>
                <w:rFonts w:ascii="Calibri" w:eastAsia="Times New Roman" w:hAnsi="Calibri" w:cs="Times New Roman"/>
                <w:b/>
                <w:bCs/>
                <w:color w:val="000000"/>
              </w:rPr>
            </w:pPr>
            <w:r w:rsidRPr="00972AD4">
              <w:rPr>
                <w:rFonts w:ascii="Calibri" w:eastAsia="Times New Roman" w:hAnsi="Calibri" w:cs="Times New Roman"/>
                <w:b/>
                <w:bCs/>
                <w:color w:val="000000"/>
              </w:rPr>
              <w:t>к</w:t>
            </w:r>
          </w:p>
        </w:tc>
        <w:tc>
          <w:tcPr>
            <w:tcW w:w="1052" w:type="dxa"/>
            <w:noWrap/>
            <w:hideMark/>
          </w:tcPr>
          <w:p w:rsidR="00972AD4" w:rsidRPr="00972AD4" w:rsidRDefault="00972AD4" w:rsidP="00972AD4">
            <w:pPr>
              <w:rPr>
                <w:rFonts w:ascii="Calibri" w:eastAsia="Times New Roman" w:hAnsi="Calibri" w:cs="Times New Roman"/>
                <w:b/>
                <w:bCs/>
                <w:color w:val="000000"/>
              </w:rPr>
            </w:pPr>
            <w:proofErr w:type="spellStart"/>
            <w:proofErr w:type="gramStart"/>
            <w:r w:rsidRPr="00972AD4">
              <w:rPr>
                <w:rFonts w:ascii="Calibri" w:eastAsia="Times New Roman" w:hAnsi="Calibri" w:cs="Times New Roman"/>
                <w:b/>
                <w:bCs/>
                <w:color w:val="000000"/>
              </w:rPr>
              <w:t>р</w:t>
            </w:r>
            <w:proofErr w:type="spellEnd"/>
            <w:proofErr w:type="gramEnd"/>
          </w:p>
        </w:tc>
        <w:tc>
          <w:tcPr>
            <w:tcW w:w="1052" w:type="dxa"/>
            <w:noWrap/>
            <w:hideMark/>
          </w:tcPr>
          <w:p w:rsidR="00972AD4" w:rsidRPr="00972AD4" w:rsidRDefault="00972AD4" w:rsidP="00972AD4">
            <w:pPr>
              <w:rPr>
                <w:rFonts w:ascii="Calibri" w:eastAsia="Times New Roman" w:hAnsi="Calibri" w:cs="Times New Roman"/>
                <w:b/>
                <w:bCs/>
                <w:color w:val="000000"/>
              </w:rPr>
            </w:pPr>
            <w:r w:rsidRPr="00972AD4">
              <w:rPr>
                <w:rFonts w:ascii="Calibri" w:eastAsia="Times New Roman" w:hAnsi="Calibri" w:cs="Times New Roman"/>
                <w:b/>
                <w:bCs/>
                <w:color w:val="000000"/>
              </w:rPr>
              <w:t>к</w:t>
            </w:r>
          </w:p>
        </w:tc>
        <w:tc>
          <w:tcPr>
            <w:tcW w:w="1052" w:type="dxa"/>
            <w:noWrap/>
            <w:hideMark/>
          </w:tcPr>
          <w:p w:rsidR="00972AD4" w:rsidRPr="00972AD4" w:rsidRDefault="00972AD4" w:rsidP="00972AD4">
            <w:pPr>
              <w:rPr>
                <w:rFonts w:ascii="Calibri" w:eastAsia="Times New Roman" w:hAnsi="Calibri" w:cs="Times New Roman"/>
                <w:b/>
                <w:bCs/>
                <w:color w:val="000000"/>
              </w:rPr>
            </w:pPr>
            <w:proofErr w:type="spellStart"/>
            <w:proofErr w:type="gramStart"/>
            <w:r w:rsidRPr="00972AD4">
              <w:rPr>
                <w:rFonts w:ascii="Calibri" w:eastAsia="Times New Roman" w:hAnsi="Calibri" w:cs="Times New Roman"/>
                <w:b/>
                <w:bCs/>
                <w:color w:val="000000"/>
              </w:rPr>
              <w:t>р</w:t>
            </w:r>
            <w:proofErr w:type="spellEnd"/>
            <w:proofErr w:type="gramEnd"/>
          </w:p>
        </w:tc>
        <w:tc>
          <w:tcPr>
            <w:tcW w:w="1052" w:type="dxa"/>
            <w:noWrap/>
            <w:hideMark/>
          </w:tcPr>
          <w:p w:rsidR="00972AD4" w:rsidRPr="00972AD4" w:rsidRDefault="00972AD4" w:rsidP="00972AD4">
            <w:pPr>
              <w:rPr>
                <w:rFonts w:ascii="Calibri" w:eastAsia="Times New Roman" w:hAnsi="Calibri" w:cs="Times New Roman"/>
                <w:b/>
                <w:bCs/>
                <w:color w:val="000000"/>
              </w:rPr>
            </w:pPr>
            <w:r w:rsidRPr="00972AD4">
              <w:rPr>
                <w:rFonts w:ascii="Calibri" w:eastAsia="Times New Roman" w:hAnsi="Calibri" w:cs="Times New Roman"/>
                <w:b/>
                <w:bCs/>
                <w:color w:val="000000"/>
              </w:rPr>
              <w:t>к</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1</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3,7</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5,2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6,2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8,2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3,6</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3,7</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2,5</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5,5</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2</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0,5</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3,9</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6,4</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5,7</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5,5</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4,8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10,1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2,7</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3</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0,4</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7,5</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1,9</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1,3</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5,8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0,6</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4</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0,7</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1,5</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4,5</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3,5</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0,5</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5</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0,6</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5,5</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2,6</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7,4</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0,7</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6</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7,1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0,2</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0,6</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7</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0,6</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8</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0,4</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0,1</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9</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10</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0</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6,3</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1,3</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24</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14,8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14</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15,3</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30,7</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10,3</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9,4</w:t>
            </w:r>
          </w:p>
        </w:tc>
      </w:tr>
      <w:tr w:rsidR="00972AD4" w:rsidRPr="00972AD4" w:rsidTr="00972AD4">
        <w:trPr>
          <w:trHeight w:val="300"/>
        </w:trPr>
        <w:tc>
          <w:tcPr>
            <w:tcW w:w="895" w:type="dxa"/>
            <w:noWrap/>
            <w:hideMark/>
          </w:tcPr>
          <w:p w:rsidR="00972AD4" w:rsidRPr="00972AD4" w:rsidRDefault="00972AD4" w:rsidP="00972AD4">
            <w:pPr>
              <w:jc w:val="right"/>
              <w:rPr>
                <w:rFonts w:ascii="Calibri" w:eastAsia="Times New Roman" w:hAnsi="Calibri" w:cs="Times New Roman"/>
                <w:b/>
                <w:bCs/>
                <w:color w:val="000000"/>
              </w:rPr>
            </w:pPr>
            <w:r w:rsidRPr="00972AD4">
              <w:rPr>
                <w:rFonts w:ascii="Calibri" w:eastAsia="Times New Roman" w:hAnsi="Calibri" w:cs="Times New Roman"/>
                <w:b/>
                <w:bCs/>
                <w:color w:val="000000"/>
              </w:rPr>
              <w:t>∑/∑</w:t>
            </w:r>
            <w:r w:rsidRPr="00972AD4">
              <w:rPr>
                <w:rFonts w:ascii="Calibri" w:eastAsia="Times New Roman" w:hAnsi="Calibri" w:cs="Times New Roman"/>
                <w:b/>
                <w:bCs/>
                <w:color w:val="000000"/>
                <w:sz w:val="18"/>
                <w:szCs w:val="18"/>
              </w:rPr>
              <w:t>0</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w:t>
            </w:r>
          </w:p>
        </w:tc>
        <w:tc>
          <w:tcPr>
            <w:tcW w:w="494"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3,809524</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29,23077</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2,349206</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10,76923</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2,428571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23,61538</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1,634921</w:t>
            </w:r>
          </w:p>
        </w:tc>
        <w:tc>
          <w:tcPr>
            <w:tcW w:w="1052" w:type="dxa"/>
            <w:noWrap/>
            <w:hideMark/>
          </w:tcPr>
          <w:p w:rsidR="00972AD4" w:rsidRPr="00972AD4" w:rsidRDefault="00972AD4" w:rsidP="00972AD4">
            <w:pPr>
              <w:jc w:val="right"/>
              <w:rPr>
                <w:rFonts w:ascii="Calibri" w:eastAsia="Times New Roman" w:hAnsi="Calibri" w:cs="Times New Roman"/>
                <w:color w:val="000000"/>
              </w:rPr>
            </w:pPr>
            <w:r w:rsidRPr="00972AD4">
              <w:rPr>
                <w:rFonts w:ascii="Calibri" w:eastAsia="Times New Roman" w:hAnsi="Calibri" w:cs="Times New Roman"/>
                <w:color w:val="000000"/>
              </w:rPr>
              <w:t>7,230769</w:t>
            </w:r>
          </w:p>
        </w:tc>
      </w:tr>
    </w:tbl>
    <w:p w:rsidR="00972AD4" w:rsidRDefault="00972AD4" w:rsidP="00972AD4">
      <w:pPr>
        <w:spacing w:after="0"/>
        <w:ind w:firstLine="708"/>
        <w:rPr>
          <w:rFonts w:ascii="Times New Roman" w:hAnsi="Times New Roman" w:cs="Times New Roman"/>
          <w:sz w:val="24"/>
          <w:szCs w:val="24"/>
          <w:lang w:val="uk-UA"/>
        </w:rPr>
      </w:pPr>
    </w:p>
    <w:p w:rsidR="00972AD4" w:rsidRDefault="00972AD4" w:rsidP="00972AD4">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ОБРОБКА РЕЗУЛЬТАТІВ</w:t>
      </w:r>
    </w:p>
    <w:p w:rsidR="00972AD4" w:rsidRDefault="00972AD4" w:rsidP="00972AD4">
      <w:pPr>
        <w:spacing w:after="0"/>
        <w:rPr>
          <w:rFonts w:ascii="Times New Roman" w:hAnsi="Times New Roman" w:cs="Times New Roman"/>
          <w:sz w:val="24"/>
          <w:szCs w:val="24"/>
          <w:lang w:val="uk-UA"/>
        </w:rPr>
      </w:pPr>
      <w:r>
        <w:rPr>
          <w:rFonts w:ascii="Times New Roman" w:hAnsi="Times New Roman" w:cs="Times New Roman"/>
          <w:noProof/>
          <w:sz w:val="24"/>
          <w:szCs w:val="24"/>
        </w:rPr>
        <w:drawing>
          <wp:inline distT="0" distB="0" distL="0" distR="0">
            <wp:extent cx="5940425" cy="3267710"/>
            <wp:effectExtent l="19050" t="0" r="3175" b="0"/>
            <wp:docPr id="1" name="Рисунок 1" descr="2DszJ8Z1z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szJ8Z1zwA.jpg"/>
                    <pic:cNvPicPr/>
                  </pic:nvPicPr>
                  <pic:blipFill>
                    <a:blip r:embed="rId5"/>
                    <a:stretch>
                      <a:fillRect/>
                    </a:stretch>
                  </pic:blipFill>
                  <pic:spPr>
                    <a:xfrm>
                      <a:off x="0" y="0"/>
                      <a:ext cx="5940425" cy="3267710"/>
                    </a:xfrm>
                    <a:prstGeom prst="rect">
                      <a:avLst/>
                    </a:prstGeom>
                  </pic:spPr>
                </pic:pic>
              </a:graphicData>
            </a:graphic>
          </wp:inline>
        </w:drawing>
      </w:r>
    </w:p>
    <w:p w:rsidR="00972AD4" w:rsidRDefault="00972AD4" w:rsidP="00972AD4">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ВИСНОВКИ</w:t>
      </w:r>
    </w:p>
    <w:p w:rsidR="00E02986" w:rsidRPr="003A172C" w:rsidRDefault="00E02986" w:rsidP="00E02986">
      <w:pPr>
        <w:spacing w:after="0"/>
        <w:rPr>
          <w:rFonts w:ascii="Times New Roman" w:hAnsi="Times New Roman" w:cs="Times New Roman"/>
          <w:sz w:val="24"/>
          <w:szCs w:val="24"/>
          <w:lang w:val="uk-UA"/>
        </w:rPr>
      </w:pPr>
      <w:r>
        <w:rPr>
          <w:rFonts w:ascii="Times New Roman" w:hAnsi="Times New Roman" w:cs="Times New Roman"/>
          <w:sz w:val="24"/>
          <w:szCs w:val="24"/>
          <w:lang w:val="uk-UA"/>
        </w:rPr>
        <w:t xml:space="preserve">Аналізуючи графіки, бачимо, що найбільше проростання зерна спостерігається при 2 </w:t>
      </w:r>
      <w:proofErr w:type="spellStart"/>
      <w:r>
        <w:rPr>
          <w:rFonts w:ascii="Times New Roman" w:hAnsi="Times New Roman" w:cs="Times New Roman"/>
          <w:sz w:val="24"/>
          <w:szCs w:val="24"/>
          <w:lang w:val="uk-UA"/>
        </w:rPr>
        <w:t>хв</w:t>
      </w:r>
      <w:proofErr w:type="spellEnd"/>
      <w:r>
        <w:rPr>
          <w:rFonts w:ascii="Times New Roman" w:hAnsi="Times New Roman" w:cs="Times New Roman"/>
          <w:sz w:val="24"/>
          <w:szCs w:val="24"/>
          <w:lang w:val="uk-UA"/>
        </w:rPr>
        <w:t xml:space="preserve"> опромінення. Корінці </w:t>
      </w:r>
      <w:r w:rsidR="00962CED">
        <w:rPr>
          <w:rFonts w:ascii="Times New Roman" w:hAnsi="Times New Roman" w:cs="Times New Roman"/>
          <w:sz w:val="24"/>
          <w:szCs w:val="24"/>
          <w:lang w:val="uk-UA"/>
        </w:rPr>
        <w:t xml:space="preserve">та ростки </w:t>
      </w:r>
      <w:r>
        <w:rPr>
          <w:rFonts w:ascii="Times New Roman" w:hAnsi="Times New Roman" w:cs="Times New Roman"/>
          <w:sz w:val="24"/>
          <w:szCs w:val="24"/>
          <w:lang w:val="uk-UA"/>
        </w:rPr>
        <w:t>найменше проросли (практично не проросли)</w:t>
      </w:r>
      <w:r w:rsidR="00962CED">
        <w:rPr>
          <w:rFonts w:ascii="Times New Roman" w:hAnsi="Times New Roman" w:cs="Times New Roman"/>
          <w:sz w:val="24"/>
          <w:szCs w:val="24"/>
          <w:lang w:val="uk-UA"/>
        </w:rPr>
        <w:t xml:space="preserve">на опромінюванні </w:t>
      </w:r>
      <w:r>
        <w:rPr>
          <w:rFonts w:ascii="Times New Roman" w:hAnsi="Times New Roman" w:cs="Times New Roman"/>
          <w:sz w:val="24"/>
          <w:szCs w:val="24"/>
          <w:lang w:val="uk-UA"/>
        </w:rPr>
        <w:t>12 хв.</w:t>
      </w:r>
      <w:r w:rsidR="00962CED">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w:t>
      </w:r>
      <w:r w:rsidR="00962CED">
        <w:rPr>
          <w:rFonts w:ascii="Times New Roman" w:hAnsi="Times New Roman" w:cs="Times New Roman"/>
          <w:sz w:val="24"/>
          <w:szCs w:val="24"/>
          <w:lang w:val="uk-UA"/>
        </w:rPr>
        <w:t>Найнижчі результати отримали від неопромінених зернин</w:t>
      </w:r>
      <w:r>
        <w:rPr>
          <w:rFonts w:ascii="Times New Roman" w:hAnsi="Times New Roman" w:cs="Times New Roman"/>
          <w:sz w:val="24"/>
          <w:szCs w:val="24"/>
          <w:lang w:val="uk-UA"/>
        </w:rPr>
        <w:t xml:space="preserve">. </w:t>
      </w:r>
      <w:r w:rsidR="00962CED">
        <w:rPr>
          <w:rFonts w:ascii="Times New Roman" w:hAnsi="Times New Roman" w:cs="Times New Roman"/>
          <w:sz w:val="24"/>
          <w:szCs w:val="24"/>
          <w:lang w:val="uk-UA"/>
        </w:rPr>
        <w:t xml:space="preserve">Це свідчить про позитивний на ріст вплив </w:t>
      </w:r>
      <w:proofErr w:type="spellStart"/>
      <w:r w:rsidR="00962CED">
        <w:rPr>
          <w:rFonts w:ascii="Times New Roman" w:hAnsi="Times New Roman" w:cs="Times New Roman"/>
          <w:sz w:val="24"/>
          <w:szCs w:val="24"/>
          <w:lang w:val="uk-UA"/>
        </w:rPr>
        <w:t>НЧ-випромінювання</w:t>
      </w:r>
      <w:proofErr w:type="spellEnd"/>
      <w:r w:rsidR="00962CED">
        <w:rPr>
          <w:rFonts w:ascii="Times New Roman" w:hAnsi="Times New Roman" w:cs="Times New Roman"/>
          <w:sz w:val="24"/>
          <w:szCs w:val="24"/>
          <w:lang w:val="uk-UA"/>
        </w:rPr>
        <w:t xml:space="preserve">. </w:t>
      </w:r>
      <w:r>
        <w:rPr>
          <w:rFonts w:ascii="Times New Roman" w:hAnsi="Times New Roman" w:cs="Times New Roman"/>
          <w:sz w:val="24"/>
          <w:szCs w:val="24"/>
          <w:lang w:val="uk-UA"/>
        </w:rPr>
        <w:t>Отримані результати є приблизними, так як на дослідження впливали умови навколишнього середовища.</w:t>
      </w:r>
    </w:p>
    <w:p w:rsidR="004955C3" w:rsidRPr="00972AD4" w:rsidRDefault="004955C3">
      <w:pPr>
        <w:rPr>
          <w:lang w:val="uk-UA"/>
        </w:rPr>
      </w:pPr>
    </w:p>
    <w:sectPr w:rsidR="004955C3" w:rsidRPr="00972AD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savePreviewPicture/>
  <w:compat>
    <w:useFELayout/>
  </w:compat>
  <w:rsids>
    <w:rsidRoot w:val="00972AD4"/>
    <w:rsid w:val="004955C3"/>
    <w:rsid w:val="00962CED"/>
    <w:rsid w:val="00972AD4"/>
    <w:rsid w:val="00E029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2A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972A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2A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120609">
      <w:bodyDiv w:val="1"/>
      <w:marLeft w:val="0"/>
      <w:marRight w:val="0"/>
      <w:marTop w:val="0"/>
      <w:marBottom w:val="0"/>
      <w:divBdr>
        <w:top w:val="none" w:sz="0" w:space="0" w:color="auto"/>
        <w:left w:val="none" w:sz="0" w:space="0" w:color="auto"/>
        <w:bottom w:val="none" w:sz="0" w:space="0" w:color="auto"/>
        <w:right w:val="none" w:sz="0" w:space="0" w:color="auto"/>
      </w:divBdr>
    </w:div>
    <w:div w:id="72059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414</Words>
  <Characters>2363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2016-10-17T18:34:00Z</dcterms:created>
  <dcterms:modified xsi:type="dcterms:W3CDTF">2016-10-17T18:58:00Z</dcterms:modified>
</cp:coreProperties>
</file>