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43F" w:rsidRPr="005D643F" w:rsidRDefault="005D643F" w:rsidP="005F4672">
      <w:pPr>
        <w:jc w:val="center"/>
        <w:rPr>
          <w:rFonts w:ascii="Open Sans" w:hAnsi="Open Sans" w:cs="Open Sans"/>
          <w:sz w:val="24"/>
        </w:rPr>
      </w:pPr>
      <w:r w:rsidRPr="00D72E48">
        <w:rPr>
          <w:rFonts w:ascii="Open Sans" w:hAnsi="Open Sans" w:cs="Open Sans"/>
          <w:sz w:val="24"/>
        </w:rPr>
        <w:t>INTRALATTICE CORE</w:t>
      </w:r>
      <w:r>
        <w:rPr>
          <w:rFonts w:ascii="Open Sans" w:hAnsi="Open Sans" w:cs="Open Sans"/>
          <w:sz w:val="24"/>
        </w:rPr>
        <w:br/>
      </w:r>
      <w:r>
        <w:t>Version 0.7.5 - Alpha</w:t>
      </w:r>
    </w:p>
    <w:p w:rsidR="00913676" w:rsidRDefault="00913676" w:rsidP="005F4672">
      <w:pPr>
        <w:jc w:val="center"/>
        <w:rPr>
          <w:rFonts w:ascii="Open Sans" w:hAnsi="Open Sans" w:cs="Open Sans"/>
          <w:b/>
          <w:sz w:val="32"/>
        </w:rPr>
      </w:pPr>
      <w:r>
        <w:rPr>
          <w:rFonts w:ascii="Open Sans" w:hAnsi="Open Sans" w:cs="Open Sans"/>
          <w:b/>
          <w:sz w:val="32"/>
        </w:rPr>
        <w:t>Developer Documentation</w:t>
      </w:r>
    </w:p>
    <w:p w:rsidR="005F4672" w:rsidRDefault="005F4672" w:rsidP="005F4672">
      <w:pPr>
        <w:jc w:val="center"/>
      </w:pPr>
    </w:p>
    <w:p w:rsidR="0059274C" w:rsidRDefault="00913676">
      <w:r>
        <w:t>This documentation</w:t>
      </w:r>
      <w:r w:rsidR="003A2849">
        <w:t xml:space="preserve"> serves as a guide </w:t>
      </w:r>
      <w:r w:rsidR="001B68C7">
        <w:t>for people who want</w:t>
      </w:r>
      <w:r w:rsidR="003A2849">
        <w:t xml:space="preserve"> to contribute to the Intralattice project, or </w:t>
      </w:r>
      <w:r w:rsidR="001B68C7">
        <w:t>are</w:t>
      </w:r>
      <w:r w:rsidR="003A2849">
        <w:t xml:space="preserve"> simply curious about the algorithms behind it. This document assumes you know what Intralattice is, and its basic workflow. That is to say, it assumes you are familiar with the User documentation.</w:t>
      </w:r>
    </w:p>
    <w:p w:rsidR="00CC1D39" w:rsidRDefault="00CC1D39">
      <w:pPr>
        <w:rPr>
          <w:b/>
        </w:rPr>
      </w:pPr>
    </w:p>
    <w:p w:rsidR="00201DF0" w:rsidRDefault="00201DF0">
      <w:pPr>
        <w:rPr>
          <w:b/>
        </w:rPr>
      </w:pPr>
    </w:p>
    <w:sdt>
      <w:sdtPr>
        <w:id w:val="-1453400905"/>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201DF0" w:rsidRPr="00201DF0" w:rsidRDefault="00201DF0">
          <w:pPr>
            <w:pStyle w:val="TOCHeading"/>
            <w:rPr>
              <w:b/>
              <w:color w:val="000000" w:themeColor="text1"/>
            </w:rPr>
          </w:pPr>
          <w:r w:rsidRPr="00201DF0">
            <w:rPr>
              <w:b/>
              <w:color w:val="000000" w:themeColor="text1"/>
            </w:rPr>
            <w:t>Table of Contents</w:t>
          </w:r>
        </w:p>
        <w:p w:rsidR="00201DF0" w:rsidRDefault="00201DF0">
          <w:pPr>
            <w:pStyle w:val="TOC1"/>
            <w:tabs>
              <w:tab w:val="left" w:pos="440"/>
              <w:tab w:val="right" w:leader="dot" w:pos="9350"/>
            </w:tabs>
            <w:rPr>
              <w:noProof/>
            </w:rPr>
          </w:pPr>
          <w:r>
            <w:fldChar w:fldCharType="begin"/>
          </w:r>
          <w:r>
            <w:instrText xml:space="preserve"> TOC \o "1-3" \h \z \u </w:instrText>
          </w:r>
          <w:r>
            <w:fldChar w:fldCharType="separate"/>
          </w:r>
          <w:hyperlink w:anchor="_Toc425346700" w:history="1">
            <w:r w:rsidRPr="003D435E">
              <w:rPr>
                <w:rStyle w:val="Hyperlink"/>
                <w:noProof/>
              </w:rPr>
              <w:t>1</w:t>
            </w:r>
            <w:r>
              <w:rPr>
                <w:noProof/>
              </w:rPr>
              <w:tab/>
            </w:r>
            <w:r w:rsidRPr="003D435E">
              <w:rPr>
                <w:rStyle w:val="Hyperlink"/>
                <w:noProof/>
              </w:rPr>
              <w:t>FRAMEWORK REQUIREMENTS</w:t>
            </w:r>
            <w:r>
              <w:rPr>
                <w:noProof/>
                <w:webHidden/>
              </w:rPr>
              <w:tab/>
            </w:r>
            <w:r>
              <w:rPr>
                <w:noProof/>
                <w:webHidden/>
              </w:rPr>
              <w:fldChar w:fldCharType="begin"/>
            </w:r>
            <w:r>
              <w:rPr>
                <w:noProof/>
                <w:webHidden/>
              </w:rPr>
              <w:instrText xml:space="preserve"> PAGEREF _Toc425346700 \h </w:instrText>
            </w:r>
            <w:r>
              <w:rPr>
                <w:noProof/>
                <w:webHidden/>
              </w:rPr>
            </w:r>
            <w:r>
              <w:rPr>
                <w:noProof/>
                <w:webHidden/>
              </w:rPr>
              <w:fldChar w:fldCharType="separate"/>
            </w:r>
            <w:r>
              <w:rPr>
                <w:noProof/>
                <w:webHidden/>
              </w:rPr>
              <w:t>2</w:t>
            </w:r>
            <w:r>
              <w:rPr>
                <w:noProof/>
                <w:webHidden/>
              </w:rPr>
              <w:fldChar w:fldCharType="end"/>
            </w:r>
          </w:hyperlink>
        </w:p>
        <w:p w:rsidR="00201DF0" w:rsidRDefault="00201DF0">
          <w:pPr>
            <w:pStyle w:val="TOC1"/>
            <w:tabs>
              <w:tab w:val="left" w:pos="440"/>
              <w:tab w:val="right" w:leader="dot" w:pos="9350"/>
            </w:tabs>
            <w:rPr>
              <w:noProof/>
            </w:rPr>
          </w:pPr>
          <w:hyperlink w:anchor="_Toc425346701" w:history="1">
            <w:r w:rsidRPr="003D435E">
              <w:rPr>
                <w:rStyle w:val="Hyperlink"/>
                <w:noProof/>
              </w:rPr>
              <w:t>2</w:t>
            </w:r>
            <w:r>
              <w:rPr>
                <w:noProof/>
              </w:rPr>
              <w:tab/>
            </w:r>
            <w:r w:rsidRPr="003D435E">
              <w:rPr>
                <w:rStyle w:val="Hyperlink"/>
                <w:noProof/>
              </w:rPr>
              <w:t>ALGORITHM OVERVIEW</w:t>
            </w:r>
            <w:r>
              <w:rPr>
                <w:noProof/>
                <w:webHidden/>
              </w:rPr>
              <w:tab/>
            </w:r>
            <w:r>
              <w:rPr>
                <w:noProof/>
                <w:webHidden/>
              </w:rPr>
              <w:fldChar w:fldCharType="begin"/>
            </w:r>
            <w:r>
              <w:rPr>
                <w:noProof/>
                <w:webHidden/>
              </w:rPr>
              <w:instrText xml:space="preserve"> PAGEREF _Toc425346701 \h </w:instrText>
            </w:r>
            <w:r>
              <w:rPr>
                <w:noProof/>
                <w:webHidden/>
              </w:rPr>
            </w:r>
            <w:r>
              <w:rPr>
                <w:noProof/>
                <w:webHidden/>
              </w:rPr>
              <w:fldChar w:fldCharType="separate"/>
            </w:r>
            <w:r>
              <w:rPr>
                <w:noProof/>
                <w:webHidden/>
              </w:rPr>
              <w:t>3</w:t>
            </w:r>
            <w:r>
              <w:rPr>
                <w:noProof/>
                <w:webHidden/>
              </w:rPr>
              <w:fldChar w:fldCharType="end"/>
            </w:r>
          </w:hyperlink>
        </w:p>
        <w:p w:rsidR="00201DF0" w:rsidRDefault="00201DF0">
          <w:pPr>
            <w:pStyle w:val="TOC2"/>
            <w:tabs>
              <w:tab w:val="left" w:pos="880"/>
              <w:tab w:val="right" w:leader="dot" w:pos="9350"/>
            </w:tabs>
            <w:rPr>
              <w:noProof/>
            </w:rPr>
          </w:pPr>
          <w:hyperlink w:anchor="_Toc425346702" w:history="1">
            <w:r w:rsidRPr="003D435E">
              <w:rPr>
                <w:rStyle w:val="Hyperlink"/>
                <w:noProof/>
              </w:rPr>
              <w:t>2.1</w:t>
            </w:r>
            <w:r>
              <w:rPr>
                <w:noProof/>
              </w:rPr>
              <w:tab/>
            </w:r>
            <w:r w:rsidRPr="003D435E">
              <w:rPr>
                <w:rStyle w:val="Hyperlink"/>
                <w:noProof/>
              </w:rPr>
              <w:t>CELL MODULE</w:t>
            </w:r>
            <w:r>
              <w:rPr>
                <w:noProof/>
                <w:webHidden/>
              </w:rPr>
              <w:tab/>
            </w:r>
            <w:r>
              <w:rPr>
                <w:noProof/>
                <w:webHidden/>
              </w:rPr>
              <w:fldChar w:fldCharType="begin"/>
            </w:r>
            <w:r>
              <w:rPr>
                <w:noProof/>
                <w:webHidden/>
              </w:rPr>
              <w:instrText xml:space="preserve"> PAGEREF _Toc425346702 \h </w:instrText>
            </w:r>
            <w:r>
              <w:rPr>
                <w:noProof/>
                <w:webHidden/>
              </w:rPr>
            </w:r>
            <w:r>
              <w:rPr>
                <w:noProof/>
                <w:webHidden/>
              </w:rPr>
              <w:fldChar w:fldCharType="separate"/>
            </w:r>
            <w:r>
              <w:rPr>
                <w:noProof/>
                <w:webHidden/>
              </w:rPr>
              <w:t>3</w:t>
            </w:r>
            <w:r>
              <w:rPr>
                <w:noProof/>
                <w:webHidden/>
              </w:rPr>
              <w:fldChar w:fldCharType="end"/>
            </w:r>
          </w:hyperlink>
        </w:p>
        <w:p w:rsidR="00201DF0" w:rsidRDefault="00201DF0">
          <w:pPr>
            <w:pStyle w:val="TOC2"/>
            <w:tabs>
              <w:tab w:val="left" w:pos="880"/>
              <w:tab w:val="right" w:leader="dot" w:pos="9350"/>
            </w:tabs>
            <w:rPr>
              <w:noProof/>
            </w:rPr>
          </w:pPr>
          <w:hyperlink w:anchor="_Toc425346703" w:history="1">
            <w:r w:rsidRPr="003D435E">
              <w:rPr>
                <w:rStyle w:val="Hyperlink"/>
                <w:noProof/>
              </w:rPr>
              <w:t>2.2</w:t>
            </w:r>
            <w:r>
              <w:rPr>
                <w:noProof/>
              </w:rPr>
              <w:tab/>
            </w:r>
            <w:r w:rsidRPr="003D435E">
              <w:rPr>
                <w:rStyle w:val="Hyperlink"/>
                <w:noProof/>
              </w:rPr>
              <w:t>FRAME MODULE</w:t>
            </w:r>
            <w:r>
              <w:rPr>
                <w:noProof/>
                <w:webHidden/>
              </w:rPr>
              <w:tab/>
            </w:r>
            <w:r>
              <w:rPr>
                <w:noProof/>
                <w:webHidden/>
              </w:rPr>
              <w:fldChar w:fldCharType="begin"/>
            </w:r>
            <w:r>
              <w:rPr>
                <w:noProof/>
                <w:webHidden/>
              </w:rPr>
              <w:instrText xml:space="preserve"> PAGEREF _Toc425346703 \h </w:instrText>
            </w:r>
            <w:r>
              <w:rPr>
                <w:noProof/>
                <w:webHidden/>
              </w:rPr>
            </w:r>
            <w:r>
              <w:rPr>
                <w:noProof/>
                <w:webHidden/>
              </w:rPr>
              <w:fldChar w:fldCharType="separate"/>
            </w:r>
            <w:r>
              <w:rPr>
                <w:noProof/>
                <w:webHidden/>
              </w:rPr>
              <w:t>4</w:t>
            </w:r>
            <w:r>
              <w:rPr>
                <w:noProof/>
                <w:webHidden/>
              </w:rPr>
              <w:fldChar w:fldCharType="end"/>
            </w:r>
          </w:hyperlink>
        </w:p>
        <w:p w:rsidR="00201DF0" w:rsidRDefault="00201DF0">
          <w:pPr>
            <w:pStyle w:val="TOC3"/>
            <w:tabs>
              <w:tab w:val="left" w:pos="1320"/>
              <w:tab w:val="right" w:leader="dot" w:pos="9350"/>
            </w:tabs>
            <w:rPr>
              <w:noProof/>
            </w:rPr>
          </w:pPr>
          <w:hyperlink w:anchor="_Toc425346704" w:history="1">
            <w:r w:rsidRPr="003D435E">
              <w:rPr>
                <w:rStyle w:val="Hyperlink"/>
                <w:noProof/>
              </w:rPr>
              <w:t>2.2.1</w:t>
            </w:r>
            <w:r>
              <w:rPr>
                <w:noProof/>
              </w:rPr>
              <w:tab/>
            </w:r>
            <w:r w:rsidRPr="003D435E">
              <w:rPr>
                <w:rStyle w:val="Hyperlink"/>
                <w:noProof/>
              </w:rPr>
              <w:t>Data Structure</w:t>
            </w:r>
            <w:r>
              <w:rPr>
                <w:noProof/>
                <w:webHidden/>
              </w:rPr>
              <w:tab/>
            </w:r>
            <w:r>
              <w:rPr>
                <w:noProof/>
                <w:webHidden/>
              </w:rPr>
              <w:fldChar w:fldCharType="begin"/>
            </w:r>
            <w:r>
              <w:rPr>
                <w:noProof/>
                <w:webHidden/>
              </w:rPr>
              <w:instrText xml:space="preserve"> PAGEREF _Toc425346704 \h </w:instrText>
            </w:r>
            <w:r>
              <w:rPr>
                <w:noProof/>
                <w:webHidden/>
              </w:rPr>
            </w:r>
            <w:r>
              <w:rPr>
                <w:noProof/>
                <w:webHidden/>
              </w:rPr>
              <w:fldChar w:fldCharType="separate"/>
            </w:r>
            <w:r>
              <w:rPr>
                <w:noProof/>
                <w:webHidden/>
              </w:rPr>
              <w:t>5</w:t>
            </w:r>
            <w:r>
              <w:rPr>
                <w:noProof/>
                <w:webHidden/>
              </w:rPr>
              <w:fldChar w:fldCharType="end"/>
            </w:r>
          </w:hyperlink>
        </w:p>
        <w:p w:rsidR="00201DF0" w:rsidRDefault="00201DF0">
          <w:pPr>
            <w:pStyle w:val="TOC3"/>
            <w:tabs>
              <w:tab w:val="left" w:pos="1320"/>
              <w:tab w:val="right" w:leader="dot" w:pos="9350"/>
            </w:tabs>
            <w:rPr>
              <w:noProof/>
            </w:rPr>
          </w:pPr>
          <w:hyperlink w:anchor="_Toc425346705" w:history="1">
            <w:r w:rsidRPr="003D435E">
              <w:rPr>
                <w:rStyle w:val="Hyperlink"/>
                <w:noProof/>
              </w:rPr>
              <w:t>2.2.2</w:t>
            </w:r>
            <w:r>
              <w:rPr>
                <w:noProof/>
              </w:rPr>
              <w:tab/>
            </w:r>
            <w:r w:rsidRPr="003D435E">
              <w:rPr>
                <w:rStyle w:val="Hyperlink"/>
                <w:noProof/>
              </w:rPr>
              <w:t>Node Mapping</w:t>
            </w:r>
            <w:r>
              <w:rPr>
                <w:noProof/>
                <w:webHidden/>
              </w:rPr>
              <w:tab/>
            </w:r>
            <w:r>
              <w:rPr>
                <w:noProof/>
                <w:webHidden/>
              </w:rPr>
              <w:fldChar w:fldCharType="begin"/>
            </w:r>
            <w:r>
              <w:rPr>
                <w:noProof/>
                <w:webHidden/>
              </w:rPr>
              <w:instrText xml:space="preserve"> PAGEREF _Toc425346705 \h </w:instrText>
            </w:r>
            <w:r>
              <w:rPr>
                <w:noProof/>
                <w:webHidden/>
              </w:rPr>
            </w:r>
            <w:r>
              <w:rPr>
                <w:noProof/>
                <w:webHidden/>
              </w:rPr>
              <w:fldChar w:fldCharType="separate"/>
            </w:r>
            <w:r>
              <w:rPr>
                <w:noProof/>
                <w:webHidden/>
              </w:rPr>
              <w:t>7</w:t>
            </w:r>
            <w:r>
              <w:rPr>
                <w:noProof/>
                <w:webHidden/>
              </w:rPr>
              <w:fldChar w:fldCharType="end"/>
            </w:r>
          </w:hyperlink>
        </w:p>
        <w:p w:rsidR="00201DF0" w:rsidRDefault="00201DF0">
          <w:pPr>
            <w:pStyle w:val="TOC3"/>
            <w:tabs>
              <w:tab w:val="left" w:pos="1320"/>
              <w:tab w:val="right" w:leader="dot" w:pos="9350"/>
            </w:tabs>
            <w:rPr>
              <w:noProof/>
            </w:rPr>
          </w:pPr>
          <w:hyperlink w:anchor="_Toc425346706" w:history="1">
            <w:r w:rsidRPr="003D435E">
              <w:rPr>
                <w:rStyle w:val="Hyperlink"/>
                <w:noProof/>
              </w:rPr>
              <w:t>2.2.3</w:t>
            </w:r>
            <w:r>
              <w:rPr>
                <w:noProof/>
              </w:rPr>
              <w:tab/>
            </w:r>
            <w:r w:rsidRPr="003D435E">
              <w:rPr>
                <w:rStyle w:val="Hyperlink"/>
                <w:noProof/>
              </w:rPr>
              <w:t>Strut Mapping</w:t>
            </w:r>
            <w:r>
              <w:rPr>
                <w:noProof/>
                <w:webHidden/>
              </w:rPr>
              <w:tab/>
            </w:r>
            <w:r>
              <w:rPr>
                <w:noProof/>
                <w:webHidden/>
              </w:rPr>
              <w:fldChar w:fldCharType="begin"/>
            </w:r>
            <w:r>
              <w:rPr>
                <w:noProof/>
                <w:webHidden/>
              </w:rPr>
              <w:instrText xml:space="preserve"> PAGEREF _Toc425346706 \h </w:instrText>
            </w:r>
            <w:r>
              <w:rPr>
                <w:noProof/>
                <w:webHidden/>
              </w:rPr>
            </w:r>
            <w:r>
              <w:rPr>
                <w:noProof/>
                <w:webHidden/>
              </w:rPr>
              <w:fldChar w:fldCharType="separate"/>
            </w:r>
            <w:r>
              <w:rPr>
                <w:noProof/>
                <w:webHidden/>
              </w:rPr>
              <w:t>8</w:t>
            </w:r>
            <w:r>
              <w:rPr>
                <w:noProof/>
                <w:webHidden/>
              </w:rPr>
              <w:fldChar w:fldCharType="end"/>
            </w:r>
          </w:hyperlink>
        </w:p>
        <w:p w:rsidR="00201DF0" w:rsidRDefault="00201DF0">
          <w:pPr>
            <w:pStyle w:val="TOC2"/>
            <w:tabs>
              <w:tab w:val="left" w:pos="880"/>
              <w:tab w:val="right" w:leader="dot" w:pos="9350"/>
            </w:tabs>
            <w:rPr>
              <w:noProof/>
            </w:rPr>
          </w:pPr>
          <w:hyperlink w:anchor="_Toc425346707" w:history="1">
            <w:r w:rsidRPr="003D435E">
              <w:rPr>
                <w:rStyle w:val="Hyperlink"/>
                <w:noProof/>
              </w:rPr>
              <w:t>2.3</w:t>
            </w:r>
            <w:r>
              <w:rPr>
                <w:noProof/>
              </w:rPr>
              <w:tab/>
            </w:r>
            <w:r w:rsidRPr="003D435E">
              <w:rPr>
                <w:rStyle w:val="Hyperlink"/>
                <w:noProof/>
              </w:rPr>
              <w:t>MESH ALGORITHM</w:t>
            </w:r>
            <w:r>
              <w:rPr>
                <w:noProof/>
                <w:webHidden/>
              </w:rPr>
              <w:tab/>
            </w:r>
            <w:r>
              <w:rPr>
                <w:noProof/>
                <w:webHidden/>
              </w:rPr>
              <w:fldChar w:fldCharType="begin"/>
            </w:r>
            <w:r>
              <w:rPr>
                <w:noProof/>
                <w:webHidden/>
              </w:rPr>
              <w:instrText xml:space="preserve"> PAGEREF _Toc425346707 \h </w:instrText>
            </w:r>
            <w:r>
              <w:rPr>
                <w:noProof/>
                <w:webHidden/>
              </w:rPr>
            </w:r>
            <w:r>
              <w:rPr>
                <w:noProof/>
                <w:webHidden/>
              </w:rPr>
              <w:fldChar w:fldCharType="separate"/>
            </w:r>
            <w:r>
              <w:rPr>
                <w:noProof/>
                <w:webHidden/>
              </w:rPr>
              <w:t>10</w:t>
            </w:r>
            <w:r>
              <w:rPr>
                <w:noProof/>
                <w:webHidden/>
              </w:rPr>
              <w:fldChar w:fldCharType="end"/>
            </w:r>
          </w:hyperlink>
        </w:p>
        <w:p w:rsidR="00201DF0" w:rsidRDefault="00201DF0">
          <w:pPr>
            <w:pStyle w:val="TOC1"/>
            <w:tabs>
              <w:tab w:val="left" w:pos="440"/>
              <w:tab w:val="right" w:leader="dot" w:pos="9350"/>
            </w:tabs>
            <w:rPr>
              <w:noProof/>
            </w:rPr>
          </w:pPr>
          <w:hyperlink w:anchor="_Toc425346708" w:history="1">
            <w:r w:rsidRPr="003D435E">
              <w:rPr>
                <w:rStyle w:val="Hyperlink"/>
                <w:noProof/>
              </w:rPr>
              <w:t>3</w:t>
            </w:r>
            <w:r>
              <w:rPr>
                <w:noProof/>
              </w:rPr>
              <w:tab/>
            </w:r>
            <w:r w:rsidRPr="003D435E">
              <w:rPr>
                <w:rStyle w:val="Hyperlink"/>
                <w:noProof/>
              </w:rPr>
              <w:t>CREATING USER OBJECTS</w:t>
            </w:r>
            <w:r>
              <w:rPr>
                <w:noProof/>
                <w:webHidden/>
              </w:rPr>
              <w:tab/>
            </w:r>
            <w:r>
              <w:rPr>
                <w:noProof/>
                <w:webHidden/>
              </w:rPr>
              <w:fldChar w:fldCharType="begin"/>
            </w:r>
            <w:r>
              <w:rPr>
                <w:noProof/>
                <w:webHidden/>
              </w:rPr>
              <w:instrText xml:space="preserve"> PAGEREF _Toc425346708 \h </w:instrText>
            </w:r>
            <w:r>
              <w:rPr>
                <w:noProof/>
                <w:webHidden/>
              </w:rPr>
            </w:r>
            <w:r>
              <w:rPr>
                <w:noProof/>
                <w:webHidden/>
              </w:rPr>
              <w:fldChar w:fldCharType="separate"/>
            </w:r>
            <w:r>
              <w:rPr>
                <w:noProof/>
                <w:webHidden/>
              </w:rPr>
              <w:t>11</w:t>
            </w:r>
            <w:r>
              <w:rPr>
                <w:noProof/>
                <w:webHidden/>
              </w:rPr>
              <w:fldChar w:fldCharType="end"/>
            </w:r>
          </w:hyperlink>
        </w:p>
        <w:p w:rsidR="00201DF0" w:rsidRDefault="00201DF0">
          <w:pPr>
            <w:pStyle w:val="TOC1"/>
            <w:tabs>
              <w:tab w:val="left" w:pos="440"/>
              <w:tab w:val="right" w:leader="dot" w:pos="9350"/>
            </w:tabs>
            <w:rPr>
              <w:noProof/>
            </w:rPr>
          </w:pPr>
          <w:hyperlink w:anchor="_Toc425346709" w:history="1">
            <w:r w:rsidRPr="003D435E">
              <w:rPr>
                <w:rStyle w:val="Hyperlink"/>
                <w:noProof/>
              </w:rPr>
              <w:t>4</w:t>
            </w:r>
            <w:r>
              <w:rPr>
                <w:noProof/>
              </w:rPr>
              <w:tab/>
            </w:r>
            <w:r w:rsidRPr="003D435E">
              <w:rPr>
                <w:rStyle w:val="Hyperlink"/>
                <w:noProof/>
              </w:rPr>
              <w:t>CREATING C# ASSEMBLIES</w:t>
            </w:r>
            <w:r>
              <w:rPr>
                <w:noProof/>
                <w:webHidden/>
              </w:rPr>
              <w:tab/>
            </w:r>
            <w:r>
              <w:rPr>
                <w:noProof/>
                <w:webHidden/>
              </w:rPr>
              <w:fldChar w:fldCharType="begin"/>
            </w:r>
            <w:r>
              <w:rPr>
                <w:noProof/>
                <w:webHidden/>
              </w:rPr>
              <w:instrText xml:space="preserve"> PAGEREF _Toc425346709 \h </w:instrText>
            </w:r>
            <w:r>
              <w:rPr>
                <w:noProof/>
                <w:webHidden/>
              </w:rPr>
            </w:r>
            <w:r>
              <w:rPr>
                <w:noProof/>
                <w:webHidden/>
              </w:rPr>
              <w:fldChar w:fldCharType="separate"/>
            </w:r>
            <w:r>
              <w:rPr>
                <w:noProof/>
                <w:webHidden/>
              </w:rPr>
              <w:t>12</w:t>
            </w:r>
            <w:r>
              <w:rPr>
                <w:noProof/>
                <w:webHidden/>
              </w:rPr>
              <w:fldChar w:fldCharType="end"/>
            </w:r>
          </w:hyperlink>
        </w:p>
        <w:p w:rsidR="00201DF0" w:rsidRDefault="00201DF0">
          <w:pPr>
            <w:pStyle w:val="TOC1"/>
            <w:tabs>
              <w:tab w:val="left" w:pos="440"/>
              <w:tab w:val="right" w:leader="dot" w:pos="9350"/>
            </w:tabs>
            <w:rPr>
              <w:noProof/>
            </w:rPr>
          </w:pPr>
          <w:hyperlink w:anchor="_Toc425346710" w:history="1">
            <w:r w:rsidRPr="003D435E">
              <w:rPr>
                <w:rStyle w:val="Hyperlink"/>
                <w:noProof/>
              </w:rPr>
              <w:t>5</w:t>
            </w:r>
            <w:r>
              <w:rPr>
                <w:noProof/>
              </w:rPr>
              <w:tab/>
            </w:r>
            <w:r w:rsidRPr="003D435E">
              <w:rPr>
                <w:rStyle w:val="Hyperlink"/>
                <w:noProof/>
              </w:rPr>
              <w:t>GITHUB REPOSITORY</w:t>
            </w:r>
            <w:r>
              <w:rPr>
                <w:noProof/>
                <w:webHidden/>
              </w:rPr>
              <w:tab/>
            </w:r>
            <w:r>
              <w:rPr>
                <w:noProof/>
                <w:webHidden/>
              </w:rPr>
              <w:fldChar w:fldCharType="begin"/>
            </w:r>
            <w:r>
              <w:rPr>
                <w:noProof/>
                <w:webHidden/>
              </w:rPr>
              <w:instrText xml:space="preserve"> PAGEREF _Toc425346710 \h </w:instrText>
            </w:r>
            <w:r>
              <w:rPr>
                <w:noProof/>
                <w:webHidden/>
              </w:rPr>
            </w:r>
            <w:r>
              <w:rPr>
                <w:noProof/>
                <w:webHidden/>
              </w:rPr>
              <w:fldChar w:fldCharType="separate"/>
            </w:r>
            <w:r>
              <w:rPr>
                <w:noProof/>
                <w:webHidden/>
              </w:rPr>
              <w:t>13</w:t>
            </w:r>
            <w:r>
              <w:rPr>
                <w:noProof/>
                <w:webHidden/>
              </w:rPr>
              <w:fldChar w:fldCharType="end"/>
            </w:r>
          </w:hyperlink>
        </w:p>
        <w:p w:rsidR="00201DF0" w:rsidRDefault="00201DF0">
          <w:r>
            <w:rPr>
              <w:b/>
              <w:bCs/>
              <w:noProof/>
            </w:rPr>
            <w:fldChar w:fldCharType="end"/>
          </w:r>
        </w:p>
      </w:sdtContent>
    </w:sdt>
    <w:p w:rsidR="00C859DD" w:rsidRDefault="00C859DD"/>
    <w:p w:rsidR="00C859DD" w:rsidRPr="00931632" w:rsidRDefault="00C859DD" w:rsidP="002722A0">
      <w:pPr>
        <w:pStyle w:val="Heading1"/>
      </w:pPr>
      <w:r>
        <w:br w:type="page"/>
      </w:r>
      <w:r w:rsidR="000200BD">
        <w:lastRenderedPageBreak/>
        <w:t xml:space="preserve">    </w:t>
      </w:r>
      <w:bookmarkStart w:id="0" w:name="_Toc425346700"/>
      <w:r w:rsidR="000200BD">
        <w:t>FRAMEWORK REQUIREMENTS</w:t>
      </w:r>
      <w:bookmarkEnd w:id="0"/>
    </w:p>
    <w:p w:rsidR="00FA1A8A" w:rsidRDefault="00FA1A8A"/>
    <w:p w:rsidR="00C859DD" w:rsidRDefault="00C859DD">
      <w:r>
        <w:t>Components compatible with the Intralattice framework need to meet certain I/O requirements</w:t>
      </w:r>
      <w:r w:rsidR="001D711D">
        <w:t xml:space="preserve">. </w:t>
      </w:r>
      <w:r w:rsidR="00954364">
        <w:t>When developing a new component, keep these constraints in mind.</w:t>
      </w:r>
      <w:r w:rsidR="001D711D">
        <w:t xml:space="preserve"> </w:t>
      </w:r>
    </w:p>
    <w:tbl>
      <w:tblPr>
        <w:tblStyle w:val="TableGrid"/>
        <w:tblW w:w="0" w:type="auto"/>
        <w:tblLook w:val="04A0" w:firstRow="1" w:lastRow="0" w:firstColumn="1" w:lastColumn="0" w:noHBand="0" w:noVBand="1"/>
      </w:tblPr>
      <w:tblGrid>
        <w:gridCol w:w="3116"/>
        <w:gridCol w:w="3117"/>
        <w:gridCol w:w="3117"/>
      </w:tblGrid>
      <w:tr w:rsidR="001D711D" w:rsidTr="001D711D">
        <w:tc>
          <w:tcPr>
            <w:tcW w:w="3116" w:type="dxa"/>
          </w:tcPr>
          <w:p w:rsidR="001D711D" w:rsidRDefault="001D711D">
            <w:r>
              <w:t>Module</w:t>
            </w:r>
          </w:p>
        </w:tc>
        <w:tc>
          <w:tcPr>
            <w:tcW w:w="3117" w:type="dxa"/>
          </w:tcPr>
          <w:p w:rsidR="001D711D" w:rsidRDefault="001D711D">
            <w:r>
              <w:t>Input</w:t>
            </w:r>
          </w:p>
        </w:tc>
        <w:tc>
          <w:tcPr>
            <w:tcW w:w="3117" w:type="dxa"/>
          </w:tcPr>
          <w:p w:rsidR="001D711D" w:rsidRDefault="001D711D">
            <w:r>
              <w:t>Output</w:t>
            </w:r>
          </w:p>
        </w:tc>
      </w:tr>
      <w:tr w:rsidR="001D711D" w:rsidTr="001D711D">
        <w:tc>
          <w:tcPr>
            <w:tcW w:w="3116" w:type="dxa"/>
          </w:tcPr>
          <w:p w:rsidR="001D711D" w:rsidRDefault="001D711D" w:rsidP="001D711D">
            <w:r>
              <w:t>CELL</w:t>
            </w:r>
            <w:r>
              <w:br/>
            </w:r>
            <w:r w:rsidRPr="001D711D">
              <w:rPr>
                <w:i/>
                <w:sz w:val="20"/>
              </w:rPr>
              <w:t>Generates the unit cell topology</w:t>
            </w:r>
          </w:p>
        </w:tc>
        <w:tc>
          <w:tcPr>
            <w:tcW w:w="3117" w:type="dxa"/>
          </w:tcPr>
          <w:p w:rsidR="001D711D" w:rsidRDefault="00954364">
            <w:r>
              <w:t>No requirements</w:t>
            </w:r>
          </w:p>
        </w:tc>
        <w:tc>
          <w:tcPr>
            <w:tcW w:w="3117" w:type="dxa"/>
          </w:tcPr>
          <w:p w:rsidR="001D711D" w:rsidRDefault="001D711D"/>
        </w:tc>
      </w:tr>
      <w:tr w:rsidR="001D711D" w:rsidTr="001D711D">
        <w:tc>
          <w:tcPr>
            <w:tcW w:w="3116" w:type="dxa"/>
          </w:tcPr>
          <w:p w:rsidR="001D711D" w:rsidRDefault="001D711D" w:rsidP="001D711D">
            <w:r>
              <w:t>FRAME</w:t>
            </w:r>
            <w:r>
              <w:br/>
            </w:r>
            <w:r w:rsidRPr="001D711D">
              <w:rPr>
                <w:i/>
                <w:sz w:val="20"/>
              </w:rPr>
              <w:t>Generates the lattice wireframe</w:t>
            </w:r>
          </w:p>
        </w:tc>
        <w:tc>
          <w:tcPr>
            <w:tcW w:w="3117" w:type="dxa"/>
          </w:tcPr>
          <w:p w:rsidR="001D711D" w:rsidRDefault="001D711D"/>
        </w:tc>
        <w:tc>
          <w:tcPr>
            <w:tcW w:w="3117" w:type="dxa"/>
          </w:tcPr>
          <w:p w:rsidR="001D711D" w:rsidRDefault="001D711D"/>
        </w:tc>
      </w:tr>
      <w:tr w:rsidR="001D711D" w:rsidTr="001D711D">
        <w:tc>
          <w:tcPr>
            <w:tcW w:w="3116" w:type="dxa"/>
          </w:tcPr>
          <w:p w:rsidR="001D711D" w:rsidRDefault="00E51836">
            <w:r>
              <w:t>MESH</w:t>
            </w:r>
            <w:r w:rsidR="001D711D">
              <w:br/>
            </w:r>
            <w:r w:rsidR="001D711D" w:rsidRPr="001D711D">
              <w:rPr>
                <w:i/>
                <w:sz w:val="20"/>
              </w:rPr>
              <w:t>Generates the solid lattice</w:t>
            </w:r>
          </w:p>
        </w:tc>
        <w:tc>
          <w:tcPr>
            <w:tcW w:w="3117" w:type="dxa"/>
          </w:tcPr>
          <w:p w:rsidR="001D711D" w:rsidRDefault="001D711D"/>
        </w:tc>
        <w:tc>
          <w:tcPr>
            <w:tcW w:w="3117" w:type="dxa"/>
          </w:tcPr>
          <w:p w:rsidR="001D711D" w:rsidRDefault="001D711D"/>
        </w:tc>
      </w:tr>
    </w:tbl>
    <w:p w:rsidR="001D711D" w:rsidRDefault="001D711D"/>
    <w:p w:rsidR="00024802" w:rsidRDefault="00024802"/>
    <w:p w:rsidR="00024802" w:rsidRDefault="00024802"/>
    <w:p w:rsidR="00024802" w:rsidRDefault="00024802">
      <w:r>
        <w:br w:type="page"/>
      </w:r>
    </w:p>
    <w:p w:rsidR="004D3E61" w:rsidRPr="00300493" w:rsidRDefault="00626891" w:rsidP="002722A0">
      <w:pPr>
        <w:pStyle w:val="Heading1"/>
      </w:pPr>
      <w:bookmarkStart w:id="1" w:name="_Toc425346701"/>
      <w:r w:rsidRPr="00300493">
        <w:lastRenderedPageBreak/>
        <w:t>ALGORITHM OVERVIEW</w:t>
      </w:r>
      <w:bookmarkEnd w:id="1"/>
    </w:p>
    <w:p w:rsidR="004D3E61" w:rsidRPr="004D3E61" w:rsidRDefault="004D3E61" w:rsidP="00FE04BA">
      <w:pPr>
        <w:rPr>
          <w:i/>
        </w:rPr>
      </w:pPr>
      <w:r>
        <w:rPr>
          <w:i/>
        </w:rPr>
        <w:t>In this section, we highlight some of the main concepts and algorithms behind the INTRALATTICE Core modules.</w:t>
      </w:r>
    </w:p>
    <w:p w:rsidR="00626891" w:rsidRDefault="00626891" w:rsidP="00626891"/>
    <w:p w:rsidR="004D3E61" w:rsidRDefault="004D3E61" w:rsidP="00626891"/>
    <w:p w:rsidR="004D3E61" w:rsidRDefault="004D3E61" w:rsidP="00626891"/>
    <w:p w:rsidR="00626891" w:rsidRPr="00626891" w:rsidRDefault="00200D2B" w:rsidP="000200BD">
      <w:pPr>
        <w:pStyle w:val="Heading2"/>
      </w:pPr>
      <w:bookmarkStart w:id="2" w:name="_Toc425346702"/>
      <w:r>
        <w:t>CELL MODULE</w:t>
      </w:r>
      <w:bookmarkEnd w:id="2"/>
    </w:p>
    <w:p w:rsidR="00694106" w:rsidRDefault="00694106" w:rsidP="00531AAD">
      <w:r>
        <w:t>A valid unit cell has the following property: opposing faces of the bounding box are identical.</w:t>
      </w:r>
      <w:r w:rsidR="00E31756">
        <w:t xml:space="preserve"> </w:t>
      </w:r>
      <w:r w:rsidR="00A33E14">
        <w:t xml:space="preserve"> That is to say, opposing faces must have mirror nodes. To understand this, you can simply imagine </w:t>
      </w:r>
      <w:r w:rsidR="00CA6739">
        <w:t>appending</w:t>
      </w:r>
      <w:r w:rsidR="00F04482">
        <w:t xml:space="preserve"> the cell in each direction. In order t</w:t>
      </w:r>
      <w:r w:rsidR="00CA6739">
        <w:t>o ensure continuity, opposing faces need to have the same nodes.</w:t>
      </w:r>
    </w:p>
    <w:p w:rsidR="00694106" w:rsidRDefault="00D74339" w:rsidP="00E31756">
      <w:pPr>
        <w:jc w:val="center"/>
        <w:rPr>
          <w:noProof/>
          <w:lang w:eastAsia="en-CA"/>
        </w:rPr>
      </w:pPr>
      <w:r>
        <w:rPr>
          <w:noProof/>
          <w:lang w:eastAsia="en-CA"/>
        </w:rPr>
        <w:drawing>
          <wp:inline distT="0" distB="0" distL="0" distR="0" wp14:anchorId="733D3224" wp14:editId="09923B22">
            <wp:extent cx="1278000" cy="1245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78000" cy="1245600"/>
                    </a:xfrm>
                    <a:prstGeom prst="rect">
                      <a:avLst/>
                    </a:prstGeom>
                  </pic:spPr>
                </pic:pic>
              </a:graphicData>
            </a:graphic>
          </wp:inline>
        </w:drawing>
      </w:r>
      <w:r w:rsidR="00A33E14">
        <w:rPr>
          <w:noProof/>
          <w:lang w:eastAsia="en-CA"/>
        </w:rPr>
        <w:tab/>
      </w:r>
      <w:r w:rsidR="00A33E14">
        <w:rPr>
          <w:noProof/>
          <w:lang w:eastAsia="en-CA"/>
        </w:rPr>
        <w:tab/>
      </w:r>
      <w:r w:rsidRPr="00D74339">
        <w:rPr>
          <w:noProof/>
          <w:lang w:eastAsia="en-CA"/>
        </w:rPr>
        <w:t xml:space="preserve"> </w:t>
      </w:r>
      <w:r>
        <w:rPr>
          <w:noProof/>
          <w:lang w:eastAsia="en-CA"/>
        </w:rPr>
        <w:drawing>
          <wp:inline distT="0" distB="0" distL="0" distR="0" wp14:anchorId="54D64AB3" wp14:editId="22E3A627">
            <wp:extent cx="1206000" cy="1126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6000" cy="1126800"/>
                    </a:xfrm>
                    <a:prstGeom prst="rect">
                      <a:avLst/>
                    </a:prstGeom>
                  </pic:spPr>
                </pic:pic>
              </a:graphicData>
            </a:graphic>
          </wp:inline>
        </w:drawing>
      </w:r>
      <w:r w:rsidRPr="00D74339">
        <w:rPr>
          <w:noProof/>
          <w:lang w:eastAsia="en-CA"/>
        </w:rPr>
        <w:t xml:space="preserve"> </w:t>
      </w:r>
      <w:r>
        <w:rPr>
          <w:noProof/>
          <w:lang w:eastAsia="en-CA"/>
        </w:rPr>
        <w:drawing>
          <wp:inline distT="0" distB="0" distL="0" distR="0" wp14:anchorId="7AA1E308" wp14:editId="5540813F">
            <wp:extent cx="1231200" cy="1206000"/>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1200" cy="1206000"/>
                    </a:xfrm>
                    <a:prstGeom prst="rect">
                      <a:avLst/>
                    </a:prstGeom>
                  </pic:spPr>
                </pic:pic>
              </a:graphicData>
            </a:graphic>
          </wp:inline>
        </w:drawing>
      </w:r>
      <w:r w:rsidRPr="00D74339">
        <w:rPr>
          <w:noProof/>
          <w:lang w:eastAsia="en-CA"/>
        </w:rPr>
        <w:t xml:space="preserve"> </w:t>
      </w:r>
      <w:r>
        <w:rPr>
          <w:noProof/>
          <w:lang w:eastAsia="en-CA"/>
        </w:rPr>
        <w:drawing>
          <wp:inline distT="0" distB="0" distL="0" distR="0" wp14:anchorId="6EF0F44C" wp14:editId="2414033B">
            <wp:extent cx="1260000" cy="1134000"/>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60000" cy="1134000"/>
                    </a:xfrm>
                    <a:prstGeom prst="rect">
                      <a:avLst/>
                    </a:prstGeom>
                  </pic:spPr>
                </pic:pic>
              </a:graphicData>
            </a:graphic>
          </wp:inline>
        </w:drawing>
      </w:r>
    </w:p>
    <w:p w:rsidR="00E31756" w:rsidRDefault="00E31756" w:rsidP="00E31756">
      <w:pPr>
        <w:rPr>
          <w:noProof/>
          <w:lang w:eastAsia="en-CA"/>
        </w:rPr>
      </w:pPr>
      <w:r>
        <w:rPr>
          <w:noProof/>
          <w:lang w:eastAsia="en-CA"/>
        </w:rPr>
        <w:t>Some examples of valid unit cells are shown below.</w:t>
      </w:r>
    </w:p>
    <w:p w:rsidR="00A33E14" w:rsidRDefault="00FF3FC7" w:rsidP="00CC0653">
      <w:pPr>
        <w:jc w:val="center"/>
        <w:rPr>
          <w:noProof/>
          <w:lang w:eastAsia="en-CA"/>
        </w:rPr>
      </w:pPr>
      <w:r>
        <w:rPr>
          <w:noProof/>
          <w:lang w:eastAsia="en-CA"/>
        </w:rPr>
        <w:drawing>
          <wp:inline distT="0" distB="0" distL="0" distR="0" wp14:anchorId="598A9A2F" wp14:editId="18E9EE53">
            <wp:extent cx="1339200" cy="1152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39200" cy="1152000"/>
                    </a:xfrm>
                    <a:prstGeom prst="rect">
                      <a:avLst/>
                    </a:prstGeom>
                  </pic:spPr>
                </pic:pic>
              </a:graphicData>
            </a:graphic>
          </wp:inline>
        </w:drawing>
      </w:r>
      <w:r>
        <w:rPr>
          <w:noProof/>
          <w:lang w:eastAsia="en-CA"/>
        </w:rPr>
        <w:drawing>
          <wp:inline distT="0" distB="0" distL="0" distR="0" wp14:anchorId="332403D2" wp14:editId="06AD017F">
            <wp:extent cx="1334982" cy="117157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627"/>
                    <a:stretch/>
                  </pic:blipFill>
                  <pic:spPr bwMode="auto">
                    <a:xfrm>
                      <a:off x="0" y="0"/>
                      <a:ext cx="1335600" cy="1172118"/>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CA"/>
        </w:rPr>
        <w:drawing>
          <wp:inline distT="0" distB="0" distL="0" distR="0" wp14:anchorId="48645685" wp14:editId="66DD0A9E">
            <wp:extent cx="1306800" cy="1227600"/>
            <wp:effectExtent l="0" t="0" r="825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06800" cy="1227600"/>
                    </a:xfrm>
                    <a:prstGeom prst="rect">
                      <a:avLst/>
                    </a:prstGeom>
                  </pic:spPr>
                </pic:pic>
              </a:graphicData>
            </a:graphic>
          </wp:inline>
        </w:drawing>
      </w:r>
    </w:p>
    <w:p w:rsidR="00404F53" w:rsidRDefault="00404F53" w:rsidP="00531AAD">
      <w:pPr>
        <w:rPr>
          <w:highlight w:val="yellow"/>
        </w:rPr>
      </w:pPr>
    </w:p>
    <w:p w:rsidR="00CC0653" w:rsidRDefault="00404F53" w:rsidP="00531AAD">
      <w:r w:rsidRPr="00404F53">
        <w:rPr>
          <w:highlight w:val="yellow"/>
        </w:rPr>
        <w:t>Randomization…</w:t>
      </w:r>
    </w:p>
    <w:p w:rsidR="00404F53" w:rsidRDefault="00404F53" w:rsidP="00531AAD"/>
    <w:p w:rsidR="00404F53" w:rsidRDefault="00404F53" w:rsidP="00531AAD">
      <w:r w:rsidRPr="00404F53">
        <w:rPr>
          <w:highlight w:val="yellow"/>
        </w:rPr>
        <w:t>Symmetry…</w:t>
      </w:r>
    </w:p>
    <w:p w:rsidR="00CC0653" w:rsidRDefault="00CC0653">
      <w:r>
        <w:br w:type="page"/>
      </w:r>
    </w:p>
    <w:p w:rsidR="0063778B" w:rsidRDefault="00AB3268" w:rsidP="000200BD">
      <w:pPr>
        <w:pStyle w:val="Heading2"/>
      </w:pPr>
      <w:bookmarkStart w:id="3" w:name="_Toc425346703"/>
      <w:r>
        <w:lastRenderedPageBreak/>
        <w:t>FRAME MODULE</w:t>
      </w:r>
      <w:bookmarkEnd w:id="3"/>
    </w:p>
    <w:p w:rsidR="00D97B77" w:rsidRDefault="00B80270" w:rsidP="00531AAD">
      <w:pPr>
        <w:rPr>
          <w:noProof/>
          <w:lang w:eastAsia="en-CA"/>
        </w:rPr>
      </w:pPr>
      <w:r w:rsidRPr="008E7CBF">
        <w:rPr>
          <w:i/>
        </w:rPr>
        <w:t>The frame algorithms all work in t</w:t>
      </w:r>
      <w:r w:rsidR="002C36D8" w:rsidRPr="008E7CBF">
        <w:rPr>
          <w:i/>
        </w:rPr>
        <w:t xml:space="preserve">hree </w:t>
      </w:r>
      <w:r w:rsidRPr="008E7CBF">
        <w:rPr>
          <w:i/>
        </w:rPr>
        <w:t xml:space="preserve">steps. First, </w:t>
      </w:r>
      <w:r w:rsidR="002C36D8" w:rsidRPr="008E7CBF">
        <w:rPr>
          <w:i/>
        </w:rPr>
        <w:t xml:space="preserve">the cell topology </w:t>
      </w:r>
      <w:r w:rsidR="007D6F48" w:rsidRPr="008E7CBF">
        <w:rPr>
          <w:i/>
        </w:rPr>
        <w:t xml:space="preserve">input </w:t>
      </w:r>
      <w:r w:rsidR="002C36D8" w:rsidRPr="008E7CBF">
        <w:rPr>
          <w:i/>
        </w:rPr>
        <w:t>is formatted</w:t>
      </w:r>
      <w:r w:rsidR="008E7CBF">
        <w:rPr>
          <w:i/>
        </w:rPr>
        <w:t xml:space="preserve"> to a specific data structure</w:t>
      </w:r>
      <w:r w:rsidR="00D97B77">
        <w:rPr>
          <w:i/>
        </w:rPr>
        <w:t xml:space="preserve">. </w:t>
      </w:r>
      <w:r w:rsidR="002C36D8" w:rsidRPr="008E7CBF">
        <w:rPr>
          <w:i/>
        </w:rPr>
        <w:t xml:space="preserve">Second, </w:t>
      </w:r>
      <w:r w:rsidRPr="008E7CBF">
        <w:rPr>
          <w:i/>
        </w:rPr>
        <w:t>the node grid is generated</w:t>
      </w:r>
      <w:r w:rsidR="00D97B77">
        <w:rPr>
          <w:i/>
        </w:rPr>
        <w:t xml:space="preserve">. </w:t>
      </w:r>
      <w:r w:rsidR="002C36D8" w:rsidRPr="008E7CBF">
        <w:rPr>
          <w:i/>
        </w:rPr>
        <w:t>Finally</w:t>
      </w:r>
      <w:r w:rsidRPr="008E7CBF">
        <w:rPr>
          <w:i/>
        </w:rPr>
        <w:t>, the topology is mapped to this grid</w:t>
      </w:r>
      <w:r w:rsidR="00D97B77">
        <w:rPr>
          <w:i/>
        </w:rPr>
        <w:t>.</w:t>
      </w:r>
      <w:r w:rsidR="00D97B77" w:rsidRPr="00D97B77">
        <w:rPr>
          <w:noProof/>
          <w:lang w:eastAsia="en-CA"/>
        </w:rPr>
        <w:t xml:space="preserve"> </w:t>
      </w:r>
    </w:p>
    <w:p w:rsidR="00F35F6B" w:rsidRDefault="00D97B77" w:rsidP="00F35F6B">
      <w:pPr>
        <w:rPr>
          <w:i/>
        </w:rPr>
      </w:pPr>
      <w:r>
        <w:rPr>
          <w:noProof/>
          <w:lang w:eastAsia="en-CA"/>
        </w:rPr>
        <w:drawing>
          <wp:inline distT="0" distB="0" distL="0" distR="0" wp14:anchorId="75729D5F" wp14:editId="490C3BE6">
            <wp:extent cx="784800" cy="745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84800" cy="745200"/>
                    </a:xfrm>
                    <a:prstGeom prst="rect">
                      <a:avLst/>
                    </a:prstGeom>
                  </pic:spPr>
                </pic:pic>
              </a:graphicData>
            </a:graphic>
          </wp:inline>
        </w:drawing>
      </w:r>
    </w:p>
    <w:p w:rsidR="00F35F6B" w:rsidRDefault="00F35F6B" w:rsidP="00F35F6B">
      <w:pPr>
        <w:rPr>
          <w:i/>
        </w:rPr>
      </w:pPr>
      <w:r>
        <w:rPr>
          <w:noProof/>
          <w:lang w:eastAsia="en-CA"/>
        </w:rPr>
        <w:drawing>
          <wp:inline distT="0" distB="0" distL="0" distR="0" wp14:anchorId="66CC45AD" wp14:editId="4599E686">
            <wp:extent cx="1346400" cy="12384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6400" cy="1238400"/>
                    </a:xfrm>
                    <a:prstGeom prst="rect">
                      <a:avLst/>
                    </a:prstGeom>
                  </pic:spPr>
                </pic:pic>
              </a:graphicData>
            </a:graphic>
          </wp:inline>
        </w:drawing>
      </w:r>
      <w:r w:rsidR="00173974">
        <w:rPr>
          <w:i/>
        </w:rPr>
        <w:tab/>
      </w:r>
    </w:p>
    <w:p w:rsidR="007D6168" w:rsidRDefault="00D97B77" w:rsidP="00F35F6B">
      <w:pPr>
        <w:rPr>
          <w:i/>
        </w:rPr>
      </w:pPr>
      <w:r>
        <w:rPr>
          <w:noProof/>
          <w:lang w:eastAsia="en-CA"/>
        </w:rPr>
        <w:drawing>
          <wp:inline distT="0" distB="0" distL="0" distR="0" wp14:anchorId="7CA1799C" wp14:editId="59C361C9">
            <wp:extent cx="1285200" cy="116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85200" cy="1166400"/>
                    </a:xfrm>
                    <a:prstGeom prst="rect">
                      <a:avLst/>
                    </a:prstGeom>
                  </pic:spPr>
                </pic:pic>
              </a:graphicData>
            </a:graphic>
          </wp:inline>
        </w:drawing>
      </w:r>
    </w:p>
    <w:p w:rsidR="00173974" w:rsidRDefault="00173974" w:rsidP="00D97B77">
      <w:pPr>
        <w:jc w:val="center"/>
        <w:rPr>
          <w:i/>
        </w:rPr>
      </w:pPr>
    </w:p>
    <w:p w:rsidR="00173974" w:rsidRDefault="00173974">
      <w:pPr>
        <w:rPr>
          <w:i/>
        </w:rPr>
      </w:pPr>
      <w:r>
        <w:rPr>
          <w:i/>
        </w:rPr>
        <w:br w:type="page"/>
      </w:r>
    </w:p>
    <w:p w:rsidR="002C36D8" w:rsidRPr="002C36D8" w:rsidRDefault="0089702C" w:rsidP="000200BD">
      <w:pPr>
        <w:pStyle w:val="Heading3"/>
        <w:rPr>
          <w:b w:val="0"/>
        </w:rPr>
      </w:pPr>
      <w:bookmarkStart w:id="4" w:name="_Toc425346704"/>
      <w:r>
        <w:lastRenderedPageBreak/>
        <w:t xml:space="preserve">Data </w:t>
      </w:r>
      <w:r w:rsidR="00BA686E">
        <w:t>S</w:t>
      </w:r>
      <w:r>
        <w:t>tructure</w:t>
      </w:r>
      <w:bookmarkEnd w:id="4"/>
    </w:p>
    <w:p w:rsidR="00F4599D" w:rsidRDefault="00BA686E" w:rsidP="003F222F">
      <w:pPr>
        <w:rPr>
          <w:noProof/>
          <w:lang w:eastAsia="en-CA"/>
        </w:rPr>
      </w:pPr>
      <w:r>
        <w:br/>
      </w:r>
      <w:r w:rsidR="00C966E1">
        <w:t xml:space="preserve">The first concept to introduce is the </w:t>
      </w:r>
      <w:r w:rsidR="00820D52">
        <w:rPr>
          <w:b/>
        </w:rPr>
        <w:t xml:space="preserve">UVW </w:t>
      </w:r>
      <w:r w:rsidR="00973C68">
        <w:rPr>
          <w:b/>
        </w:rPr>
        <w:t xml:space="preserve">cell </w:t>
      </w:r>
      <w:r w:rsidR="00C966E1" w:rsidRPr="00C966E1">
        <w:rPr>
          <w:b/>
        </w:rPr>
        <w:t>grid</w:t>
      </w:r>
      <w:r w:rsidR="006F7D4C">
        <w:t xml:space="preserve">. </w:t>
      </w:r>
      <w:r w:rsidR="00531AAD">
        <w:t xml:space="preserve">This is implemented in a </w:t>
      </w:r>
      <w:r w:rsidR="00531AAD" w:rsidRPr="004633EE">
        <w:rPr>
          <w:u w:val="single"/>
        </w:rPr>
        <w:t>data tree structure</w:t>
      </w:r>
      <w:r w:rsidR="00ED49CC">
        <w:t>,</w:t>
      </w:r>
      <w:r w:rsidR="00E75876">
        <w:t xml:space="preserve"> </w:t>
      </w:r>
      <w:r w:rsidR="006F7D4C">
        <w:t xml:space="preserve">where each unit cell in the lattice has a </w:t>
      </w:r>
      <w:r w:rsidR="00106ADE">
        <w:t>unique</w:t>
      </w:r>
      <w:r w:rsidR="006F7D4C">
        <w:t xml:space="preserve"> path (u,v,w)</w:t>
      </w:r>
      <w:r w:rsidR="004633EE">
        <w:t>.</w:t>
      </w:r>
      <w:r w:rsidR="00AC29CA">
        <w:t xml:space="preserve"> This format makes </w:t>
      </w:r>
      <w:r w:rsidR="00F53AA8">
        <w:t xml:space="preserve">cell </w:t>
      </w:r>
      <w:r w:rsidR="00AC29CA">
        <w:t>adjacency information intrin</w:t>
      </w:r>
      <w:r w:rsidR="00F53AA8">
        <w:t xml:space="preserve">sic, </w:t>
      </w:r>
      <w:r w:rsidR="00C72849">
        <w:t>since</w:t>
      </w:r>
      <w:r w:rsidR="00F53AA8">
        <w:t xml:space="preserve"> we know which cell</w:t>
      </w:r>
      <w:r w:rsidR="00973C99">
        <w:t>s</w:t>
      </w:r>
      <w:r w:rsidR="00F53AA8">
        <w:t xml:space="preserve"> are neighbouring a specific ce</w:t>
      </w:r>
      <w:r w:rsidR="00EB7A66">
        <w:t>ll based on</w:t>
      </w:r>
      <w:r w:rsidR="00ED49CC">
        <w:t xml:space="preserve"> data path</w:t>
      </w:r>
      <w:r w:rsidR="00EB7A66">
        <w:t>s</w:t>
      </w:r>
      <w:r w:rsidR="00ED49CC">
        <w:t xml:space="preserve"> alone.</w:t>
      </w:r>
      <w:r w:rsidR="00C72849">
        <w:rPr>
          <w:noProof/>
          <w:lang w:eastAsia="en-CA"/>
        </w:rPr>
        <w:t xml:space="preserve"> </w:t>
      </w:r>
      <w:r w:rsidR="00973C99">
        <w:t>Expanding on the UVW concept, each cell can potentially have many nodes, and so we extend the dat</w:t>
      </w:r>
      <w:r w:rsidR="00B201EA">
        <w:t xml:space="preserve">a tree </w:t>
      </w:r>
      <w:r w:rsidR="002146F9">
        <w:t>with an extra set of children</w:t>
      </w:r>
      <w:r w:rsidR="00F4599D">
        <w:t>, in the form of</w:t>
      </w:r>
      <w:r w:rsidR="00973C99">
        <w:t xml:space="preserve"> the </w:t>
      </w:r>
      <w:r w:rsidR="00973C99" w:rsidRPr="00973C99">
        <w:rPr>
          <w:b/>
        </w:rPr>
        <w:t xml:space="preserve">UVWI </w:t>
      </w:r>
      <w:r w:rsidR="00973C68">
        <w:rPr>
          <w:b/>
        </w:rPr>
        <w:t xml:space="preserve">node </w:t>
      </w:r>
      <w:r w:rsidR="00973C99" w:rsidRPr="00973C99">
        <w:rPr>
          <w:b/>
        </w:rPr>
        <w:t>grid</w:t>
      </w:r>
      <w:r w:rsidR="0054455C">
        <w:t>, which serves as our data structure for the lattice nodes.</w:t>
      </w:r>
      <w:r w:rsidR="00504E9D">
        <w:t xml:space="preserve"> In other words, each node has a unique data path (u,v,w,i).</w:t>
      </w:r>
      <w:r w:rsidR="0054455C">
        <w:t xml:space="preserve"> </w:t>
      </w:r>
      <w:r w:rsidR="004555D0">
        <w:t xml:space="preserve">This allows us to very quickly map relationships to this node grid, creating a lattice. </w:t>
      </w:r>
      <w:r w:rsidR="003F222F">
        <w:t>T</w:t>
      </w:r>
      <w:r w:rsidR="00F4599D">
        <w:t>o avoid creating duplicate nodes (and</w:t>
      </w:r>
      <w:r w:rsidR="00133C9D">
        <w:t xml:space="preserve"> struts</w:t>
      </w:r>
      <w:r w:rsidR="00F4599D">
        <w:t>)</w:t>
      </w:r>
      <w:r w:rsidR="003F222F">
        <w:t xml:space="preserve">, we </w:t>
      </w:r>
      <w:r w:rsidR="00EB7A66">
        <w:t xml:space="preserve">use </w:t>
      </w:r>
      <w:r w:rsidR="00106ADE">
        <w:t xml:space="preserve">the </w:t>
      </w:r>
      <w:r w:rsidR="00106ADE" w:rsidRPr="00087422">
        <w:rPr>
          <w:b/>
        </w:rPr>
        <w:t xml:space="preserve">UnitCell </w:t>
      </w:r>
      <w:r w:rsidR="00106ADE">
        <w:t>Object Class</w:t>
      </w:r>
      <w:r w:rsidR="00EB7A66">
        <w:t xml:space="preserve"> to represent the unit cell </w:t>
      </w:r>
      <w:r w:rsidR="00715C2B">
        <w:t>topology</w:t>
      </w:r>
      <w:r w:rsidR="00087422" w:rsidRPr="00087422">
        <w:t>.</w:t>
      </w:r>
    </w:p>
    <w:tbl>
      <w:tblPr>
        <w:tblStyle w:val="TableGridLight"/>
        <w:tblW w:w="0" w:type="auto"/>
        <w:tblCellMar>
          <w:top w:w="113" w:type="dxa"/>
          <w:bottom w:w="113" w:type="dxa"/>
        </w:tblCellMar>
        <w:tblLook w:val="04A0" w:firstRow="1" w:lastRow="0" w:firstColumn="1" w:lastColumn="0" w:noHBand="0" w:noVBand="1"/>
      </w:tblPr>
      <w:tblGrid>
        <w:gridCol w:w="9350"/>
      </w:tblGrid>
      <w:tr w:rsidR="00087422" w:rsidTr="00B74715">
        <w:tc>
          <w:tcPr>
            <w:tcW w:w="9350" w:type="dxa"/>
            <w:shd w:val="clear" w:color="auto" w:fill="F2F2F2" w:themeFill="background1" w:themeFillShade="F2"/>
          </w:tcPr>
          <w:p w:rsidR="00715C2B" w:rsidRDefault="00715C2B" w:rsidP="00087422">
            <w:pPr>
              <w:autoSpaceDE w:val="0"/>
              <w:autoSpaceDN w:val="0"/>
              <w:adjustRightInd w:val="0"/>
              <w:rPr>
                <w:rFonts w:ascii="Consolas" w:hAnsi="Consolas" w:cs="Consolas"/>
                <w:color w:val="2B91AF"/>
                <w:sz w:val="17"/>
                <w:szCs w:val="17"/>
              </w:rPr>
            </w:pPr>
            <w:r w:rsidRPr="00B74715">
              <w:rPr>
                <w:rFonts w:ascii="Consolas" w:hAnsi="Consolas" w:cs="Consolas"/>
                <w:color w:val="008000"/>
                <w:sz w:val="17"/>
                <w:szCs w:val="17"/>
              </w:rPr>
              <w:t xml:space="preserve">// </w:t>
            </w:r>
            <w:r>
              <w:rPr>
                <w:rFonts w:ascii="Consolas" w:hAnsi="Consolas" w:cs="Consolas"/>
                <w:color w:val="008000"/>
                <w:sz w:val="17"/>
                <w:szCs w:val="17"/>
              </w:rPr>
              <w:t>UnitCell C# Object Overview</w:t>
            </w:r>
            <w:r w:rsidRPr="00B74715">
              <w:rPr>
                <w:rFonts w:ascii="Consolas" w:hAnsi="Consolas" w:cs="Consolas"/>
                <w:color w:val="2B91AF"/>
                <w:sz w:val="17"/>
                <w:szCs w:val="17"/>
              </w:rPr>
              <w:t xml:space="preserve"> </w:t>
            </w:r>
          </w:p>
          <w:p w:rsidR="00715C2B" w:rsidRDefault="00715C2B" w:rsidP="00087422">
            <w:pPr>
              <w:autoSpaceDE w:val="0"/>
              <w:autoSpaceDN w:val="0"/>
              <w:adjustRightInd w:val="0"/>
              <w:rPr>
                <w:rFonts w:ascii="Consolas" w:hAnsi="Consolas" w:cs="Consolas"/>
                <w:color w:val="2B91AF"/>
                <w:sz w:val="17"/>
                <w:szCs w:val="17"/>
              </w:rPr>
            </w:pPr>
          </w:p>
          <w:p w:rsidR="00087422" w:rsidRDefault="00087422" w:rsidP="00087422">
            <w:pPr>
              <w:autoSpaceDE w:val="0"/>
              <w:autoSpaceDN w:val="0"/>
              <w:adjustRightInd w:val="0"/>
              <w:rPr>
                <w:rFonts w:ascii="Consolas" w:hAnsi="Consolas" w:cs="Consolas"/>
                <w:color w:val="008000"/>
                <w:sz w:val="17"/>
                <w:szCs w:val="17"/>
              </w:rPr>
            </w:pPr>
            <w:r w:rsidRPr="00B74715">
              <w:rPr>
                <w:rFonts w:ascii="Consolas" w:hAnsi="Consolas" w:cs="Consolas"/>
                <w:color w:val="2B91AF"/>
                <w:sz w:val="17"/>
                <w:szCs w:val="17"/>
              </w:rPr>
              <w:t>Point3dList</w:t>
            </w:r>
            <w:r w:rsidRPr="00B74715">
              <w:rPr>
                <w:rFonts w:ascii="Consolas" w:hAnsi="Consolas" w:cs="Consolas"/>
                <w:color w:val="000000"/>
                <w:sz w:val="17"/>
                <w:szCs w:val="17"/>
              </w:rPr>
              <w:t xml:space="preserve"> Nodes </w:t>
            </w:r>
            <w:r w:rsidR="00BE4086" w:rsidRPr="00B74715">
              <w:rPr>
                <w:rFonts w:ascii="Consolas" w:hAnsi="Consolas" w:cs="Consolas"/>
                <w:color w:val="000000"/>
                <w:sz w:val="17"/>
                <w:szCs w:val="17"/>
              </w:rPr>
              <w:t xml:space="preserve">                </w:t>
            </w:r>
            <w:r w:rsidRPr="00B74715">
              <w:rPr>
                <w:rFonts w:ascii="Consolas" w:hAnsi="Consolas" w:cs="Consolas"/>
                <w:color w:val="008000"/>
                <w:sz w:val="17"/>
                <w:szCs w:val="17"/>
              </w:rPr>
              <w:t>// List of unique nodes</w:t>
            </w:r>
          </w:p>
          <w:p w:rsidR="002E344A" w:rsidRDefault="002E344A" w:rsidP="00087422">
            <w:pPr>
              <w:autoSpaceDE w:val="0"/>
              <w:autoSpaceDN w:val="0"/>
              <w:adjustRightInd w:val="0"/>
              <w:rPr>
                <w:rFonts w:ascii="Consolas" w:hAnsi="Consolas" w:cs="Consolas"/>
                <w:color w:val="008000"/>
                <w:sz w:val="17"/>
                <w:szCs w:val="17"/>
              </w:rPr>
            </w:pPr>
            <w:r w:rsidRPr="00B74715">
              <w:rPr>
                <w:rFonts w:ascii="Consolas" w:hAnsi="Consolas" w:cs="Consolas"/>
                <w:color w:val="2B91AF"/>
                <w:sz w:val="17"/>
                <w:szCs w:val="17"/>
              </w:rPr>
              <w:t>List</w:t>
            </w:r>
            <w:r w:rsidRPr="00B74715">
              <w:rPr>
                <w:rFonts w:ascii="Consolas" w:hAnsi="Consolas" w:cs="Consolas"/>
                <w:color w:val="000000"/>
                <w:sz w:val="17"/>
                <w:szCs w:val="17"/>
              </w:rPr>
              <w:t>&lt;</w:t>
            </w:r>
            <w:r w:rsidRPr="00B74715">
              <w:rPr>
                <w:rFonts w:ascii="Consolas" w:hAnsi="Consolas" w:cs="Consolas"/>
                <w:color w:val="2B91AF"/>
                <w:sz w:val="17"/>
                <w:szCs w:val="17"/>
              </w:rPr>
              <w:t>IndexPair</w:t>
            </w:r>
            <w:r w:rsidRPr="00B74715">
              <w:rPr>
                <w:rFonts w:ascii="Consolas" w:hAnsi="Consolas" w:cs="Consolas"/>
                <w:color w:val="000000"/>
                <w:sz w:val="17"/>
                <w:szCs w:val="17"/>
              </w:rPr>
              <w:t xml:space="preserve">&gt; </w:t>
            </w:r>
            <w:r>
              <w:rPr>
                <w:rFonts w:ascii="Consolas" w:hAnsi="Consolas" w:cs="Consolas"/>
                <w:color w:val="000000"/>
                <w:sz w:val="17"/>
                <w:szCs w:val="17"/>
              </w:rPr>
              <w:t xml:space="preserve">NodePairs </w:t>
            </w:r>
            <w:r w:rsidRPr="00B74715">
              <w:rPr>
                <w:rFonts w:ascii="Consolas" w:hAnsi="Consolas" w:cs="Consolas"/>
                <w:color w:val="000000"/>
                <w:sz w:val="17"/>
                <w:szCs w:val="17"/>
              </w:rPr>
              <w:t xml:space="preserve">        </w:t>
            </w:r>
            <w:r>
              <w:rPr>
                <w:rFonts w:ascii="Consolas" w:hAnsi="Consolas" w:cs="Consolas"/>
                <w:color w:val="008000"/>
                <w:sz w:val="17"/>
                <w:szCs w:val="17"/>
              </w:rPr>
              <w:t xml:space="preserve">// List of </w:t>
            </w:r>
            <w:r w:rsidR="00133C9D">
              <w:rPr>
                <w:rFonts w:ascii="Consolas" w:hAnsi="Consolas" w:cs="Consolas"/>
                <w:color w:val="008000"/>
                <w:sz w:val="17"/>
                <w:szCs w:val="17"/>
              </w:rPr>
              <w:t>lines</w:t>
            </w:r>
            <w:r>
              <w:rPr>
                <w:rFonts w:ascii="Consolas" w:hAnsi="Consolas" w:cs="Consolas"/>
                <w:color w:val="008000"/>
                <w:sz w:val="17"/>
                <w:szCs w:val="17"/>
              </w:rPr>
              <w:t xml:space="preserve"> as node index pairs</w:t>
            </w:r>
          </w:p>
          <w:p w:rsidR="00127A4E" w:rsidRPr="00B74715" w:rsidRDefault="00127A4E" w:rsidP="00087422">
            <w:pPr>
              <w:autoSpaceDE w:val="0"/>
              <w:autoSpaceDN w:val="0"/>
              <w:adjustRightInd w:val="0"/>
              <w:rPr>
                <w:rFonts w:ascii="Consolas" w:hAnsi="Consolas" w:cs="Consolas"/>
                <w:color w:val="000000"/>
                <w:sz w:val="17"/>
                <w:szCs w:val="17"/>
              </w:rPr>
            </w:pPr>
            <w:r w:rsidRPr="00B74715">
              <w:rPr>
                <w:rFonts w:ascii="Consolas" w:hAnsi="Consolas" w:cs="Consolas"/>
                <w:color w:val="2B91AF"/>
                <w:sz w:val="17"/>
                <w:szCs w:val="17"/>
              </w:rPr>
              <w:t>List</w:t>
            </w:r>
            <w:r w:rsidRPr="00B74715">
              <w:rPr>
                <w:rFonts w:ascii="Consolas" w:hAnsi="Consolas" w:cs="Consolas"/>
                <w:color w:val="000000"/>
                <w:sz w:val="17"/>
                <w:szCs w:val="17"/>
              </w:rPr>
              <w:t>&lt;</w:t>
            </w:r>
            <w:r w:rsidRPr="00B74715">
              <w:rPr>
                <w:rFonts w:ascii="Consolas" w:hAnsi="Consolas" w:cs="Consolas"/>
                <w:color w:val="2B91AF"/>
                <w:sz w:val="17"/>
                <w:szCs w:val="17"/>
              </w:rPr>
              <w:t>List</w:t>
            </w:r>
            <w:r w:rsidRPr="00B74715">
              <w:rPr>
                <w:rFonts w:ascii="Consolas" w:hAnsi="Consolas" w:cs="Consolas"/>
                <w:color w:val="000000"/>
                <w:sz w:val="17"/>
                <w:szCs w:val="17"/>
              </w:rPr>
              <w:t>&lt;</w:t>
            </w:r>
            <w:r w:rsidRPr="00B74715">
              <w:rPr>
                <w:rFonts w:ascii="Consolas" w:hAnsi="Consolas" w:cs="Consolas"/>
                <w:color w:val="0000FF"/>
                <w:sz w:val="17"/>
                <w:szCs w:val="17"/>
              </w:rPr>
              <w:t>int</w:t>
            </w:r>
            <w:r w:rsidRPr="00B74715">
              <w:rPr>
                <w:rFonts w:ascii="Consolas" w:hAnsi="Consolas" w:cs="Consolas"/>
                <w:color w:val="000000"/>
                <w:sz w:val="17"/>
                <w:szCs w:val="17"/>
              </w:rPr>
              <w:t>&gt;&gt; Node</w:t>
            </w:r>
            <w:r w:rsidR="00341EF9">
              <w:rPr>
                <w:rFonts w:ascii="Consolas" w:hAnsi="Consolas" w:cs="Consolas"/>
                <w:color w:val="000000"/>
                <w:sz w:val="17"/>
                <w:szCs w:val="17"/>
              </w:rPr>
              <w:t>Neighbours</w:t>
            </w:r>
            <w:r w:rsidRPr="00B74715">
              <w:rPr>
                <w:rFonts w:ascii="Consolas" w:hAnsi="Consolas" w:cs="Consolas"/>
                <w:color w:val="000000"/>
                <w:sz w:val="17"/>
                <w:szCs w:val="17"/>
              </w:rPr>
              <w:t xml:space="preserve">    </w:t>
            </w:r>
            <w:r w:rsidRPr="00B74715">
              <w:rPr>
                <w:rFonts w:ascii="Consolas" w:hAnsi="Consolas" w:cs="Consolas"/>
                <w:color w:val="008000"/>
                <w:sz w:val="17"/>
                <w:szCs w:val="17"/>
              </w:rPr>
              <w:t xml:space="preserve">// </w:t>
            </w:r>
            <w:r>
              <w:rPr>
                <w:rFonts w:ascii="Consolas" w:hAnsi="Consolas" w:cs="Consolas"/>
                <w:color w:val="008000"/>
                <w:sz w:val="17"/>
                <w:szCs w:val="17"/>
              </w:rPr>
              <w:t>List of node adjacency lists (parallel to Nodes list)</w:t>
            </w:r>
          </w:p>
          <w:p w:rsidR="002E344A" w:rsidRPr="002E344A" w:rsidRDefault="002E344A" w:rsidP="00341EF9">
            <w:pPr>
              <w:autoSpaceDE w:val="0"/>
              <w:autoSpaceDN w:val="0"/>
              <w:adjustRightInd w:val="0"/>
              <w:rPr>
                <w:rFonts w:ascii="Consolas" w:hAnsi="Consolas" w:cs="Consolas"/>
                <w:color w:val="008000"/>
                <w:sz w:val="17"/>
                <w:szCs w:val="17"/>
              </w:rPr>
            </w:pPr>
            <w:r w:rsidRPr="00B74715">
              <w:rPr>
                <w:rFonts w:ascii="Consolas" w:hAnsi="Consolas" w:cs="Consolas"/>
                <w:color w:val="2B91AF"/>
                <w:sz w:val="17"/>
                <w:szCs w:val="17"/>
              </w:rPr>
              <w:t>List</w:t>
            </w:r>
            <w:r w:rsidRPr="00B74715">
              <w:rPr>
                <w:rFonts w:ascii="Consolas" w:hAnsi="Consolas" w:cs="Consolas"/>
                <w:color w:val="000000"/>
                <w:sz w:val="17"/>
                <w:szCs w:val="17"/>
              </w:rPr>
              <w:t>&lt;</w:t>
            </w:r>
            <w:r w:rsidRPr="00B74715">
              <w:rPr>
                <w:rFonts w:ascii="Consolas" w:hAnsi="Consolas" w:cs="Consolas"/>
                <w:color w:val="0000FF"/>
                <w:sz w:val="17"/>
                <w:szCs w:val="17"/>
              </w:rPr>
              <w:t>int</w:t>
            </w:r>
            <w:r w:rsidRPr="00B74715">
              <w:rPr>
                <w:rFonts w:ascii="Consolas" w:hAnsi="Consolas" w:cs="Consolas"/>
                <w:color w:val="000000"/>
                <w:sz w:val="17"/>
                <w:szCs w:val="17"/>
              </w:rPr>
              <w:t xml:space="preserve">[]&gt; NodePaths             </w:t>
            </w:r>
            <w:r w:rsidRPr="00B74715">
              <w:rPr>
                <w:rFonts w:ascii="Consolas" w:hAnsi="Consolas" w:cs="Consolas"/>
                <w:color w:val="008000"/>
                <w:sz w:val="17"/>
                <w:szCs w:val="17"/>
              </w:rPr>
              <w:t xml:space="preserve">// </w:t>
            </w:r>
            <w:r>
              <w:rPr>
                <w:rFonts w:ascii="Consolas" w:hAnsi="Consolas" w:cs="Consolas"/>
                <w:color w:val="008000"/>
                <w:sz w:val="17"/>
                <w:szCs w:val="17"/>
              </w:rPr>
              <w:t>List of relative paths in tree (parallel to Nodes list)</w:t>
            </w:r>
          </w:p>
        </w:tc>
      </w:tr>
    </w:tbl>
    <w:p w:rsidR="002225D0" w:rsidRDefault="00D037C4" w:rsidP="003F222F">
      <w:r>
        <w:br/>
      </w:r>
      <w:r w:rsidR="00577CC3">
        <w:t xml:space="preserve">Let’s have a look at </w:t>
      </w:r>
      <w:r w:rsidR="00BD5AA3">
        <w:t>these fields</w:t>
      </w:r>
      <w:r w:rsidR="00577CC3">
        <w:t xml:space="preserve"> progressively, building up the data as we do in the algorithm.</w:t>
      </w:r>
      <w:r w:rsidR="00BD5AA3">
        <w:t xml:space="preserve"> </w:t>
      </w:r>
      <w:r w:rsidR="002225D0">
        <w:t>The process of breaking down the topology into a malleable format involves 4 steps, summarized below.</w:t>
      </w:r>
    </w:p>
    <w:tbl>
      <w:tblPr>
        <w:tblStyle w:val="TableGridLight"/>
        <w:tblpPr w:leftFromText="180" w:rightFromText="180" w:vertAnchor="text" w:horzAnchor="margin" w:tblpY="3"/>
        <w:tblW w:w="0" w:type="auto"/>
        <w:shd w:val="clear" w:color="auto" w:fill="F2F2F2" w:themeFill="background1" w:themeFillShade="F2"/>
        <w:tblCellMar>
          <w:top w:w="113" w:type="dxa"/>
          <w:bottom w:w="113" w:type="dxa"/>
        </w:tblCellMar>
        <w:tblLook w:val="04A0" w:firstRow="1" w:lastRow="0" w:firstColumn="1" w:lastColumn="0" w:noHBand="0" w:noVBand="1"/>
      </w:tblPr>
      <w:tblGrid>
        <w:gridCol w:w="9350"/>
      </w:tblGrid>
      <w:tr w:rsidR="002225D0" w:rsidTr="002225D0">
        <w:tc>
          <w:tcPr>
            <w:tcW w:w="9350" w:type="dxa"/>
            <w:shd w:val="clear" w:color="auto" w:fill="F2F2F2" w:themeFill="background1" w:themeFillShade="F2"/>
          </w:tcPr>
          <w:p w:rsidR="002225D0" w:rsidRDefault="002225D0" w:rsidP="002225D0">
            <w:pPr>
              <w:autoSpaceDE w:val="0"/>
              <w:autoSpaceDN w:val="0"/>
              <w:adjustRightInd w:val="0"/>
              <w:rPr>
                <w:rFonts w:ascii="Consolas" w:hAnsi="Consolas" w:cs="Consolas"/>
                <w:color w:val="008000"/>
                <w:sz w:val="17"/>
                <w:szCs w:val="17"/>
              </w:rPr>
            </w:pPr>
            <w:r w:rsidRPr="00C72849">
              <w:rPr>
                <w:rFonts w:ascii="Consolas" w:hAnsi="Consolas" w:cs="Consolas"/>
                <w:color w:val="008000"/>
                <w:sz w:val="17"/>
                <w:szCs w:val="17"/>
              </w:rPr>
              <w:t xml:space="preserve">// Pre-process </w:t>
            </w:r>
            <w:r w:rsidR="00782169">
              <w:rPr>
                <w:rFonts w:ascii="Consolas" w:hAnsi="Consolas" w:cs="Consolas"/>
                <w:color w:val="008000"/>
                <w:sz w:val="17"/>
                <w:szCs w:val="17"/>
              </w:rPr>
              <w:t xml:space="preserve">the </w:t>
            </w:r>
            <w:r w:rsidRPr="00C72849">
              <w:rPr>
                <w:rFonts w:ascii="Consolas" w:hAnsi="Consolas" w:cs="Consolas"/>
                <w:color w:val="008000"/>
                <w:sz w:val="17"/>
                <w:szCs w:val="17"/>
              </w:rPr>
              <w:t>‘topology’</w:t>
            </w:r>
            <w:r w:rsidR="00106ADE">
              <w:rPr>
                <w:rFonts w:ascii="Consolas" w:hAnsi="Consolas" w:cs="Consolas"/>
                <w:color w:val="008000"/>
                <w:sz w:val="17"/>
                <w:szCs w:val="17"/>
              </w:rPr>
              <w:t xml:space="preserve"> input</w:t>
            </w:r>
            <w:r w:rsidRPr="00C72849">
              <w:rPr>
                <w:rFonts w:ascii="Consolas" w:hAnsi="Consolas" w:cs="Consolas"/>
                <w:color w:val="008000"/>
                <w:sz w:val="17"/>
                <w:szCs w:val="17"/>
              </w:rPr>
              <w:t xml:space="preserve"> parameter (a list of lines)</w:t>
            </w:r>
          </w:p>
          <w:p w:rsidR="00C72849" w:rsidRPr="00C72849" w:rsidRDefault="00C72849" w:rsidP="002225D0">
            <w:pPr>
              <w:autoSpaceDE w:val="0"/>
              <w:autoSpaceDN w:val="0"/>
              <w:adjustRightInd w:val="0"/>
              <w:rPr>
                <w:rFonts w:ascii="Consolas" w:hAnsi="Consolas" w:cs="Consolas"/>
                <w:color w:val="0000FF"/>
                <w:sz w:val="17"/>
                <w:szCs w:val="17"/>
              </w:rPr>
            </w:pPr>
          </w:p>
          <w:p w:rsidR="002225D0" w:rsidRPr="00C72849" w:rsidRDefault="002225D0" w:rsidP="002225D0">
            <w:pPr>
              <w:autoSpaceDE w:val="0"/>
              <w:autoSpaceDN w:val="0"/>
              <w:adjustRightInd w:val="0"/>
              <w:rPr>
                <w:rFonts w:ascii="Consolas" w:hAnsi="Consolas" w:cs="Consolas"/>
                <w:color w:val="000000"/>
                <w:sz w:val="17"/>
                <w:szCs w:val="17"/>
              </w:rPr>
            </w:pPr>
            <w:r w:rsidRPr="00C72849">
              <w:rPr>
                <w:rFonts w:ascii="Consolas" w:hAnsi="Consolas" w:cs="Consolas"/>
                <w:color w:val="0000FF"/>
                <w:sz w:val="17"/>
                <w:szCs w:val="17"/>
              </w:rPr>
              <w:t>var</w:t>
            </w:r>
            <w:r w:rsidRPr="00C72849">
              <w:rPr>
                <w:rFonts w:ascii="Consolas" w:hAnsi="Consolas" w:cs="Consolas"/>
                <w:color w:val="000000"/>
                <w:sz w:val="17"/>
                <w:szCs w:val="17"/>
              </w:rPr>
              <w:t xml:space="preserve"> cell = </w:t>
            </w:r>
            <w:r w:rsidRPr="00C72849">
              <w:rPr>
                <w:rFonts w:ascii="Consolas" w:hAnsi="Consolas" w:cs="Consolas"/>
                <w:color w:val="0000FF"/>
                <w:sz w:val="17"/>
                <w:szCs w:val="17"/>
              </w:rPr>
              <w:t>new</w:t>
            </w:r>
            <w:r w:rsidRPr="00C72849">
              <w:rPr>
                <w:rFonts w:ascii="Consolas" w:hAnsi="Consolas" w:cs="Consolas"/>
                <w:color w:val="000000"/>
                <w:sz w:val="17"/>
                <w:szCs w:val="17"/>
              </w:rPr>
              <w:t xml:space="preserve"> </w:t>
            </w:r>
            <w:r w:rsidRPr="00C72849">
              <w:rPr>
                <w:rFonts w:ascii="Consolas" w:hAnsi="Consolas" w:cs="Consolas"/>
                <w:color w:val="2B91AF"/>
                <w:sz w:val="17"/>
                <w:szCs w:val="17"/>
              </w:rPr>
              <w:t>UnitCell</w:t>
            </w:r>
            <w:r w:rsidRPr="00C72849">
              <w:rPr>
                <w:rFonts w:ascii="Consolas" w:hAnsi="Consolas" w:cs="Consolas"/>
                <w:color w:val="000000"/>
                <w:sz w:val="17"/>
                <w:szCs w:val="17"/>
              </w:rPr>
              <w:t>();</w:t>
            </w:r>
          </w:p>
          <w:p w:rsidR="002225D0" w:rsidRPr="00C72849" w:rsidRDefault="002225D0" w:rsidP="002225D0">
            <w:pPr>
              <w:autoSpaceDE w:val="0"/>
              <w:autoSpaceDN w:val="0"/>
              <w:adjustRightInd w:val="0"/>
              <w:rPr>
                <w:rFonts w:ascii="Consolas" w:hAnsi="Consolas" w:cs="Consolas"/>
                <w:color w:val="000000"/>
                <w:sz w:val="17"/>
                <w:szCs w:val="17"/>
              </w:rPr>
            </w:pPr>
            <w:r w:rsidRPr="00C72849">
              <w:rPr>
                <w:rFonts w:ascii="Consolas" w:hAnsi="Consolas" w:cs="Consolas"/>
                <w:color w:val="2B91AF"/>
                <w:sz w:val="17"/>
                <w:szCs w:val="17"/>
              </w:rPr>
              <w:t>CellTools</w:t>
            </w:r>
            <w:r w:rsidRPr="00C72849">
              <w:rPr>
                <w:rFonts w:ascii="Consolas" w:hAnsi="Consolas" w:cs="Consolas"/>
                <w:color w:val="000000"/>
                <w:sz w:val="17"/>
                <w:szCs w:val="17"/>
              </w:rPr>
              <w:t>.FixIntersections(</w:t>
            </w:r>
            <w:r w:rsidRPr="00C72849">
              <w:rPr>
                <w:rFonts w:ascii="Consolas" w:hAnsi="Consolas" w:cs="Consolas"/>
                <w:color w:val="0000FF"/>
                <w:sz w:val="17"/>
                <w:szCs w:val="17"/>
              </w:rPr>
              <w:t>ref</w:t>
            </w:r>
            <w:r w:rsidRPr="00C72849">
              <w:rPr>
                <w:rFonts w:ascii="Consolas" w:hAnsi="Consolas" w:cs="Consolas"/>
                <w:color w:val="000000"/>
                <w:sz w:val="17"/>
                <w:szCs w:val="17"/>
              </w:rPr>
              <w:t xml:space="preserve"> topology);</w:t>
            </w:r>
            <w:r w:rsidR="00625348" w:rsidRPr="00C72849">
              <w:rPr>
                <w:rFonts w:ascii="Consolas" w:hAnsi="Consolas" w:cs="Consolas"/>
                <w:color w:val="000000"/>
                <w:sz w:val="17"/>
                <w:szCs w:val="17"/>
              </w:rPr>
              <w:t xml:space="preserve">            </w:t>
            </w:r>
            <w:r w:rsidR="00625348" w:rsidRPr="00C72849">
              <w:rPr>
                <w:rFonts w:ascii="Consolas" w:hAnsi="Consolas" w:cs="Consolas"/>
                <w:color w:val="008000"/>
                <w:sz w:val="17"/>
                <w:szCs w:val="17"/>
              </w:rPr>
              <w:t>// 1</w:t>
            </w:r>
          </w:p>
          <w:p w:rsidR="002225D0" w:rsidRPr="00C72849" w:rsidRDefault="002225D0" w:rsidP="002225D0">
            <w:pPr>
              <w:autoSpaceDE w:val="0"/>
              <w:autoSpaceDN w:val="0"/>
              <w:adjustRightInd w:val="0"/>
              <w:rPr>
                <w:rFonts w:ascii="Consolas" w:hAnsi="Consolas" w:cs="Consolas"/>
                <w:color w:val="000000"/>
                <w:sz w:val="17"/>
                <w:szCs w:val="17"/>
              </w:rPr>
            </w:pPr>
            <w:r w:rsidRPr="00C72849">
              <w:rPr>
                <w:rFonts w:ascii="Consolas" w:hAnsi="Consolas" w:cs="Consolas"/>
                <w:color w:val="2B91AF"/>
                <w:sz w:val="17"/>
                <w:szCs w:val="17"/>
              </w:rPr>
              <w:t>CellTools</w:t>
            </w:r>
            <w:r w:rsidRPr="00C72849">
              <w:rPr>
                <w:rFonts w:ascii="Consolas" w:hAnsi="Consolas" w:cs="Consolas"/>
                <w:color w:val="000000"/>
                <w:sz w:val="17"/>
                <w:szCs w:val="17"/>
              </w:rPr>
              <w:t>.ExtractTopology(</w:t>
            </w:r>
            <w:r w:rsidRPr="00C72849">
              <w:rPr>
                <w:rFonts w:ascii="Consolas" w:hAnsi="Consolas" w:cs="Consolas"/>
                <w:color w:val="0000FF"/>
                <w:sz w:val="17"/>
                <w:szCs w:val="17"/>
              </w:rPr>
              <w:t>ref</w:t>
            </w:r>
            <w:r w:rsidRPr="00C72849">
              <w:rPr>
                <w:rFonts w:ascii="Consolas" w:hAnsi="Consolas" w:cs="Consolas"/>
                <w:color w:val="000000"/>
                <w:sz w:val="17"/>
                <w:szCs w:val="17"/>
              </w:rPr>
              <w:t xml:space="preserve"> topology, </w:t>
            </w:r>
            <w:r w:rsidRPr="00C72849">
              <w:rPr>
                <w:rFonts w:ascii="Consolas" w:hAnsi="Consolas" w:cs="Consolas"/>
                <w:color w:val="0000FF"/>
                <w:sz w:val="17"/>
                <w:szCs w:val="17"/>
              </w:rPr>
              <w:t>ref</w:t>
            </w:r>
            <w:r w:rsidRPr="00C72849">
              <w:rPr>
                <w:rFonts w:ascii="Consolas" w:hAnsi="Consolas" w:cs="Consolas"/>
                <w:color w:val="000000"/>
                <w:sz w:val="17"/>
                <w:szCs w:val="17"/>
              </w:rPr>
              <w:t xml:space="preserve"> cell);</w:t>
            </w:r>
            <w:r w:rsidR="00625348" w:rsidRPr="00C72849">
              <w:rPr>
                <w:rFonts w:ascii="Consolas" w:hAnsi="Consolas" w:cs="Consolas"/>
                <w:color w:val="000000"/>
                <w:sz w:val="17"/>
                <w:szCs w:val="17"/>
              </w:rPr>
              <w:t xml:space="preserve">   </w:t>
            </w:r>
            <w:r w:rsidR="00625348" w:rsidRPr="00C72849">
              <w:rPr>
                <w:rFonts w:ascii="Consolas" w:hAnsi="Consolas" w:cs="Consolas"/>
                <w:color w:val="008000"/>
                <w:sz w:val="17"/>
                <w:szCs w:val="17"/>
              </w:rPr>
              <w:t>// 2</w:t>
            </w:r>
          </w:p>
          <w:p w:rsidR="002225D0" w:rsidRPr="00C72849" w:rsidRDefault="002225D0" w:rsidP="002225D0">
            <w:pPr>
              <w:autoSpaceDE w:val="0"/>
              <w:autoSpaceDN w:val="0"/>
              <w:adjustRightInd w:val="0"/>
              <w:rPr>
                <w:rFonts w:ascii="Consolas" w:hAnsi="Consolas" w:cs="Consolas"/>
                <w:color w:val="008000"/>
                <w:sz w:val="17"/>
                <w:szCs w:val="17"/>
              </w:rPr>
            </w:pPr>
            <w:r w:rsidRPr="00C72849">
              <w:rPr>
                <w:rFonts w:ascii="Consolas" w:hAnsi="Consolas" w:cs="Consolas"/>
                <w:color w:val="2B91AF"/>
                <w:sz w:val="17"/>
                <w:szCs w:val="17"/>
              </w:rPr>
              <w:t>CellTools</w:t>
            </w:r>
            <w:r w:rsidRPr="00C72849">
              <w:rPr>
                <w:rFonts w:ascii="Consolas" w:hAnsi="Consolas" w:cs="Consolas"/>
                <w:color w:val="000000"/>
                <w:sz w:val="17"/>
                <w:szCs w:val="17"/>
              </w:rPr>
              <w:t>.NormaliseTopology(</w:t>
            </w:r>
            <w:r w:rsidRPr="00C72849">
              <w:rPr>
                <w:rFonts w:ascii="Consolas" w:hAnsi="Consolas" w:cs="Consolas"/>
                <w:color w:val="0000FF"/>
                <w:sz w:val="17"/>
                <w:szCs w:val="17"/>
              </w:rPr>
              <w:t>ref</w:t>
            </w:r>
            <w:r w:rsidRPr="00C72849">
              <w:rPr>
                <w:rFonts w:ascii="Consolas" w:hAnsi="Consolas" w:cs="Consolas"/>
                <w:color w:val="000000"/>
                <w:sz w:val="17"/>
                <w:szCs w:val="17"/>
              </w:rPr>
              <w:t xml:space="preserve"> cell); </w:t>
            </w:r>
            <w:r w:rsidR="00625348" w:rsidRPr="00C72849">
              <w:rPr>
                <w:rFonts w:ascii="Consolas" w:hAnsi="Consolas" w:cs="Consolas"/>
                <w:color w:val="000000"/>
                <w:sz w:val="17"/>
                <w:szCs w:val="17"/>
              </w:rPr>
              <w:t xml:space="preserve">              </w:t>
            </w:r>
            <w:r w:rsidR="00625348" w:rsidRPr="00C72849">
              <w:rPr>
                <w:rFonts w:ascii="Consolas" w:hAnsi="Consolas" w:cs="Consolas"/>
                <w:color w:val="008000"/>
                <w:sz w:val="17"/>
                <w:szCs w:val="17"/>
              </w:rPr>
              <w:t>// 3</w:t>
            </w:r>
          </w:p>
          <w:p w:rsidR="002225D0" w:rsidRDefault="002225D0" w:rsidP="00625348">
            <w:pPr>
              <w:autoSpaceDE w:val="0"/>
              <w:autoSpaceDN w:val="0"/>
              <w:adjustRightInd w:val="0"/>
            </w:pPr>
            <w:r w:rsidRPr="00C72849">
              <w:rPr>
                <w:rFonts w:ascii="Consolas" w:hAnsi="Consolas" w:cs="Consolas"/>
                <w:color w:val="2B91AF"/>
                <w:sz w:val="17"/>
                <w:szCs w:val="17"/>
              </w:rPr>
              <w:t>CellTools</w:t>
            </w:r>
            <w:r w:rsidRPr="00C72849">
              <w:rPr>
                <w:rFonts w:ascii="Consolas" w:hAnsi="Consolas" w:cs="Consolas"/>
                <w:color w:val="000000"/>
                <w:sz w:val="17"/>
                <w:szCs w:val="17"/>
              </w:rPr>
              <w:t>.FormatTopology(</w:t>
            </w:r>
            <w:r w:rsidRPr="00C72849">
              <w:rPr>
                <w:rFonts w:ascii="Consolas" w:hAnsi="Consolas" w:cs="Consolas"/>
                <w:color w:val="0000FF"/>
                <w:sz w:val="17"/>
                <w:szCs w:val="17"/>
              </w:rPr>
              <w:t>ref</w:t>
            </w:r>
            <w:r w:rsidRPr="00C72849">
              <w:rPr>
                <w:rFonts w:ascii="Consolas" w:hAnsi="Consolas" w:cs="Consolas"/>
                <w:color w:val="000000"/>
                <w:sz w:val="17"/>
                <w:szCs w:val="17"/>
              </w:rPr>
              <w:t xml:space="preserve"> cell);</w:t>
            </w:r>
            <w:r w:rsidR="00625348" w:rsidRPr="00C72849">
              <w:rPr>
                <w:rFonts w:ascii="Consolas" w:hAnsi="Consolas" w:cs="Consolas"/>
                <w:color w:val="000000"/>
                <w:sz w:val="17"/>
                <w:szCs w:val="17"/>
              </w:rPr>
              <w:t xml:space="preserve">                  </w:t>
            </w:r>
            <w:r w:rsidR="00625348" w:rsidRPr="00C72849">
              <w:rPr>
                <w:rFonts w:ascii="Consolas" w:hAnsi="Consolas" w:cs="Consolas"/>
                <w:color w:val="008000"/>
                <w:sz w:val="17"/>
                <w:szCs w:val="17"/>
              </w:rPr>
              <w:t>// 4</w:t>
            </w:r>
          </w:p>
        </w:tc>
      </w:tr>
    </w:tbl>
    <w:p w:rsidR="00E35D22" w:rsidRDefault="00625348" w:rsidP="003F222F">
      <w:r>
        <w:br/>
      </w:r>
      <w:r w:rsidR="00BD5AA3" w:rsidRPr="00D97273">
        <w:rPr>
          <w:b/>
        </w:rPr>
        <w:t>The first step</w:t>
      </w:r>
      <w:r w:rsidR="00BD5AA3">
        <w:t xml:space="preserve"> is to fix any intersection i</w:t>
      </w:r>
      <w:r w:rsidR="00C45C89">
        <w:t xml:space="preserve">ssues, by splitting all lines which intersect each other; the intersection points are in fact nodes, which need to be defined. </w:t>
      </w:r>
      <w:r w:rsidR="005B6365">
        <w:br/>
      </w:r>
      <w:r w:rsidR="00C45C89" w:rsidRPr="00D97273">
        <w:rPr>
          <w:b/>
        </w:rPr>
        <w:t xml:space="preserve">The </w:t>
      </w:r>
      <w:r w:rsidR="00C429EB" w:rsidRPr="00D97273">
        <w:rPr>
          <w:b/>
        </w:rPr>
        <w:t>second step</w:t>
      </w:r>
      <w:r w:rsidR="00C429EB">
        <w:t xml:space="preserve"> </w:t>
      </w:r>
      <w:r w:rsidR="00133C9D">
        <w:t>start</w:t>
      </w:r>
      <w:r w:rsidR="00C429EB">
        <w:t>s building the UnitCell object</w:t>
      </w:r>
      <w:r w:rsidR="00D1335C">
        <w:t xml:space="preserve">. </w:t>
      </w:r>
      <w:r w:rsidR="00127A4E">
        <w:t xml:space="preserve">The </w:t>
      </w:r>
      <w:r w:rsidR="00D1335C">
        <w:t>list of lines is converted to a li</w:t>
      </w:r>
      <w:r w:rsidR="00127A4E">
        <w:t xml:space="preserve">st of </w:t>
      </w:r>
      <w:r w:rsidR="00D97273">
        <w:t>unique nodes (i.e. Nodes), and lines</w:t>
      </w:r>
      <w:r w:rsidR="00127A4E">
        <w:t xml:space="preserve"> bet</w:t>
      </w:r>
      <w:r w:rsidR="00E35D22">
        <w:t xml:space="preserve">ween these nodes are stored </w:t>
      </w:r>
      <w:r w:rsidR="00133C9D">
        <w:t>in</w:t>
      </w:r>
      <w:r w:rsidR="00E35D22">
        <w:t xml:space="preserve"> two parallel</w:t>
      </w:r>
      <w:r w:rsidR="00127A4E">
        <w:t xml:space="preserve"> list</w:t>
      </w:r>
      <w:r w:rsidR="00E35D22">
        <w:t>s</w:t>
      </w:r>
      <w:r w:rsidR="00133C9D">
        <w:t xml:space="preserve">, which each have their own </w:t>
      </w:r>
      <w:r w:rsidR="00ED43BC">
        <w:t>purposes</w:t>
      </w:r>
      <w:r w:rsidR="00E35D22">
        <w:t xml:space="preserve">: </w:t>
      </w:r>
    </w:p>
    <w:p w:rsidR="00E35D22" w:rsidRDefault="002E344A" w:rsidP="00C72849">
      <w:pPr>
        <w:pStyle w:val="ListParagraph"/>
        <w:numPr>
          <w:ilvl w:val="0"/>
          <w:numId w:val="2"/>
        </w:numPr>
      </w:pPr>
      <w:r>
        <w:t xml:space="preserve">List of </w:t>
      </w:r>
      <w:r w:rsidR="00127A4E">
        <w:t>node index pairs (i.e.</w:t>
      </w:r>
      <w:r w:rsidR="00341EF9">
        <w:t xml:space="preserve"> NodePairs</w:t>
      </w:r>
      <w:r w:rsidR="00127A4E">
        <w:t>)</w:t>
      </w:r>
    </w:p>
    <w:p w:rsidR="00577CC3" w:rsidRDefault="002E344A" w:rsidP="00C72849">
      <w:pPr>
        <w:pStyle w:val="ListParagraph"/>
        <w:numPr>
          <w:ilvl w:val="0"/>
          <w:numId w:val="2"/>
        </w:numPr>
      </w:pPr>
      <w:r>
        <w:t xml:space="preserve">List of </w:t>
      </w:r>
      <w:r w:rsidR="00D97273">
        <w:t>node adjacency lists (i.e. NodeNeighbours)</w:t>
      </w:r>
    </w:p>
    <w:p w:rsidR="00625348" w:rsidRDefault="00133C9D" w:rsidP="003F222F">
      <w:r w:rsidRPr="00133C9D">
        <w:rPr>
          <w:b/>
        </w:rPr>
        <w:t>The third step</w:t>
      </w:r>
      <w:r>
        <w:t xml:space="preserve"> simply normalizes the unit cell. The cell is scaled to unit size (i.e</w:t>
      </w:r>
      <w:r w:rsidR="00B02790">
        <w:t>. 1x1x1 bounding box), and moved to the origin (</w:t>
      </w:r>
      <w:r w:rsidR="00664DB6">
        <w:t>i.e. minimum corner at origin).</w:t>
      </w:r>
      <w:r w:rsidR="00861F40">
        <w:t xml:space="preserve"> To do this</w:t>
      </w:r>
      <w:r w:rsidR="005C1620">
        <w:t>,</w:t>
      </w:r>
      <w:r w:rsidR="00861F40">
        <w:t xml:space="preserve"> the </w:t>
      </w:r>
      <w:r w:rsidR="005C1620">
        <w:t>cell.</w:t>
      </w:r>
      <w:r w:rsidR="00861F40">
        <w:t>Nodes values</w:t>
      </w:r>
      <w:r w:rsidR="005C1620">
        <w:t xml:space="preserve"> are modified</w:t>
      </w:r>
      <w:r w:rsidR="00861F40">
        <w:t>.</w:t>
      </w:r>
    </w:p>
    <w:p w:rsidR="00715A3D" w:rsidRPr="001A0B87" w:rsidRDefault="00861F40" w:rsidP="003F222F">
      <w:r w:rsidRPr="00861F40">
        <w:rPr>
          <w:b/>
        </w:rPr>
        <w:t>The fourth step</w:t>
      </w:r>
      <w:r>
        <w:rPr>
          <w:b/>
        </w:rPr>
        <w:t xml:space="preserve"> </w:t>
      </w:r>
      <w:r w:rsidR="00A253AF">
        <w:t xml:space="preserve">involves computing </w:t>
      </w:r>
      <w:r w:rsidR="00ED43BC">
        <w:t xml:space="preserve">the </w:t>
      </w:r>
      <w:r w:rsidR="00A253AF">
        <w:t xml:space="preserve">relative </w:t>
      </w:r>
      <w:r w:rsidR="00ED43BC">
        <w:t>tree paths</w:t>
      </w:r>
      <w:r w:rsidR="00A253AF">
        <w:t xml:space="preserve">. </w:t>
      </w:r>
      <w:r w:rsidR="00ED43BC">
        <w:t>To understand what this means</w:t>
      </w:r>
      <w:r w:rsidR="003E19E2">
        <w:t>, let’s consider how the topology can be represented efficien</w:t>
      </w:r>
      <w:r w:rsidR="006E66E9">
        <w:t>tly. Within a lattice, cells will always have neighbours, and so we need a way to make sure neighbours can share their interface nodes and struts</w:t>
      </w:r>
      <w:r w:rsidR="004F4CF6">
        <w:t>, without creating duplicates</w:t>
      </w:r>
      <w:r w:rsidR="006E66E9">
        <w:t xml:space="preserve">. To do this, we </w:t>
      </w:r>
      <w:r w:rsidR="00922429">
        <w:t xml:space="preserve">state that </w:t>
      </w:r>
      <w:r w:rsidR="00922429" w:rsidRPr="00AA62B3">
        <w:rPr>
          <w:u w:val="single"/>
        </w:rPr>
        <w:t>n</w:t>
      </w:r>
      <w:r w:rsidR="001A0B87" w:rsidRPr="00AA62B3">
        <w:rPr>
          <w:u w:val="single"/>
        </w:rPr>
        <w:t>odes</w:t>
      </w:r>
      <w:r w:rsidR="009A1D9D" w:rsidRPr="00AA62B3">
        <w:rPr>
          <w:u w:val="single"/>
        </w:rPr>
        <w:t xml:space="preserve"> and struts</w:t>
      </w:r>
      <w:r w:rsidR="001A0B87" w:rsidRPr="00AA62B3">
        <w:rPr>
          <w:u w:val="single"/>
        </w:rPr>
        <w:t xml:space="preserve"> lying on the positive faces of the unit cell boundary box</w:t>
      </w:r>
      <w:r w:rsidR="004C7EE6" w:rsidRPr="00AA62B3">
        <w:rPr>
          <w:u w:val="single"/>
        </w:rPr>
        <w:t>, as well as all edges coincident with these faces,</w:t>
      </w:r>
      <w:r w:rsidR="001A0B87" w:rsidRPr="00AA62B3">
        <w:rPr>
          <w:u w:val="single"/>
        </w:rPr>
        <w:t xml:space="preserve"> belong to neighbouring cells.</w:t>
      </w:r>
      <w:r w:rsidR="001A0B87">
        <w:t xml:space="preserve"> </w:t>
      </w:r>
    </w:p>
    <w:p w:rsidR="006846FB" w:rsidRDefault="00274920" w:rsidP="003F222F">
      <w:r>
        <w:lastRenderedPageBreak/>
        <w:t xml:space="preserve">To better understand the concept of </w:t>
      </w:r>
      <w:r w:rsidRPr="004F45BD">
        <w:rPr>
          <w:b/>
        </w:rPr>
        <w:t>relative paths</w:t>
      </w:r>
      <w:r w:rsidR="00106ADE">
        <w:t>, consider the following illustrations</w:t>
      </w:r>
      <w:r w:rsidR="00C41C52">
        <w:t>.</w:t>
      </w:r>
      <w:r>
        <w:t xml:space="preserve"> </w:t>
      </w:r>
      <w:r w:rsidR="00FD66A4">
        <w:t xml:space="preserve">The green area is the current cell. The </w:t>
      </w:r>
      <w:r w:rsidR="005D643F">
        <w:t>red area is the positive boundary of the cell</w:t>
      </w:r>
      <w:r w:rsidR="00FD66A4">
        <w:t xml:space="preserve"> – nodes lying </w:t>
      </w:r>
      <w:r w:rsidR="00002CEE">
        <w:t>in</w:t>
      </w:r>
      <w:r w:rsidR="00FD66A4">
        <w:t xml:space="preserve"> </w:t>
      </w:r>
      <w:r w:rsidR="005D643F">
        <w:t>this area</w:t>
      </w:r>
      <w:r w:rsidR="00FD66A4">
        <w:t xml:space="preserve"> belong to </w:t>
      </w:r>
      <w:r w:rsidR="00002CEE">
        <w:t>neighbouring cells</w:t>
      </w:r>
      <w:r w:rsidR="005D643F">
        <w:t>, so we must define their relative path in the tree.</w:t>
      </w:r>
    </w:p>
    <w:p w:rsidR="006846FB" w:rsidRDefault="00EA6111" w:rsidP="005D643F">
      <w:pPr>
        <w:jc w:val="center"/>
      </w:pPr>
      <w:r>
        <w:rPr>
          <w:noProof/>
          <w:lang w:eastAsia="en-CA"/>
        </w:rPr>
        <w:drawing>
          <wp:inline distT="0" distB="0" distL="0" distR="0" wp14:anchorId="675749BF" wp14:editId="24BE0979">
            <wp:extent cx="2192400" cy="2113200"/>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2400" cy="2113200"/>
                    </a:xfrm>
                    <a:prstGeom prst="rect">
                      <a:avLst/>
                    </a:prstGeom>
                  </pic:spPr>
                </pic:pic>
              </a:graphicData>
            </a:graphic>
          </wp:inline>
        </w:drawing>
      </w:r>
      <w:r>
        <w:rPr>
          <w:noProof/>
          <w:lang w:eastAsia="en-CA"/>
        </w:rPr>
        <w:drawing>
          <wp:inline distT="0" distB="0" distL="0" distR="0" wp14:anchorId="69C8D082" wp14:editId="57F40043">
            <wp:extent cx="2167200" cy="2192400"/>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7200" cy="2192400"/>
                    </a:xfrm>
                    <a:prstGeom prst="rect">
                      <a:avLst/>
                    </a:prstGeom>
                  </pic:spPr>
                </pic:pic>
              </a:graphicData>
            </a:graphic>
          </wp:inline>
        </w:drawing>
      </w:r>
    </w:p>
    <w:p w:rsidR="0076033A" w:rsidRDefault="005D643F" w:rsidP="003F222F">
      <w:r>
        <w:t>To determine the relative path,</w:t>
      </w:r>
      <w:r w:rsidR="00E45190">
        <w:t xml:space="preserve"> we perform the following </w:t>
      </w:r>
      <w:r w:rsidR="005C32BB">
        <w:t xml:space="preserve">node location </w:t>
      </w:r>
      <w:r w:rsidR="00E45190">
        <w:t>checks, in an else-if fashion.</w:t>
      </w:r>
      <w:r w:rsidR="006A1E38">
        <w:t xml:space="preserve"> The relative paths corresponding to each case is shown below the image.</w:t>
      </w:r>
      <w:r w:rsidR="00930CA0">
        <w:t xml:space="preserve"> The ‘i’ index will be determined based on the assumption that opposing faces are identical (cell is valid).</w:t>
      </w:r>
    </w:p>
    <w:tbl>
      <w:tblPr>
        <w:tblStyle w:val="TableGrid"/>
        <w:tblW w:w="0" w:type="auto"/>
        <w:tblCellMar>
          <w:top w:w="113" w:type="dxa"/>
          <w:bottom w:w="113" w:type="dxa"/>
        </w:tblCellMar>
        <w:tblLook w:val="04A0" w:firstRow="1" w:lastRow="0" w:firstColumn="1" w:lastColumn="0" w:noHBand="0" w:noVBand="1"/>
      </w:tblPr>
      <w:tblGrid>
        <w:gridCol w:w="1276"/>
        <w:gridCol w:w="1340"/>
        <w:gridCol w:w="1335"/>
        <w:gridCol w:w="1326"/>
        <w:gridCol w:w="1329"/>
        <w:gridCol w:w="1383"/>
        <w:gridCol w:w="1361"/>
      </w:tblGrid>
      <w:tr w:rsidR="006846FB" w:rsidTr="00A0448C">
        <w:tc>
          <w:tcPr>
            <w:tcW w:w="1342" w:type="dxa"/>
          </w:tcPr>
          <w:p w:rsidR="0076158D" w:rsidRDefault="0076158D" w:rsidP="003F222F">
            <w:r>
              <w:rPr>
                <w:noProof/>
                <w:lang w:eastAsia="en-CA"/>
              </w:rPr>
              <w:drawing>
                <wp:inline distT="0" distB="0" distL="0" distR="0" wp14:anchorId="31A7FEFB" wp14:editId="14EDBE26">
                  <wp:extent cx="709200" cy="727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9200" cy="727200"/>
                          </a:xfrm>
                          <a:prstGeom prst="rect">
                            <a:avLst/>
                          </a:prstGeom>
                        </pic:spPr>
                      </pic:pic>
                    </a:graphicData>
                  </a:graphic>
                </wp:inline>
              </w:drawing>
            </w:r>
          </w:p>
        </w:tc>
        <w:tc>
          <w:tcPr>
            <w:tcW w:w="1401" w:type="dxa"/>
          </w:tcPr>
          <w:p w:rsidR="0076158D" w:rsidRDefault="0076158D" w:rsidP="003F222F">
            <w:r>
              <w:rPr>
                <w:noProof/>
                <w:lang w:eastAsia="en-CA"/>
              </w:rPr>
              <w:drawing>
                <wp:inline distT="0" distB="0" distL="0" distR="0" wp14:anchorId="7FA47EE8" wp14:editId="64A598F1">
                  <wp:extent cx="752400" cy="741600"/>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52400" cy="741600"/>
                          </a:xfrm>
                          <a:prstGeom prst="rect">
                            <a:avLst/>
                          </a:prstGeom>
                        </pic:spPr>
                      </pic:pic>
                    </a:graphicData>
                  </a:graphic>
                </wp:inline>
              </w:drawing>
            </w:r>
          </w:p>
        </w:tc>
        <w:tc>
          <w:tcPr>
            <w:tcW w:w="1396" w:type="dxa"/>
          </w:tcPr>
          <w:p w:rsidR="0076158D" w:rsidRDefault="0076158D" w:rsidP="003F222F">
            <w:r>
              <w:rPr>
                <w:noProof/>
                <w:lang w:eastAsia="en-CA"/>
              </w:rPr>
              <w:drawing>
                <wp:inline distT="0" distB="0" distL="0" distR="0" wp14:anchorId="3FE94FC2" wp14:editId="74A5A921">
                  <wp:extent cx="748800" cy="71640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48800" cy="716400"/>
                          </a:xfrm>
                          <a:prstGeom prst="rect">
                            <a:avLst/>
                          </a:prstGeom>
                        </pic:spPr>
                      </pic:pic>
                    </a:graphicData>
                  </a:graphic>
                </wp:inline>
              </w:drawing>
            </w:r>
          </w:p>
        </w:tc>
        <w:tc>
          <w:tcPr>
            <w:tcW w:w="1388" w:type="dxa"/>
          </w:tcPr>
          <w:p w:rsidR="0076158D" w:rsidRDefault="0076158D" w:rsidP="003F222F">
            <w:r>
              <w:rPr>
                <w:noProof/>
                <w:lang w:eastAsia="en-CA"/>
              </w:rPr>
              <w:drawing>
                <wp:inline distT="0" distB="0" distL="0" distR="0" wp14:anchorId="12564729" wp14:editId="12F4A03A">
                  <wp:extent cx="738000" cy="720000"/>
                  <wp:effectExtent l="0" t="0" r="508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38000" cy="720000"/>
                          </a:xfrm>
                          <a:prstGeom prst="rect">
                            <a:avLst/>
                          </a:prstGeom>
                        </pic:spPr>
                      </pic:pic>
                    </a:graphicData>
                  </a:graphic>
                </wp:inline>
              </w:drawing>
            </w:r>
          </w:p>
        </w:tc>
        <w:tc>
          <w:tcPr>
            <w:tcW w:w="1389" w:type="dxa"/>
          </w:tcPr>
          <w:p w:rsidR="0076158D" w:rsidRDefault="0076158D" w:rsidP="003F222F">
            <w:pPr>
              <w:rPr>
                <w:noProof/>
                <w:lang w:eastAsia="en-CA"/>
              </w:rPr>
            </w:pPr>
            <w:r>
              <w:rPr>
                <w:noProof/>
                <w:lang w:eastAsia="en-CA"/>
              </w:rPr>
              <w:drawing>
                <wp:inline distT="0" distB="0" distL="0" distR="0" wp14:anchorId="4DB38A9D" wp14:editId="7BD9960D">
                  <wp:extent cx="745200" cy="694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45200" cy="694800"/>
                          </a:xfrm>
                          <a:prstGeom prst="rect">
                            <a:avLst/>
                          </a:prstGeom>
                        </pic:spPr>
                      </pic:pic>
                    </a:graphicData>
                  </a:graphic>
                </wp:inline>
              </w:drawing>
            </w:r>
          </w:p>
        </w:tc>
        <w:tc>
          <w:tcPr>
            <w:tcW w:w="1678" w:type="dxa"/>
          </w:tcPr>
          <w:p w:rsidR="0076158D" w:rsidRDefault="0076158D" w:rsidP="003F222F">
            <w:pPr>
              <w:rPr>
                <w:noProof/>
                <w:lang w:eastAsia="en-CA"/>
              </w:rPr>
            </w:pPr>
            <w:r>
              <w:rPr>
                <w:noProof/>
                <w:lang w:eastAsia="en-CA"/>
              </w:rPr>
              <w:drawing>
                <wp:inline distT="0" distB="0" distL="0" distR="0" wp14:anchorId="655E7BF0" wp14:editId="74C592E8">
                  <wp:extent cx="774000" cy="67320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74000" cy="673200"/>
                          </a:xfrm>
                          <a:prstGeom prst="rect">
                            <a:avLst/>
                          </a:prstGeom>
                        </pic:spPr>
                      </pic:pic>
                    </a:graphicData>
                  </a:graphic>
                </wp:inline>
              </w:drawing>
            </w:r>
          </w:p>
        </w:tc>
        <w:tc>
          <w:tcPr>
            <w:tcW w:w="756" w:type="dxa"/>
          </w:tcPr>
          <w:p w:rsidR="0076158D" w:rsidRDefault="0076158D" w:rsidP="003F222F">
            <w:pPr>
              <w:rPr>
                <w:noProof/>
                <w:lang w:eastAsia="en-CA"/>
              </w:rPr>
            </w:pPr>
            <w:r>
              <w:rPr>
                <w:noProof/>
                <w:lang w:eastAsia="en-CA"/>
              </w:rPr>
              <w:drawing>
                <wp:inline distT="0" distB="0" distL="0" distR="0" wp14:anchorId="5AA1BDA0" wp14:editId="09F479F8">
                  <wp:extent cx="766800" cy="694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66800" cy="694800"/>
                          </a:xfrm>
                          <a:prstGeom prst="rect">
                            <a:avLst/>
                          </a:prstGeom>
                        </pic:spPr>
                      </pic:pic>
                    </a:graphicData>
                  </a:graphic>
                </wp:inline>
              </w:drawing>
            </w:r>
          </w:p>
        </w:tc>
      </w:tr>
      <w:tr w:rsidR="006846FB" w:rsidTr="00A0448C">
        <w:tc>
          <w:tcPr>
            <w:tcW w:w="1342" w:type="dxa"/>
          </w:tcPr>
          <w:p w:rsidR="0076158D" w:rsidRDefault="0076158D" w:rsidP="00EA6111">
            <w:pPr>
              <w:jc w:val="center"/>
            </w:pPr>
            <w:r>
              <w:t>(1,1,1,i)</w:t>
            </w:r>
          </w:p>
        </w:tc>
        <w:tc>
          <w:tcPr>
            <w:tcW w:w="1401" w:type="dxa"/>
          </w:tcPr>
          <w:p w:rsidR="0076158D" w:rsidRPr="006B4829" w:rsidRDefault="0076158D" w:rsidP="00EA6111">
            <w:pPr>
              <w:jc w:val="center"/>
            </w:pPr>
            <w:r>
              <w:t>(1,0,1,i)</w:t>
            </w:r>
          </w:p>
        </w:tc>
        <w:tc>
          <w:tcPr>
            <w:tcW w:w="1396" w:type="dxa"/>
          </w:tcPr>
          <w:p w:rsidR="0076158D" w:rsidRPr="006B4829" w:rsidRDefault="0076158D" w:rsidP="00EA6111">
            <w:pPr>
              <w:jc w:val="center"/>
            </w:pPr>
            <w:r>
              <w:t>(</w:t>
            </w:r>
            <w:r w:rsidR="000F03BF">
              <w:t>0,1,1,i)</w:t>
            </w:r>
          </w:p>
        </w:tc>
        <w:tc>
          <w:tcPr>
            <w:tcW w:w="1388" w:type="dxa"/>
          </w:tcPr>
          <w:p w:rsidR="0076158D" w:rsidRPr="006B4829" w:rsidRDefault="000F03BF" w:rsidP="00EA6111">
            <w:pPr>
              <w:jc w:val="center"/>
            </w:pPr>
            <w:r>
              <w:t>(1,1,0,i)</w:t>
            </w:r>
          </w:p>
        </w:tc>
        <w:tc>
          <w:tcPr>
            <w:tcW w:w="1389" w:type="dxa"/>
          </w:tcPr>
          <w:p w:rsidR="0076158D" w:rsidRPr="006B4829" w:rsidRDefault="000F03BF" w:rsidP="00EA6111">
            <w:pPr>
              <w:jc w:val="center"/>
            </w:pPr>
            <w:r>
              <w:t>(1,0,0,i)</w:t>
            </w:r>
          </w:p>
        </w:tc>
        <w:tc>
          <w:tcPr>
            <w:tcW w:w="1678" w:type="dxa"/>
          </w:tcPr>
          <w:p w:rsidR="0076158D" w:rsidRPr="006B4829" w:rsidRDefault="000F03BF" w:rsidP="00EA6111">
            <w:pPr>
              <w:jc w:val="center"/>
            </w:pPr>
            <w:r>
              <w:t>(0,1,0,i)</w:t>
            </w:r>
          </w:p>
        </w:tc>
        <w:tc>
          <w:tcPr>
            <w:tcW w:w="756" w:type="dxa"/>
          </w:tcPr>
          <w:p w:rsidR="0076158D" w:rsidRPr="006B4829" w:rsidRDefault="000F03BF" w:rsidP="00EA6111">
            <w:pPr>
              <w:jc w:val="center"/>
            </w:pPr>
            <w:r>
              <w:t>(0,0,1,i)</w:t>
            </w:r>
          </w:p>
        </w:tc>
      </w:tr>
    </w:tbl>
    <w:p w:rsidR="00B80270" w:rsidRDefault="000F03BF" w:rsidP="000A2D2E">
      <w:r>
        <w:br/>
        <w:t>All other nodes have a relative path of (0,0,0,i), meaning they belong to the current cell.</w:t>
      </w:r>
      <w:r w:rsidR="00274920">
        <w:t xml:space="preserve"> To determine the </w:t>
      </w:r>
      <w:r w:rsidR="006A1E38">
        <w:t>‘i’ index</w:t>
      </w:r>
      <w:r w:rsidR="00274920">
        <w:t xml:space="preserve"> for nodes which do not belong to the current cell, we </w:t>
      </w:r>
      <w:r w:rsidR="001726EE">
        <w:t>rely on</w:t>
      </w:r>
      <w:r w:rsidR="00274920">
        <w:t xml:space="preserve"> </w:t>
      </w:r>
      <w:r w:rsidR="00973C68">
        <w:t xml:space="preserve">the assumption </w:t>
      </w:r>
      <w:r w:rsidR="001726EE">
        <w:t xml:space="preserve">that </w:t>
      </w:r>
      <w:r w:rsidR="00274920">
        <w:t>opposing faces have identical nodes</w:t>
      </w:r>
      <w:r w:rsidR="00973C68">
        <w:t xml:space="preserve"> (cell is valid)</w:t>
      </w:r>
      <w:r w:rsidR="00274920">
        <w:t>.</w:t>
      </w:r>
      <w:r w:rsidR="000A2D2E">
        <w:t xml:space="preserve"> Therefore, the Cell module must ensure the validity of the cell before passing it to the frame component.</w:t>
      </w:r>
    </w:p>
    <w:p w:rsidR="0089702C" w:rsidRDefault="000A2D2E" w:rsidP="000A2D2E">
      <w:r>
        <w:t>In any case, by the end of this process, we have</w:t>
      </w:r>
      <w:r w:rsidR="00B80270">
        <w:t xml:space="preserve"> a </w:t>
      </w:r>
      <w:r w:rsidR="002C36D8">
        <w:t>valid UnitCell obj</w:t>
      </w:r>
      <w:r w:rsidR="008E7CBF">
        <w:t>ect, ready to be mapped to the design space.</w:t>
      </w:r>
    </w:p>
    <w:p w:rsidR="006D208C" w:rsidRDefault="006D208C" w:rsidP="000A2D2E">
      <w:pPr>
        <w:rPr>
          <w:b/>
          <w:u w:val="single"/>
        </w:rPr>
      </w:pPr>
    </w:p>
    <w:p w:rsidR="000F6B83" w:rsidRDefault="000F6B83">
      <w:pPr>
        <w:rPr>
          <w:b/>
          <w:u w:val="single"/>
        </w:rPr>
      </w:pPr>
      <w:r>
        <w:rPr>
          <w:b/>
          <w:u w:val="single"/>
        </w:rPr>
        <w:br w:type="page"/>
      </w:r>
    </w:p>
    <w:p w:rsidR="00973C68" w:rsidRPr="0089702C" w:rsidRDefault="0089702C" w:rsidP="0057534A">
      <w:pPr>
        <w:pStyle w:val="Heading3"/>
      </w:pPr>
      <w:bookmarkStart w:id="5" w:name="_Toc425346705"/>
      <w:r w:rsidRPr="0089702C">
        <w:lastRenderedPageBreak/>
        <w:t>Node Mapping</w:t>
      </w:r>
      <w:bookmarkEnd w:id="5"/>
      <w:r w:rsidR="002C36D8" w:rsidRPr="0089702C">
        <w:t xml:space="preserve"> </w:t>
      </w:r>
    </w:p>
    <w:p w:rsidR="003E19E2" w:rsidRDefault="004F45BD" w:rsidP="003F222F">
      <w:r>
        <w:t xml:space="preserve">Once the unit cell is translated to a UnitCell object, </w:t>
      </w:r>
      <w:r w:rsidR="008E7CBF">
        <w:t xml:space="preserve">we can map the node grid. There are different ways of doing this. Let’s first consider the simplest example possible: a box lattice, which is a uniform tessellation of unit cells in the 3 orthogonal directions (i.e. </w:t>
      </w:r>
      <w:r w:rsidR="002449F6">
        <w:t xml:space="preserve">3D </w:t>
      </w:r>
      <w:r w:rsidR="008E7CBF">
        <w:t>Cartesian)</w:t>
      </w:r>
      <w:r w:rsidR="002449F6">
        <w:t>.</w:t>
      </w:r>
    </w:p>
    <w:p w:rsidR="002449F6" w:rsidRDefault="002449F6" w:rsidP="003F222F"/>
    <w:p w:rsidR="0080595B" w:rsidRDefault="0080595B" w:rsidP="003F222F"/>
    <w:p w:rsidR="0080595B" w:rsidRDefault="0080595B" w:rsidP="003F222F"/>
    <w:p w:rsidR="0080595B" w:rsidRDefault="0080595B" w:rsidP="0080595B">
      <w:pPr>
        <w:pStyle w:val="Heading4"/>
      </w:pPr>
      <w:r>
        <w:t>Conformal mapping</w:t>
      </w:r>
    </w:p>
    <w:p w:rsidR="0080595B" w:rsidRDefault="0080595B" w:rsidP="0080595B"/>
    <w:p w:rsidR="0080595B" w:rsidRDefault="0080595B" w:rsidP="0080595B">
      <w:r>
        <w:rPr>
          <w:noProof/>
          <w:lang w:eastAsia="en-CA"/>
        </w:rPr>
        <w:drawing>
          <wp:inline distT="0" distB="0" distL="0" distR="0" wp14:anchorId="420DCE86" wp14:editId="26B8D082">
            <wp:extent cx="1950720" cy="174933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4921"/>
                    <a:stretch/>
                  </pic:blipFill>
                  <pic:spPr bwMode="auto">
                    <a:xfrm>
                      <a:off x="0" y="0"/>
                      <a:ext cx="1951019" cy="174960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CA"/>
        </w:rPr>
        <w:drawing>
          <wp:inline distT="0" distB="0" distL="0" distR="0" wp14:anchorId="6CF66DF2" wp14:editId="44E4C451">
            <wp:extent cx="1962000" cy="1753200"/>
            <wp:effectExtent l="0" t="0" r="63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62000" cy="1753200"/>
                    </a:xfrm>
                    <a:prstGeom prst="rect">
                      <a:avLst/>
                    </a:prstGeom>
                  </pic:spPr>
                </pic:pic>
              </a:graphicData>
            </a:graphic>
          </wp:inline>
        </w:drawing>
      </w:r>
      <w:r>
        <w:rPr>
          <w:noProof/>
          <w:lang w:eastAsia="en-CA"/>
        </w:rPr>
        <w:drawing>
          <wp:inline distT="0" distB="0" distL="0" distR="0" wp14:anchorId="64FB1F55" wp14:editId="10EDE1AA">
            <wp:extent cx="1915200" cy="1800000"/>
            <wp:effectExtent l="0" t="0" r="889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15200" cy="1800000"/>
                    </a:xfrm>
                    <a:prstGeom prst="rect">
                      <a:avLst/>
                    </a:prstGeom>
                  </pic:spPr>
                </pic:pic>
              </a:graphicData>
            </a:graphic>
          </wp:inline>
        </w:drawing>
      </w:r>
    </w:p>
    <w:p w:rsidR="002B2258" w:rsidRDefault="002B2258" w:rsidP="0080595B">
      <w:bookmarkStart w:id="6" w:name="_GoBack"/>
      <w:bookmarkEnd w:id="6"/>
    </w:p>
    <w:p w:rsidR="0080595B" w:rsidRDefault="00572870" w:rsidP="00572870">
      <w:pPr>
        <w:pStyle w:val="Heading4"/>
      </w:pPr>
      <w:r>
        <w:t>Uniform mapping</w:t>
      </w:r>
    </w:p>
    <w:p w:rsidR="0080595B" w:rsidRDefault="0080595B" w:rsidP="0080595B"/>
    <w:p w:rsidR="0080595B" w:rsidRDefault="0080595B" w:rsidP="0080595B"/>
    <w:p w:rsidR="0080595B" w:rsidRPr="0080595B" w:rsidRDefault="0080595B" w:rsidP="0080595B"/>
    <w:p w:rsidR="006D208C" w:rsidRDefault="00FA6215" w:rsidP="00C51BE7">
      <w:pPr>
        <w:ind w:left="1440" w:hanging="1440"/>
      </w:pPr>
      <w:r>
        <w:t>Conform</w:t>
      </w:r>
      <w:r w:rsidR="006D208C">
        <w:t xml:space="preserve"> : </w:t>
      </w:r>
      <w:r w:rsidR="006D208C">
        <w:tab/>
        <w:t xml:space="preserve">- </w:t>
      </w:r>
      <w:r w:rsidR="00C51BE7">
        <w:t>Surface-Surface, Surface-Axis, Surface-Point</w:t>
      </w:r>
      <w:r w:rsidR="00C51BE7">
        <w:br/>
        <w:t xml:space="preserve">- </w:t>
      </w:r>
      <w:r w:rsidR="006D208C">
        <w:t>No morphing</w:t>
      </w:r>
      <w:r w:rsidR="00C51BE7">
        <w:t>, space morphing, b</w:t>
      </w:r>
      <w:r w:rsidR="006D208C">
        <w:t>ezier morphing</w:t>
      </w:r>
    </w:p>
    <w:p w:rsidR="00FA6215" w:rsidRDefault="00FA6215" w:rsidP="003F222F">
      <w:r>
        <w:t>Uniform</w:t>
      </w:r>
      <w:r w:rsidR="00C51BE7">
        <w:t>:</w:t>
      </w:r>
      <w:r w:rsidR="00C51BE7">
        <w:tab/>
        <w:t xml:space="preserve">- </w:t>
      </w:r>
      <w:r w:rsidR="000F6B83">
        <w:t xml:space="preserve">Trimmed by </w:t>
      </w:r>
    </w:p>
    <w:p w:rsidR="000F6B83" w:rsidRDefault="000F6B83" w:rsidP="003F222F">
      <w:r w:rsidRPr="000F6B83">
        <w:rPr>
          <w:highlight w:val="yellow"/>
        </w:rPr>
        <w:t>Random:</w:t>
      </w:r>
      <w:r w:rsidRPr="000F6B83">
        <w:rPr>
          <w:highlight w:val="yellow"/>
        </w:rPr>
        <w:tab/>
        <w:t>- Fully randomized</w:t>
      </w:r>
    </w:p>
    <w:p w:rsidR="00274920" w:rsidRDefault="00274920" w:rsidP="003F222F"/>
    <w:p w:rsidR="00ED2202" w:rsidRDefault="00ED2202" w:rsidP="003F222F">
      <w:r w:rsidRPr="00ED2202">
        <w:rPr>
          <w:noProof/>
          <w:lang w:eastAsia="en-CA"/>
        </w:rPr>
        <w:t xml:space="preserve">  </w:t>
      </w:r>
    </w:p>
    <w:p w:rsidR="00274920" w:rsidRDefault="00274920" w:rsidP="003F222F"/>
    <w:p w:rsidR="00274920" w:rsidRDefault="00274920" w:rsidP="003F222F"/>
    <w:p w:rsidR="00274920" w:rsidRDefault="00274920" w:rsidP="003F222F"/>
    <w:p w:rsidR="00300493" w:rsidRDefault="00300493"/>
    <w:p w:rsidR="00300493" w:rsidRDefault="00300493"/>
    <w:p w:rsidR="00300493" w:rsidRDefault="00300493">
      <w:r>
        <w:br w:type="page"/>
      </w:r>
    </w:p>
    <w:p w:rsidR="00300493" w:rsidRPr="0089702C" w:rsidRDefault="00300493" w:rsidP="00300493">
      <w:pPr>
        <w:pStyle w:val="Heading3"/>
      </w:pPr>
      <w:bookmarkStart w:id="7" w:name="_Toc425346706"/>
      <w:r>
        <w:lastRenderedPageBreak/>
        <w:t>Strut</w:t>
      </w:r>
      <w:r w:rsidRPr="0089702C">
        <w:t xml:space="preserve"> Mapping</w:t>
      </w:r>
      <w:bookmarkEnd w:id="7"/>
      <w:r w:rsidRPr="0089702C">
        <w:t xml:space="preserve"> </w:t>
      </w:r>
    </w:p>
    <w:p w:rsidR="00274920" w:rsidRDefault="00274920">
      <w:r>
        <w:br w:type="page"/>
      </w:r>
    </w:p>
    <w:p w:rsidR="00274920" w:rsidRDefault="00274920" w:rsidP="003F222F"/>
    <w:p w:rsidR="003F222F" w:rsidRDefault="00347420" w:rsidP="003F222F">
      <w:r>
        <w:rPr>
          <w:noProof/>
          <w:lang w:eastAsia="en-CA"/>
        </w:rPr>
        <w:drawing>
          <wp:anchor distT="0" distB="0" distL="114300" distR="114300" simplePos="0" relativeHeight="251659264" behindDoc="0" locked="0" layoutInCell="1" allowOverlap="1" wp14:anchorId="2AC7F2A0" wp14:editId="53B3BCEA">
            <wp:simplePos x="0" y="0"/>
            <wp:positionH relativeFrom="column">
              <wp:posOffset>4286250</wp:posOffset>
            </wp:positionH>
            <wp:positionV relativeFrom="paragraph">
              <wp:posOffset>274320</wp:posOffset>
            </wp:positionV>
            <wp:extent cx="1810800" cy="18036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810800" cy="1803600"/>
                    </a:xfrm>
                    <a:prstGeom prst="rect">
                      <a:avLst/>
                    </a:prstGeom>
                  </pic:spPr>
                </pic:pic>
              </a:graphicData>
            </a:graphic>
          </wp:anchor>
        </w:drawing>
      </w:r>
      <w:r w:rsidR="003F222F">
        <w:t>Before we go on, some definitions:</w:t>
      </w:r>
    </w:p>
    <w:p w:rsidR="002719B2" w:rsidRDefault="002719B2" w:rsidP="003F222F">
      <w:r>
        <w:t xml:space="preserve">- </w:t>
      </w:r>
      <w:r w:rsidR="00415E79" w:rsidRPr="00415E79">
        <w:rPr>
          <w:b/>
        </w:rPr>
        <w:t>Template</w:t>
      </w:r>
      <w:r w:rsidRPr="00415E79">
        <w:rPr>
          <w:b/>
        </w:rPr>
        <w:t xml:space="preserve"> cell</w:t>
      </w:r>
      <w:r>
        <w:t xml:space="preserve"> refers to the input cell (a list of lines). It is not part of the final lattice.</w:t>
      </w:r>
      <w:r>
        <w:br/>
        <w:t xml:space="preserve">- </w:t>
      </w:r>
      <w:r w:rsidR="00415E79" w:rsidRPr="00415E79">
        <w:rPr>
          <w:b/>
        </w:rPr>
        <w:t>Mapped cell</w:t>
      </w:r>
      <w:r>
        <w:t xml:space="preserve"> refers to each cell in the actual lattice. This cell may be deformed, or partially trimmed.</w:t>
      </w:r>
    </w:p>
    <w:p w:rsidR="003F222F" w:rsidRDefault="00415E79" w:rsidP="00973C99">
      <w:r>
        <w:t xml:space="preserve">The frame components expect a template cell as input. The only requirement imposed on this cell is that it </w:t>
      </w:r>
      <w:r w:rsidR="00B201EA">
        <w:t>has mirror faces, meaning opposing faces must be identical.</w:t>
      </w:r>
    </w:p>
    <w:p w:rsidR="003F222F" w:rsidRDefault="003F222F" w:rsidP="00973C99"/>
    <w:p w:rsidR="003F222F" w:rsidRDefault="003F222F" w:rsidP="00973C99">
      <w:r>
        <w:t>Each cell is based on a single corner point</w:t>
      </w:r>
    </w:p>
    <w:p w:rsidR="00973C99" w:rsidRDefault="0054455C" w:rsidP="00973C99">
      <w:r>
        <w:t xml:space="preserve">From here, the unit cell topology is mapped to the grid using simple </w:t>
      </w:r>
      <w:r w:rsidR="00BA77DC">
        <w:t xml:space="preserve">node adjacency </w:t>
      </w:r>
      <w:r>
        <w:t>relationships.</w:t>
      </w:r>
      <w:r w:rsidR="00BA77DC">
        <w:t xml:space="preserve"> It’s important to note that </w:t>
      </w:r>
    </w:p>
    <w:p w:rsidR="00973C99" w:rsidRDefault="00973C99" w:rsidP="00973C99">
      <w:r>
        <w:t xml:space="preserve">represent the lattice nodes in a </w:t>
      </w:r>
      <w:r>
        <w:rPr>
          <w:b/>
        </w:rPr>
        <w:t>UVWI grid</w:t>
      </w:r>
      <w:r>
        <w:t>. Essentially, the path takes the form (u, v, w, i), where the ‘i’ index represents all the nodes belonging to the uvw-cell.</w:t>
      </w:r>
    </w:p>
    <w:p w:rsidR="00C966E1" w:rsidRDefault="00C966E1">
      <w:r>
        <w:t xml:space="preserve">Although the algorithms are based on cubic unit cells, conformal mapping will generally deform these cells quite a bit. </w:t>
      </w:r>
      <w:r w:rsidR="00897C6D">
        <w:t>In any case, to make this easy to visualize, let’s consider an example where the design space is a cube. In this case, conformal mapping won’t deform the cells.</w:t>
      </w:r>
    </w:p>
    <w:p w:rsidR="001A2771" w:rsidRDefault="001A2771" w:rsidP="001A2771">
      <w:pPr>
        <w:jc w:val="center"/>
      </w:pPr>
    </w:p>
    <w:p w:rsidR="00300493" w:rsidRDefault="00300493" w:rsidP="00AF2380">
      <w:pPr>
        <w:rPr>
          <w:b/>
          <w:sz w:val="28"/>
        </w:rPr>
      </w:pPr>
    </w:p>
    <w:p w:rsidR="00300493" w:rsidRDefault="00300493">
      <w:pPr>
        <w:rPr>
          <w:b/>
          <w:sz w:val="28"/>
        </w:rPr>
      </w:pPr>
      <w:r>
        <w:rPr>
          <w:b/>
          <w:sz w:val="28"/>
        </w:rPr>
        <w:br w:type="page"/>
      </w:r>
    </w:p>
    <w:p w:rsidR="00AF2380" w:rsidRDefault="002616BF" w:rsidP="00300493">
      <w:pPr>
        <w:pStyle w:val="Heading2"/>
      </w:pPr>
      <w:bookmarkStart w:id="8" w:name="_Toc425346707"/>
      <w:r>
        <w:lastRenderedPageBreak/>
        <w:t>MESH ALGORITHM</w:t>
      </w:r>
      <w:bookmarkEnd w:id="8"/>
    </w:p>
    <w:p w:rsidR="00AF2380" w:rsidRDefault="00AF2380" w:rsidP="001A2771">
      <w:pPr>
        <w:jc w:val="center"/>
      </w:pPr>
    </w:p>
    <w:p w:rsidR="0038324A" w:rsidRDefault="0038324A"/>
    <w:p w:rsidR="0038324A" w:rsidRDefault="0038324A"/>
    <w:p w:rsidR="0038324A" w:rsidRDefault="0038324A"/>
    <w:p w:rsidR="0038324A" w:rsidRDefault="0038324A"/>
    <w:p w:rsidR="0038324A" w:rsidRDefault="0038324A"/>
    <w:p w:rsidR="0038324A" w:rsidRDefault="0038324A">
      <w:r>
        <w:br w:type="page"/>
      </w:r>
    </w:p>
    <w:p w:rsidR="00024802" w:rsidRDefault="00024802" w:rsidP="002722A0">
      <w:pPr>
        <w:pStyle w:val="Heading1"/>
      </w:pPr>
      <w:bookmarkStart w:id="9" w:name="_Toc425346708"/>
      <w:r>
        <w:lastRenderedPageBreak/>
        <w:t>CREATING USER OBJECTS</w:t>
      </w:r>
      <w:bookmarkEnd w:id="9"/>
    </w:p>
    <w:p w:rsidR="00E51836" w:rsidRDefault="00244C93">
      <w:r>
        <w:t>Grasshopper “U</w:t>
      </w:r>
      <w:r w:rsidR="00E51836">
        <w:t xml:space="preserve">ser </w:t>
      </w:r>
      <w:r>
        <w:t>O</w:t>
      </w:r>
      <w:r w:rsidR="00E51836">
        <w:t>bjects</w:t>
      </w:r>
      <w:r>
        <w:t>”</w:t>
      </w:r>
      <w:r w:rsidR="00E51836">
        <w:t xml:space="preserve"> are essentially </w:t>
      </w:r>
      <w:r w:rsidR="00F44DD8">
        <w:t xml:space="preserve">encapsulated </w:t>
      </w:r>
      <w:r w:rsidR="00E51836">
        <w:t xml:space="preserve">Grasshopper clusters, or black-box components. </w:t>
      </w:r>
      <w:r>
        <w:t>You can use this to test new concepts and design prototype components.</w:t>
      </w:r>
    </w:p>
    <w:p w:rsidR="00024802" w:rsidRDefault="00024802"/>
    <w:p w:rsidR="00024802" w:rsidRDefault="00024802"/>
    <w:p w:rsidR="00024802" w:rsidRDefault="00024802">
      <w:r>
        <w:br w:type="page"/>
      </w:r>
    </w:p>
    <w:p w:rsidR="00024802" w:rsidRDefault="00E51836" w:rsidP="002722A0">
      <w:pPr>
        <w:pStyle w:val="Heading1"/>
      </w:pPr>
      <w:bookmarkStart w:id="10" w:name="_Toc425346709"/>
      <w:r>
        <w:lastRenderedPageBreak/>
        <w:t>CREATING C# ASSEMBLIES</w:t>
      </w:r>
      <w:bookmarkEnd w:id="10"/>
    </w:p>
    <w:p w:rsidR="00952154" w:rsidRDefault="00952154">
      <w:r>
        <w:br w:type="page"/>
      </w:r>
    </w:p>
    <w:p w:rsidR="00244C93" w:rsidRDefault="00952154" w:rsidP="002722A0">
      <w:pPr>
        <w:pStyle w:val="Heading1"/>
      </w:pPr>
      <w:bookmarkStart w:id="11" w:name="_Toc425346710"/>
      <w:r>
        <w:lastRenderedPageBreak/>
        <w:t>GITHUB REPOSITORY</w:t>
      </w:r>
      <w:bookmarkEnd w:id="11"/>
    </w:p>
    <w:p w:rsidR="00952154" w:rsidRDefault="00952154">
      <w:r>
        <w:t>The Github repository is used to version control the repository.</w:t>
      </w:r>
      <w:r w:rsidR="00452526">
        <w:t xml:space="preserve"> If you are new to Git and Github, I highly recommend </w:t>
      </w:r>
      <w:r w:rsidR="00897F1E">
        <w:t xml:space="preserve">downloading the new </w:t>
      </w:r>
      <w:hyperlink r:id="rId31" w:history="1">
        <w:r w:rsidR="00897F1E" w:rsidRPr="00897F1E">
          <w:rPr>
            <w:rStyle w:val="Hyperlink"/>
          </w:rPr>
          <w:t>Github for Windows</w:t>
        </w:r>
      </w:hyperlink>
      <w:r w:rsidR="00897F1E">
        <w:t>, which provides an awesome graphical user interface.</w:t>
      </w:r>
    </w:p>
    <w:p w:rsidR="00966EF4" w:rsidRDefault="00966EF4"/>
    <w:p w:rsidR="00966EF4" w:rsidRDefault="00966EF4"/>
    <w:p w:rsidR="00966EF4" w:rsidRDefault="00966EF4"/>
    <w:p w:rsidR="00966EF4" w:rsidRDefault="00966EF4">
      <w:r>
        <w:t>RULES FOR COLLABORATORS</w:t>
      </w:r>
    </w:p>
    <w:p w:rsidR="00966EF4" w:rsidRDefault="00966EF4" w:rsidP="00966EF4">
      <w:pPr>
        <w:pStyle w:val="NormalWeb"/>
        <w:spacing w:before="0" w:beforeAutospacing="0" w:after="0" w:afterAutospacing="0"/>
        <w:rPr>
          <w:rFonts w:ascii="Calibri" w:hAnsi="Calibri"/>
          <w:color w:val="000000"/>
        </w:rPr>
      </w:pPr>
      <w:r>
        <w:rPr>
          <w:rFonts w:ascii="Calibri" w:hAnsi="Calibri"/>
          <w:color w:val="000000"/>
        </w:rPr>
        <w:t>1)</w:t>
      </w:r>
      <w:r>
        <w:rPr>
          <w:rStyle w:val="apple-converted-space"/>
          <w:rFonts w:ascii="Calibri" w:hAnsi="Calibri"/>
          <w:color w:val="000000"/>
        </w:rPr>
        <w:t> </w:t>
      </w:r>
      <w:r>
        <w:rPr>
          <w:rFonts w:ascii="Calibri" w:hAnsi="Calibri"/>
          <w:b/>
          <w:bCs/>
          <w:color w:val="000000"/>
        </w:rPr>
        <w:t>Never push directly to the master branch or release branch.</w:t>
      </w:r>
      <w:r>
        <w:rPr>
          <w:rStyle w:val="apple-converted-space"/>
          <w:rFonts w:ascii="Calibri" w:hAnsi="Calibri"/>
          <w:color w:val="000000"/>
        </w:rPr>
        <w:t> </w:t>
      </w:r>
      <w:r>
        <w:rPr>
          <w:rFonts w:ascii="Calibri" w:hAnsi="Calibri"/>
          <w:color w:val="000000"/>
        </w:rPr>
        <w:t>Always work in a feature/fix branch, and submit a pull request, with a short title, and a comment that details exactly what has been added/changed. Do not merge your pull request, we will have</w:t>
      </w:r>
      <w:r>
        <w:rPr>
          <w:rStyle w:val="apple-converted-space"/>
          <w:rFonts w:ascii="Calibri" w:hAnsi="Calibri"/>
          <w:color w:val="000000"/>
        </w:rPr>
        <w:t> </w:t>
      </w:r>
      <w:r>
        <w:rPr>
          <w:rFonts w:ascii="Calibri" w:hAnsi="Calibri"/>
          <w:b/>
          <w:bCs/>
          <w:color w:val="000000"/>
        </w:rPr>
        <w:t>one person in charge of managing</w:t>
      </w:r>
      <w:r>
        <w:rPr>
          <w:rStyle w:val="apple-converted-space"/>
          <w:rFonts w:ascii="Calibri" w:hAnsi="Calibri"/>
          <w:color w:val="000000"/>
        </w:rPr>
        <w:t> </w:t>
      </w:r>
      <w:r>
        <w:rPr>
          <w:rFonts w:ascii="Calibri" w:hAnsi="Calibri"/>
          <w:color w:val="000000"/>
        </w:rPr>
        <w:t>the repository, and only they should merge pull requests. This person will also ensure cohesion between new release versions and the documentation. For now, I will be that person, since I'm actively working on the docs and website.</w:t>
      </w:r>
    </w:p>
    <w:p w:rsidR="00966EF4" w:rsidRDefault="00966EF4" w:rsidP="00966EF4">
      <w:pPr>
        <w:pStyle w:val="NormalWeb"/>
        <w:spacing w:before="0" w:beforeAutospacing="0" w:after="0" w:afterAutospacing="0"/>
        <w:rPr>
          <w:rFonts w:ascii="Calibri" w:hAnsi="Calibri"/>
          <w:color w:val="000000"/>
        </w:rPr>
      </w:pPr>
    </w:p>
    <w:p w:rsidR="00966EF4" w:rsidRDefault="00966EF4" w:rsidP="00966EF4">
      <w:pPr>
        <w:pStyle w:val="NormalWeb"/>
        <w:spacing w:before="0" w:beforeAutospacing="0" w:after="0" w:afterAutospacing="0"/>
        <w:rPr>
          <w:rFonts w:ascii="Calibri" w:hAnsi="Calibri"/>
          <w:color w:val="000000"/>
        </w:rPr>
      </w:pPr>
      <w:r>
        <w:rPr>
          <w:rFonts w:ascii="Calibri" w:hAnsi="Calibri"/>
          <w:color w:val="000000"/>
        </w:rPr>
        <w:t>2)</w:t>
      </w:r>
      <w:r>
        <w:rPr>
          <w:rStyle w:val="apple-converted-space"/>
          <w:rFonts w:ascii="Calibri" w:hAnsi="Calibri"/>
          <w:color w:val="000000"/>
        </w:rPr>
        <w:t> </w:t>
      </w:r>
      <w:r>
        <w:rPr>
          <w:rFonts w:ascii="Calibri" w:hAnsi="Calibri"/>
          <w:b/>
          <w:bCs/>
          <w:color w:val="000000"/>
        </w:rPr>
        <w:t>When you modify someone else's code, feel free to credit yourself</w:t>
      </w:r>
      <w:r>
        <w:rPr>
          <w:rFonts w:ascii="Calibri" w:hAnsi="Calibri"/>
          <w:color w:val="000000"/>
        </w:rPr>
        <w:t>. If you add a fix or modify someone's code, add your name to the header comment. For example,  in my files, I always have a header with something like "Written by Aidan Kurtz"; that's where you'd something like "Modified by John Doe". Anyone who knows how Github works can also view the history of the file and see who wrote what, but adding your name to the header makes the attribution independent of the version control.</w:t>
      </w:r>
    </w:p>
    <w:p w:rsidR="00966EF4" w:rsidRDefault="00966EF4" w:rsidP="00966EF4">
      <w:pPr>
        <w:pStyle w:val="NormalWeb"/>
        <w:spacing w:before="0" w:beforeAutospacing="0" w:after="0" w:afterAutospacing="0"/>
        <w:rPr>
          <w:rFonts w:ascii="Calibri" w:hAnsi="Calibri"/>
          <w:color w:val="000000"/>
        </w:rPr>
      </w:pPr>
    </w:p>
    <w:p w:rsidR="00966EF4" w:rsidRDefault="00966EF4" w:rsidP="00966EF4">
      <w:pPr>
        <w:pStyle w:val="NormalWeb"/>
        <w:spacing w:before="0" w:beforeAutospacing="0" w:after="0" w:afterAutospacing="0"/>
        <w:rPr>
          <w:rFonts w:ascii="Calibri" w:hAnsi="Calibri"/>
          <w:color w:val="000000"/>
        </w:rPr>
      </w:pPr>
      <w:r>
        <w:rPr>
          <w:rFonts w:ascii="Calibri" w:hAnsi="Calibri"/>
          <w:color w:val="000000"/>
        </w:rPr>
        <w:t>3)</w:t>
      </w:r>
      <w:r>
        <w:rPr>
          <w:rStyle w:val="apple-converted-space"/>
          <w:rFonts w:ascii="Calibri" w:hAnsi="Calibri"/>
          <w:color w:val="000000"/>
        </w:rPr>
        <w:t> </w:t>
      </w:r>
      <w:r>
        <w:rPr>
          <w:rFonts w:ascii="Calibri" w:hAnsi="Calibri"/>
          <w:b/>
          <w:bCs/>
          <w:color w:val="000000"/>
        </w:rPr>
        <w:t>Comment your code well.</w:t>
      </w:r>
      <w:r>
        <w:rPr>
          <w:rStyle w:val="apple-converted-space"/>
          <w:rFonts w:ascii="Calibri" w:hAnsi="Calibri"/>
          <w:color w:val="000000"/>
        </w:rPr>
        <w:t> </w:t>
      </w:r>
      <w:r>
        <w:rPr>
          <w:rFonts w:ascii="Calibri" w:hAnsi="Calibri"/>
          <w:color w:val="000000"/>
        </w:rPr>
        <w:t>If you submit a pull request and the manager doesn't understand your code, they won't merge it. Since this is open-source, we don't just want code that works, we want code that can be built-upon. Don't put off commenting, even you will forget how your code works.</w:t>
      </w:r>
    </w:p>
    <w:p w:rsidR="00966EF4" w:rsidRDefault="00966EF4" w:rsidP="00966EF4">
      <w:pPr>
        <w:pStyle w:val="NormalWeb"/>
        <w:spacing w:before="0" w:beforeAutospacing="0" w:after="0" w:afterAutospacing="0"/>
        <w:rPr>
          <w:rFonts w:ascii="Calibri" w:hAnsi="Calibri"/>
          <w:color w:val="000000"/>
        </w:rPr>
      </w:pPr>
    </w:p>
    <w:p w:rsidR="00966EF4" w:rsidRDefault="00966EF4" w:rsidP="00966EF4">
      <w:pPr>
        <w:pStyle w:val="NormalWeb"/>
        <w:spacing w:before="0" w:beforeAutospacing="0" w:after="0" w:afterAutospacing="0"/>
        <w:rPr>
          <w:rFonts w:ascii="Calibri" w:hAnsi="Calibri"/>
          <w:color w:val="000000"/>
        </w:rPr>
      </w:pPr>
      <w:r>
        <w:rPr>
          <w:rFonts w:ascii="Calibri" w:hAnsi="Calibri"/>
          <w:color w:val="000000"/>
        </w:rPr>
        <w:t>4)</w:t>
      </w:r>
      <w:r>
        <w:rPr>
          <w:rStyle w:val="apple-converted-space"/>
          <w:rFonts w:ascii="Calibri" w:hAnsi="Calibri"/>
          <w:color w:val="000000"/>
        </w:rPr>
        <w:t> </w:t>
      </w:r>
      <w:r>
        <w:rPr>
          <w:rStyle w:val="Strong"/>
          <w:rFonts w:ascii="Calibri" w:hAnsi="Calibri"/>
          <w:color w:val="000000"/>
        </w:rPr>
        <w:t>Use C# naming conventions.</w:t>
      </w:r>
      <w:r>
        <w:rPr>
          <w:rStyle w:val="apple-converted-space"/>
          <w:rFonts w:ascii="Calibri" w:hAnsi="Calibri"/>
          <w:color w:val="000000"/>
        </w:rPr>
        <w:t> </w:t>
      </w:r>
      <w:r>
        <w:rPr>
          <w:rFonts w:ascii="Calibri" w:hAnsi="Calibri"/>
          <w:color w:val="000000"/>
        </w:rPr>
        <w:t>Parameter names should be camelCase, and everything else should be PascalCase.</w:t>
      </w:r>
      <w:r>
        <w:rPr>
          <w:rStyle w:val="apple-converted-space"/>
          <w:rFonts w:ascii="Calibri" w:hAnsi="Calibri"/>
          <w:color w:val="000000"/>
        </w:rPr>
        <w:t> </w:t>
      </w:r>
      <w:hyperlink r:id="rId32" w:tgtFrame="_blank" w:history="1">
        <w:r>
          <w:rPr>
            <w:rStyle w:val="Hyperlink"/>
            <w:rFonts w:ascii="Calibri" w:hAnsi="Calibri"/>
          </w:rPr>
          <w:t>More on that</w:t>
        </w:r>
      </w:hyperlink>
    </w:p>
    <w:p w:rsidR="00966EF4" w:rsidRDefault="00966EF4"/>
    <w:sectPr w:rsidR="00966EF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4D1" w:rsidRDefault="008B14D1" w:rsidP="00913676">
      <w:pPr>
        <w:spacing w:after="0" w:line="240" w:lineRule="auto"/>
      </w:pPr>
      <w:r>
        <w:separator/>
      </w:r>
    </w:p>
  </w:endnote>
  <w:endnote w:type="continuationSeparator" w:id="0">
    <w:p w:rsidR="008B14D1" w:rsidRDefault="008B14D1" w:rsidP="00913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Wingdings 3"/>
    <w:panose1 w:val="05050102010706020507"/>
    <w:charset w:val="02"/>
    <w:family w:val="roman"/>
    <w:notTrueType/>
    <w:pitch w:val="default"/>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4D1" w:rsidRDefault="008B14D1" w:rsidP="00913676">
      <w:pPr>
        <w:spacing w:after="0" w:line="240" w:lineRule="auto"/>
      </w:pPr>
      <w:r>
        <w:separator/>
      </w:r>
    </w:p>
  </w:footnote>
  <w:footnote w:type="continuationSeparator" w:id="0">
    <w:p w:rsidR="008B14D1" w:rsidRDefault="008B14D1" w:rsidP="009136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72F4D"/>
    <w:multiLevelType w:val="hybridMultilevel"/>
    <w:tmpl w:val="499AFBCE"/>
    <w:lvl w:ilvl="0" w:tplc="0358C14A">
      <w:start w:val="1"/>
      <w:numFmt w:val="decimal"/>
      <w:lvlText w:val="%1     -    "/>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404AAC"/>
    <w:multiLevelType w:val="multilevel"/>
    <w:tmpl w:val="F9968BAC"/>
    <w:lvl w:ilvl="0">
      <w:start w:val="1"/>
      <w:numFmt w:val="decimal"/>
      <w:pStyle w:val="Heading1"/>
      <w:lvlText w:val="%1"/>
      <w:lvlJc w:val="left"/>
      <w:pPr>
        <w:ind w:left="432" w:hanging="432"/>
      </w:pPr>
      <w:rPr>
        <w:b w:val="0"/>
      </w:r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rPr>
        <w:b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CE843F7"/>
    <w:multiLevelType w:val="hybridMultilevel"/>
    <w:tmpl w:val="4B8836B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9B02A4F"/>
    <w:multiLevelType w:val="multilevel"/>
    <w:tmpl w:val="EFF42C38"/>
    <w:lvl w:ilvl="0">
      <w:start w:val="1"/>
      <w:numFmt w:val="decimal"/>
      <w:lvlText w:val="%1   -"/>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6A1351F"/>
    <w:multiLevelType w:val="hybridMultilevel"/>
    <w:tmpl w:val="3D66FFE0"/>
    <w:lvl w:ilvl="0" w:tplc="B58EBAA8">
      <w:start w:val="1"/>
      <w:numFmt w:val="decimal"/>
      <w:lvlText w:val="%1   -   "/>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80C168C"/>
    <w:multiLevelType w:val="hybridMultilevel"/>
    <w:tmpl w:val="7572F2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0674A0"/>
    <w:multiLevelType w:val="multilevel"/>
    <w:tmpl w:val="B24C86E2"/>
    <w:lvl w:ilvl="0">
      <w:start w:val="1"/>
      <w:numFmt w:val="decimal"/>
      <w:lvlText w:val="%1     -     "/>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1F54794"/>
    <w:multiLevelType w:val="multilevel"/>
    <w:tmpl w:val="BC6AA5D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324F3468"/>
    <w:multiLevelType w:val="hybridMultilevel"/>
    <w:tmpl w:val="801E9E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4056286"/>
    <w:multiLevelType w:val="hybridMultilevel"/>
    <w:tmpl w:val="EC9E2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27965DA"/>
    <w:multiLevelType w:val="hybridMultilevel"/>
    <w:tmpl w:val="3D903C2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1F5726A"/>
    <w:multiLevelType w:val="hybridMultilevel"/>
    <w:tmpl w:val="3DF2C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51E2EDC"/>
    <w:multiLevelType w:val="hybridMultilevel"/>
    <w:tmpl w:val="EC22970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EA76D26"/>
    <w:multiLevelType w:val="hybridMultilevel"/>
    <w:tmpl w:val="048E04E0"/>
    <w:lvl w:ilvl="0" w:tplc="8FD8BCD0">
      <w:start w:val="1"/>
      <w:numFmt w:val="bullet"/>
      <w:lvlText w:val="-"/>
      <w:lvlJc w:val="left"/>
      <w:pPr>
        <w:ind w:left="720" w:hanging="360"/>
      </w:pPr>
      <w:rPr>
        <w:rFonts w:ascii="Calibri" w:eastAsiaTheme="majorEastAsia" w:hAnsi="Calibri" w:cstheme="maj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0903982"/>
    <w:multiLevelType w:val="hybridMultilevel"/>
    <w:tmpl w:val="D9A8A8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76F4B31"/>
    <w:multiLevelType w:val="multilevel"/>
    <w:tmpl w:val="6AD022CC"/>
    <w:lvl w:ilvl="0">
      <w:start w:val="1"/>
      <w:numFmt w:val="decimal"/>
      <w:lvlText w:val="%1   -"/>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8246C74"/>
    <w:multiLevelType w:val="hybridMultilevel"/>
    <w:tmpl w:val="9DF09D7C"/>
    <w:lvl w:ilvl="0" w:tplc="07E097AC">
      <w:start w:val="1"/>
      <w:numFmt w:val="decimal"/>
      <w:lvlText w:val="%1   -   "/>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C8E49AD"/>
    <w:multiLevelType w:val="multilevel"/>
    <w:tmpl w:val="6EA89780"/>
    <w:lvl w:ilvl="0">
      <w:start w:val="1"/>
      <w:numFmt w:val="decimal"/>
      <w:lvlText w:val="%1     -    "/>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2"/>
  </w:num>
  <w:num w:numId="3">
    <w:abstractNumId w:val="12"/>
  </w:num>
  <w:num w:numId="4">
    <w:abstractNumId w:val="7"/>
  </w:num>
  <w:num w:numId="5">
    <w:abstractNumId w:val="6"/>
  </w:num>
  <w:num w:numId="6">
    <w:abstractNumId w:val="17"/>
  </w:num>
  <w:num w:numId="7">
    <w:abstractNumId w:val="4"/>
  </w:num>
  <w:num w:numId="8">
    <w:abstractNumId w:val="16"/>
  </w:num>
  <w:num w:numId="9">
    <w:abstractNumId w:val="3"/>
  </w:num>
  <w:num w:numId="10">
    <w:abstractNumId w:val="15"/>
  </w:num>
  <w:num w:numId="11">
    <w:abstractNumId w:val="0"/>
  </w:num>
  <w:num w:numId="12">
    <w:abstractNumId w:val="5"/>
  </w:num>
  <w:num w:numId="13">
    <w:abstractNumId w:val="13"/>
  </w:num>
  <w:num w:numId="14">
    <w:abstractNumId w:val="8"/>
  </w:num>
  <w:num w:numId="15">
    <w:abstractNumId w:val="11"/>
  </w:num>
  <w:num w:numId="16">
    <w:abstractNumId w:val="10"/>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676"/>
    <w:rsid w:val="00002CEE"/>
    <w:rsid w:val="000200BD"/>
    <w:rsid w:val="00024802"/>
    <w:rsid w:val="00040D58"/>
    <w:rsid w:val="00041D02"/>
    <w:rsid w:val="000853F1"/>
    <w:rsid w:val="00087422"/>
    <w:rsid w:val="00096A3F"/>
    <w:rsid w:val="000A2D2E"/>
    <w:rsid w:val="000E259E"/>
    <w:rsid w:val="000F03BF"/>
    <w:rsid w:val="000F6B83"/>
    <w:rsid w:val="00106ADE"/>
    <w:rsid w:val="00114AEB"/>
    <w:rsid w:val="00127A4E"/>
    <w:rsid w:val="00133C9D"/>
    <w:rsid w:val="0014714D"/>
    <w:rsid w:val="0017054C"/>
    <w:rsid w:val="001726EE"/>
    <w:rsid w:val="00173974"/>
    <w:rsid w:val="001A0B87"/>
    <w:rsid w:val="001A2771"/>
    <w:rsid w:val="001A394E"/>
    <w:rsid w:val="001B68C7"/>
    <w:rsid w:val="001C4052"/>
    <w:rsid w:val="001D711D"/>
    <w:rsid w:val="001E1890"/>
    <w:rsid w:val="001E6EEC"/>
    <w:rsid w:val="00200D2B"/>
    <w:rsid w:val="00201DF0"/>
    <w:rsid w:val="002146F9"/>
    <w:rsid w:val="00214B35"/>
    <w:rsid w:val="002225D0"/>
    <w:rsid w:val="00233AD6"/>
    <w:rsid w:val="002449F6"/>
    <w:rsid w:val="00244C93"/>
    <w:rsid w:val="002616BF"/>
    <w:rsid w:val="002719B2"/>
    <w:rsid w:val="002722A0"/>
    <w:rsid w:val="00274920"/>
    <w:rsid w:val="002A0286"/>
    <w:rsid w:val="002B2258"/>
    <w:rsid w:val="002B39C9"/>
    <w:rsid w:val="002B4DF2"/>
    <w:rsid w:val="002C36D8"/>
    <w:rsid w:val="002E344A"/>
    <w:rsid w:val="002E63F1"/>
    <w:rsid w:val="00300493"/>
    <w:rsid w:val="00322AC2"/>
    <w:rsid w:val="003350EE"/>
    <w:rsid w:val="00336D26"/>
    <w:rsid w:val="00341EF9"/>
    <w:rsid w:val="00347420"/>
    <w:rsid w:val="00354D74"/>
    <w:rsid w:val="0038324A"/>
    <w:rsid w:val="003A2849"/>
    <w:rsid w:val="003A6625"/>
    <w:rsid w:val="003A7B5A"/>
    <w:rsid w:val="003D272C"/>
    <w:rsid w:val="003E19E2"/>
    <w:rsid w:val="003F222F"/>
    <w:rsid w:val="00404F53"/>
    <w:rsid w:val="00415E79"/>
    <w:rsid w:val="00452526"/>
    <w:rsid w:val="004555D0"/>
    <w:rsid w:val="00461839"/>
    <w:rsid w:val="004633EE"/>
    <w:rsid w:val="004C1A17"/>
    <w:rsid w:val="004C7EE6"/>
    <w:rsid w:val="004D3E61"/>
    <w:rsid w:val="004E5E44"/>
    <w:rsid w:val="004F45BD"/>
    <w:rsid w:val="004F4CF6"/>
    <w:rsid w:val="00504E9D"/>
    <w:rsid w:val="0051123B"/>
    <w:rsid w:val="00531AAD"/>
    <w:rsid w:val="005344C5"/>
    <w:rsid w:val="0054455C"/>
    <w:rsid w:val="005700E8"/>
    <w:rsid w:val="00571C9E"/>
    <w:rsid w:val="00571CF5"/>
    <w:rsid w:val="00572870"/>
    <w:rsid w:val="0057534A"/>
    <w:rsid w:val="0057680F"/>
    <w:rsid w:val="00577CC3"/>
    <w:rsid w:val="005B6365"/>
    <w:rsid w:val="005C1620"/>
    <w:rsid w:val="005C32BB"/>
    <w:rsid w:val="005D643F"/>
    <w:rsid w:val="005E2050"/>
    <w:rsid w:val="005F4672"/>
    <w:rsid w:val="00625348"/>
    <w:rsid w:val="00626891"/>
    <w:rsid w:val="00631D4F"/>
    <w:rsid w:val="0063778B"/>
    <w:rsid w:val="00661CB8"/>
    <w:rsid w:val="00664DB6"/>
    <w:rsid w:val="006846FB"/>
    <w:rsid w:val="00694106"/>
    <w:rsid w:val="006A1E38"/>
    <w:rsid w:val="006B2C9E"/>
    <w:rsid w:val="006B4829"/>
    <w:rsid w:val="006D208C"/>
    <w:rsid w:val="006D7524"/>
    <w:rsid w:val="006E66E9"/>
    <w:rsid w:val="006F7D4C"/>
    <w:rsid w:val="007075C8"/>
    <w:rsid w:val="00715A3D"/>
    <w:rsid w:val="00715C2B"/>
    <w:rsid w:val="007434DE"/>
    <w:rsid w:val="00747642"/>
    <w:rsid w:val="0076033A"/>
    <w:rsid w:val="0076158D"/>
    <w:rsid w:val="00782169"/>
    <w:rsid w:val="007C6AFA"/>
    <w:rsid w:val="007D6168"/>
    <w:rsid w:val="007D6F48"/>
    <w:rsid w:val="0080595B"/>
    <w:rsid w:val="00820D52"/>
    <w:rsid w:val="00861F40"/>
    <w:rsid w:val="00896A98"/>
    <w:rsid w:val="0089702C"/>
    <w:rsid w:val="00897C6D"/>
    <w:rsid w:val="00897F1E"/>
    <w:rsid w:val="008B14D1"/>
    <w:rsid w:val="008E4FCE"/>
    <w:rsid w:val="008E7CBF"/>
    <w:rsid w:val="00902492"/>
    <w:rsid w:val="00913676"/>
    <w:rsid w:val="0092156F"/>
    <w:rsid w:val="00922429"/>
    <w:rsid w:val="00924554"/>
    <w:rsid w:val="00930CA0"/>
    <w:rsid w:val="00931632"/>
    <w:rsid w:val="00946C04"/>
    <w:rsid w:val="00952154"/>
    <w:rsid w:val="00954364"/>
    <w:rsid w:val="00966EF4"/>
    <w:rsid w:val="00973C68"/>
    <w:rsid w:val="00973C99"/>
    <w:rsid w:val="009A1D9D"/>
    <w:rsid w:val="009F4014"/>
    <w:rsid w:val="00A0448C"/>
    <w:rsid w:val="00A24758"/>
    <w:rsid w:val="00A253AF"/>
    <w:rsid w:val="00A274DA"/>
    <w:rsid w:val="00A33E14"/>
    <w:rsid w:val="00A6798C"/>
    <w:rsid w:val="00AA62B3"/>
    <w:rsid w:val="00AB1508"/>
    <w:rsid w:val="00AB3268"/>
    <w:rsid w:val="00AC29CA"/>
    <w:rsid w:val="00AD5AFE"/>
    <w:rsid w:val="00AF2380"/>
    <w:rsid w:val="00B02790"/>
    <w:rsid w:val="00B201EA"/>
    <w:rsid w:val="00B63BA9"/>
    <w:rsid w:val="00B74715"/>
    <w:rsid w:val="00B80270"/>
    <w:rsid w:val="00BA686E"/>
    <w:rsid w:val="00BA77DC"/>
    <w:rsid w:val="00BA7BD8"/>
    <w:rsid w:val="00BB19BC"/>
    <w:rsid w:val="00BD5AA3"/>
    <w:rsid w:val="00BE4086"/>
    <w:rsid w:val="00C118FB"/>
    <w:rsid w:val="00C41C52"/>
    <w:rsid w:val="00C429EB"/>
    <w:rsid w:val="00C45C89"/>
    <w:rsid w:val="00C500A1"/>
    <w:rsid w:val="00C51BE7"/>
    <w:rsid w:val="00C62FD0"/>
    <w:rsid w:val="00C72849"/>
    <w:rsid w:val="00C859DD"/>
    <w:rsid w:val="00C964F1"/>
    <w:rsid w:val="00C966E1"/>
    <w:rsid w:val="00CA6739"/>
    <w:rsid w:val="00CC0653"/>
    <w:rsid w:val="00CC1D39"/>
    <w:rsid w:val="00CD5CA2"/>
    <w:rsid w:val="00CE6B46"/>
    <w:rsid w:val="00CF1986"/>
    <w:rsid w:val="00D037C4"/>
    <w:rsid w:val="00D1335C"/>
    <w:rsid w:val="00D74339"/>
    <w:rsid w:val="00D97273"/>
    <w:rsid w:val="00D97B77"/>
    <w:rsid w:val="00DA38BB"/>
    <w:rsid w:val="00E31756"/>
    <w:rsid w:val="00E35D22"/>
    <w:rsid w:val="00E45190"/>
    <w:rsid w:val="00E51836"/>
    <w:rsid w:val="00E75876"/>
    <w:rsid w:val="00EA6111"/>
    <w:rsid w:val="00EB7A66"/>
    <w:rsid w:val="00ED2202"/>
    <w:rsid w:val="00ED43BC"/>
    <w:rsid w:val="00ED49CC"/>
    <w:rsid w:val="00ED6677"/>
    <w:rsid w:val="00F04482"/>
    <w:rsid w:val="00F35F6B"/>
    <w:rsid w:val="00F44DD8"/>
    <w:rsid w:val="00F4599D"/>
    <w:rsid w:val="00F53AA8"/>
    <w:rsid w:val="00FA1A8A"/>
    <w:rsid w:val="00FA6215"/>
    <w:rsid w:val="00FA721C"/>
    <w:rsid w:val="00FC4C2C"/>
    <w:rsid w:val="00FD66A4"/>
    <w:rsid w:val="00FE04BA"/>
    <w:rsid w:val="00FF3FC7"/>
    <w:rsid w:val="00FF78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B2E57E-6EF4-4A15-99B6-D026CC233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676"/>
  </w:style>
  <w:style w:type="paragraph" w:styleId="Heading1">
    <w:name w:val="heading 1"/>
    <w:basedOn w:val="Normal"/>
    <w:next w:val="Normal"/>
    <w:link w:val="Heading1Char"/>
    <w:autoRedefine/>
    <w:uiPriority w:val="9"/>
    <w:qFormat/>
    <w:rsid w:val="002722A0"/>
    <w:pPr>
      <w:keepNext/>
      <w:keepLines/>
      <w:numPr>
        <w:numId w:val="18"/>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7534A"/>
    <w:pPr>
      <w:keepNext/>
      <w:keepLines/>
      <w:numPr>
        <w:ilvl w:val="1"/>
        <w:numId w:val="18"/>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722A0"/>
    <w:pPr>
      <w:keepNext/>
      <w:keepLines/>
      <w:numPr>
        <w:ilvl w:val="2"/>
        <w:numId w:val="18"/>
      </w:numPr>
      <w:spacing w:before="40" w:after="0"/>
      <w:outlineLvl w:val="2"/>
    </w:pPr>
    <w:rPr>
      <w:rFonts w:eastAsiaTheme="majorEastAsia" w:cstheme="majorBidi"/>
      <w:b/>
      <w:color w:val="000000" w:themeColor="text1"/>
      <w:sz w:val="26"/>
      <w:szCs w:val="24"/>
      <w:u w:val="single"/>
    </w:rPr>
  </w:style>
  <w:style w:type="paragraph" w:styleId="Heading4">
    <w:name w:val="heading 4"/>
    <w:basedOn w:val="Normal"/>
    <w:next w:val="Normal"/>
    <w:link w:val="Heading4Char"/>
    <w:uiPriority w:val="9"/>
    <w:unhideWhenUsed/>
    <w:qFormat/>
    <w:rsid w:val="0080595B"/>
    <w:pPr>
      <w:keepNext/>
      <w:keepLines/>
      <w:numPr>
        <w:ilvl w:val="3"/>
        <w:numId w:val="18"/>
      </w:numPr>
      <w:spacing w:before="40" w:after="0"/>
      <w:outlineLvl w:val="3"/>
    </w:pPr>
    <w:rPr>
      <w:rFonts w:asciiTheme="majorHAnsi" w:eastAsiaTheme="majorEastAsia" w:hAnsiTheme="majorHAnsi" w:cstheme="majorBidi"/>
      <w:b/>
      <w:i/>
      <w:iCs/>
      <w:color w:val="0D0D0D" w:themeColor="text1" w:themeTint="F2"/>
    </w:rPr>
  </w:style>
  <w:style w:type="paragraph" w:styleId="Heading5">
    <w:name w:val="heading 5"/>
    <w:basedOn w:val="Normal"/>
    <w:next w:val="Normal"/>
    <w:link w:val="Heading5Char"/>
    <w:uiPriority w:val="9"/>
    <w:semiHidden/>
    <w:unhideWhenUsed/>
    <w:qFormat/>
    <w:rsid w:val="003350EE"/>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350EE"/>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350EE"/>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350EE"/>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50EE"/>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676"/>
  </w:style>
  <w:style w:type="paragraph" w:styleId="Footer">
    <w:name w:val="footer"/>
    <w:basedOn w:val="Normal"/>
    <w:link w:val="FooterChar"/>
    <w:uiPriority w:val="99"/>
    <w:unhideWhenUsed/>
    <w:rsid w:val="00913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676"/>
  </w:style>
  <w:style w:type="table" w:styleId="TableGrid">
    <w:name w:val="Table Grid"/>
    <w:basedOn w:val="TableNormal"/>
    <w:uiPriority w:val="39"/>
    <w:rsid w:val="001D7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7F1E"/>
    <w:rPr>
      <w:color w:val="0563C1" w:themeColor="hyperlink"/>
      <w:u w:val="single"/>
    </w:rPr>
  </w:style>
  <w:style w:type="table" w:styleId="TableGridLight">
    <w:name w:val="Grid Table Light"/>
    <w:basedOn w:val="TableNormal"/>
    <w:uiPriority w:val="40"/>
    <w:rsid w:val="00114A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E35D22"/>
    <w:pPr>
      <w:ind w:left="720"/>
      <w:contextualSpacing/>
    </w:pPr>
  </w:style>
  <w:style w:type="paragraph" w:styleId="NormalWeb">
    <w:name w:val="Normal (Web)"/>
    <w:basedOn w:val="Normal"/>
    <w:uiPriority w:val="99"/>
    <w:semiHidden/>
    <w:unhideWhenUsed/>
    <w:rsid w:val="00966EF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966EF4"/>
  </w:style>
  <w:style w:type="character" w:styleId="Strong">
    <w:name w:val="Strong"/>
    <w:basedOn w:val="DefaultParagraphFont"/>
    <w:uiPriority w:val="22"/>
    <w:qFormat/>
    <w:rsid w:val="00966EF4"/>
    <w:rPr>
      <w:b/>
      <w:bCs/>
    </w:rPr>
  </w:style>
  <w:style w:type="table" w:styleId="GridTable1Light-Accent3">
    <w:name w:val="Grid Table 1 Light Accent 3"/>
    <w:basedOn w:val="TableNormal"/>
    <w:uiPriority w:val="46"/>
    <w:rsid w:val="00BA7B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2722A0"/>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57534A"/>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rsid w:val="002722A0"/>
    <w:rPr>
      <w:rFonts w:eastAsiaTheme="majorEastAsia" w:cstheme="majorBidi"/>
      <w:b/>
      <w:color w:val="000000" w:themeColor="text1"/>
      <w:sz w:val="26"/>
      <w:szCs w:val="24"/>
      <w:u w:val="single"/>
    </w:rPr>
  </w:style>
  <w:style w:type="character" w:customStyle="1" w:styleId="Heading4Char">
    <w:name w:val="Heading 4 Char"/>
    <w:basedOn w:val="DefaultParagraphFont"/>
    <w:link w:val="Heading4"/>
    <w:uiPriority w:val="9"/>
    <w:rsid w:val="0080595B"/>
    <w:rPr>
      <w:rFonts w:asciiTheme="majorHAnsi" w:eastAsiaTheme="majorEastAsia" w:hAnsiTheme="majorHAnsi" w:cstheme="majorBidi"/>
      <w:b/>
      <w:i/>
      <w:iCs/>
      <w:color w:val="0D0D0D" w:themeColor="text1" w:themeTint="F2"/>
    </w:rPr>
  </w:style>
  <w:style w:type="character" w:customStyle="1" w:styleId="Heading5Char">
    <w:name w:val="Heading 5 Char"/>
    <w:basedOn w:val="DefaultParagraphFont"/>
    <w:link w:val="Heading5"/>
    <w:uiPriority w:val="9"/>
    <w:semiHidden/>
    <w:rsid w:val="003350E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350E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350E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350E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50EE"/>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FA1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A8A"/>
    <w:rPr>
      <w:rFonts w:ascii="Segoe UI" w:hAnsi="Segoe UI" w:cs="Segoe UI"/>
      <w:sz w:val="18"/>
      <w:szCs w:val="18"/>
    </w:rPr>
  </w:style>
  <w:style w:type="paragraph" w:styleId="NoSpacing">
    <w:name w:val="No Spacing"/>
    <w:uiPriority w:val="1"/>
    <w:qFormat/>
    <w:rsid w:val="00931632"/>
    <w:pPr>
      <w:spacing w:after="0" w:line="240" w:lineRule="auto"/>
    </w:pPr>
  </w:style>
  <w:style w:type="paragraph" w:styleId="TOCHeading">
    <w:name w:val="TOC Heading"/>
    <w:basedOn w:val="Heading1"/>
    <w:next w:val="Normal"/>
    <w:uiPriority w:val="39"/>
    <w:unhideWhenUsed/>
    <w:qFormat/>
    <w:rsid w:val="00201DF0"/>
    <w:pPr>
      <w:numPr>
        <w:numId w:val="0"/>
      </w:numPr>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201DF0"/>
    <w:pPr>
      <w:spacing w:after="100"/>
    </w:pPr>
  </w:style>
  <w:style w:type="paragraph" w:styleId="TOC2">
    <w:name w:val="toc 2"/>
    <w:basedOn w:val="Normal"/>
    <w:next w:val="Normal"/>
    <w:autoRedefine/>
    <w:uiPriority w:val="39"/>
    <w:unhideWhenUsed/>
    <w:rsid w:val="00201DF0"/>
    <w:pPr>
      <w:spacing w:after="100"/>
      <w:ind w:left="220"/>
    </w:pPr>
  </w:style>
  <w:style w:type="paragraph" w:styleId="TOC3">
    <w:name w:val="toc 3"/>
    <w:basedOn w:val="Normal"/>
    <w:next w:val="Normal"/>
    <w:autoRedefine/>
    <w:uiPriority w:val="39"/>
    <w:unhideWhenUsed/>
    <w:rsid w:val="00201DF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11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msdn.microsoft.com/en-us/library/vstudio/ms229002(v=vs.100).asp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indows.github.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BE101-75EC-4644-9851-86A254975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2465</TotalTime>
  <Pages>1</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A.</dc:creator>
  <cp:keywords/>
  <dc:description/>
  <cp:lastModifiedBy>Aidan A.</cp:lastModifiedBy>
  <cp:revision>28</cp:revision>
  <dcterms:created xsi:type="dcterms:W3CDTF">2015-07-20T17:45:00Z</dcterms:created>
  <dcterms:modified xsi:type="dcterms:W3CDTF">2015-07-22T21:42:00Z</dcterms:modified>
</cp:coreProperties>
</file>