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26BF" w14:textId="0687C736" w:rsidR="00F04E18" w:rsidRDefault="00F04E18">
      <w:r>
        <w:t>ТИТУЛЬНЫЙ ЛИСТ</w:t>
      </w:r>
    </w:p>
    <w:p w14:paraId="4C9E01A2" w14:textId="77777777" w:rsidR="00F04E18" w:rsidRDefault="00F04E18" w:rsidP="00F04E18">
      <w:r>
        <w:t xml:space="preserve">Название </w:t>
      </w:r>
    </w:p>
    <w:p w14:paraId="063017FF" w14:textId="77777777" w:rsidR="00F04E18" w:rsidRDefault="00F04E18" w:rsidP="00F04E18">
      <w:r>
        <w:t xml:space="preserve">РАБОЧАЯ ДОКУМЕНТАЦИЯ </w:t>
      </w:r>
    </w:p>
    <w:p w14:paraId="11AA33F8" w14:textId="77777777" w:rsidR="00F04E18" w:rsidRDefault="00F04E18" w:rsidP="00F04E18">
      <w:r>
        <w:t xml:space="preserve">Руководство пользователя </w:t>
      </w:r>
    </w:p>
    <w:p w14:paraId="520D7598" w14:textId="77777777" w:rsidR="00F04E18" w:rsidRDefault="00F04E18" w:rsidP="00F04E18">
      <w:r>
        <w:t xml:space="preserve">Кол-во листов </w:t>
      </w:r>
    </w:p>
    <w:p w14:paraId="21F22455" w14:textId="16921DBE" w:rsidR="00F04E18" w:rsidRDefault="00F04E18" w:rsidP="00F04E18">
      <w:r>
        <w:t>Город, год</w:t>
      </w:r>
    </w:p>
    <w:p w14:paraId="7E8BC528" w14:textId="77777777" w:rsidR="00F04E18" w:rsidRDefault="00F04E18">
      <w:r>
        <w:br w:type="page"/>
      </w:r>
    </w:p>
    <w:p w14:paraId="6A1B9075" w14:textId="77777777" w:rsidR="00F04E18" w:rsidRDefault="00F04E18" w:rsidP="00F04E18">
      <w:r>
        <w:lastRenderedPageBreak/>
        <w:t xml:space="preserve">Аннотация </w:t>
      </w:r>
    </w:p>
    <w:p w14:paraId="2F66D1FA" w14:textId="53DFF587" w:rsidR="00F04E18" w:rsidRDefault="00F04E18" w:rsidP="00F04E18">
      <w:r>
        <w:t>Настоящий документ представляет собой руководство пользователя (далее Руководство)</w:t>
      </w:r>
      <w:r>
        <w:t xml:space="preserve"> НАЗВАНИЕ ПРОЕКТА</w:t>
      </w:r>
      <w:r>
        <w:t xml:space="preserve"> Пользовательский интерфейс </w:t>
      </w:r>
      <w:r>
        <w:t>НП</w:t>
      </w:r>
      <w:r>
        <w:t xml:space="preserve"> обеспечивает информационную поддержку деятельности оператора</w:t>
      </w:r>
      <w:r>
        <w:t xml:space="preserve"> ЧЬЕЙ</w:t>
      </w:r>
      <w:r>
        <w:t xml:space="preserve"> Руководство </w:t>
      </w:r>
      <w:r>
        <w:t>ЧТО ДЕЛАКЕТ</w:t>
      </w:r>
      <w:r>
        <w:t xml:space="preserve"> Перед работой пользователя с </w:t>
      </w:r>
      <w:r>
        <w:t xml:space="preserve">НП </w:t>
      </w:r>
      <w:r>
        <w:t xml:space="preserve">рекомендуется внимательно ознакомиться с настоящим руководством </w:t>
      </w:r>
    </w:p>
    <w:p w14:paraId="04B98C78" w14:textId="5D4E7C3B" w:rsidR="00F04E18" w:rsidRDefault="00F04E18">
      <w:r>
        <w:br w:type="page"/>
      </w:r>
    </w:p>
    <w:p w14:paraId="7691B081" w14:textId="77777777" w:rsidR="00F04E18" w:rsidRDefault="00F04E18" w:rsidP="00F04E18">
      <w:r>
        <w:lastRenderedPageBreak/>
        <w:t xml:space="preserve">Содержание </w:t>
      </w:r>
    </w:p>
    <w:p w14:paraId="6CEA5B1E" w14:textId="75B68823" w:rsidR="00F04E18" w:rsidRDefault="00F04E18" w:rsidP="00F04E18">
      <w:r>
        <w:t>АННОТАЦИЯ</w:t>
      </w:r>
    </w:p>
    <w:p w14:paraId="6D29733D" w14:textId="77777777" w:rsidR="00F04E18" w:rsidRDefault="00F04E18" w:rsidP="00F04E18">
      <w:r>
        <w:t>ВВЕДЕНИЕ</w:t>
      </w:r>
    </w:p>
    <w:p w14:paraId="33846D2C" w14:textId="77777777" w:rsidR="00F04E18" w:rsidRDefault="00F04E18" w:rsidP="00F04E18">
      <w:r>
        <w:t>ОБЛАСТЬ ПРИМЕНЕНИЯ</w:t>
      </w:r>
    </w:p>
    <w:p w14:paraId="2259A634" w14:textId="77777777" w:rsidR="00F04E18" w:rsidRDefault="00F04E18" w:rsidP="00F04E18">
      <w:r>
        <w:t>КРАТКОЕ ОПИСАНИЕ ВОЗМОЖНОСТЕЙ</w:t>
      </w:r>
    </w:p>
    <w:p w14:paraId="46A39825" w14:textId="77777777" w:rsidR="00F04E18" w:rsidRDefault="00F04E18" w:rsidP="00F04E18">
      <w:r>
        <w:t>УРОВЕНЬ ПОДГОТОВКИ ПОЛЬЗОВАТЕЛЯ</w:t>
      </w:r>
    </w:p>
    <w:p w14:paraId="0C2CAED3" w14:textId="77777777" w:rsidR="00F04E18" w:rsidRDefault="00F04E18" w:rsidP="00F04E18">
      <w:r>
        <w:t>ПЕРЕЧЕНЬ ЭКСПЛУАТАЦИОННОЙ ДОКУМЕНТАЦИИ</w:t>
      </w:r>
    </w:p>
    <w:p w14:paraId="4A38A6A0" w14:textId="77777777" w:rsidR="00F04E18" w:rsidRDefault="00F04E18" w:rsidP="00F04E18">
      <w:r>
        <w:t>СПИСОК ОБОЗНАЧЕНИЙ И СОКРАЩЕНИЙ</w:t>
      </w:r>
    </w:p>
    <w:p w14:paraId="2E81AC04" w14:textId="77777777" w:rsidR="00F04E18" w:rsidRDefault="00F04E18" w:rsidP="00F04E18">
      <w:r>
        <w:t>НАЗНАЧЕНИЕ И УСЛОВИЯ ПРИМЕНЕНИЯ</w:t>
      </w:r>
    </w:p>
    <w:p w14:paraId="34E2EC82" w14:textId="77777777" w:rsidR="00F04E18" w:rsidRDefault="00F04E18" w:rsidP="00F04E18">
      <w:r>
        <w:t>НАЗНАЧЕНИЕ</w:t>
      </w:r>
    </w:p>
    <w:p w14:paraId="671EBF20" w14:textId="77777777" w:rsidR="00F04E18" w:rsidRDefault="00F04E18" w:rsidP="00F04E18">
      <w:r>
        <w:t>УСЛОВИЯ ПРИМЕНЕНИЯ</w:t>
      </w:r>
    </w:p>
    <w:p w14:paraId="034B432B" w14:textId="77777777" w:rsidR="00F04E18" w:rsidRDefault="00F04E18" w:rsidP="00F04E18">
      <w:r>
        <w:t>ПОДГОТОВКА К РАБОТЕ</w:t>
      </w:r>
    </w:p>
    <w:p w14:paraId="2700DCD2" w14:textId="1D84800C" w:rsidR="00F04E18" w:rsidRDefault="00F04E18" w:rsidP="00F04E18">
      <w:r>
        <w:t>ВОЗМОЖНЫЕ ОШИБКИ И РЕКОМЕНДАЦИИ ПО УСТРАНЕНИ</w:t>
      </w:r>
      <w:r w:rsidR="00EE2D17">
        <w:t>Ю</w:t>
      </w:r>
    </w:p>
    <w:p w14:paraId="7F3112F0" w14:textId="18B08570" w:rsidR="00EE2D17" w:rsidRDefault="00EE2D17">
      <w:r>
        <w:br w:type="page"/>
      </w:r>
    </w:p>
    <w:p w14:paraId="46FBE417" w14:textId="39B7FCA5" w:rsidR="00EE2D17" w:rsidRDefault="00EE2D17" w:rsidP="00F04E18">
      <w:r>
        <w:lastRenderedPageBreak/>
        <w:t>Введение</w:t>
      </w:r>
    </w:p>
    <w:p w14:paraId="5F7A5EA7" w14:textId="5F31704D" w:rsidR="00EE2D17" w:rsidRDefault="00EE2D17" w:rsidP="00F04E18">
      <w:r>
        <w:t>Область применения. Пользовательский интерфейс приложения обеспечивает поддержку при выполнении следующих операций:</w:t>
      </w:r>
    </w:p>
    <w:p w14:paraId="06AE1B50" w14:textId="0846808E" w:rsidR="00EE2D17" w:rsidRDefault="00EE2D17" w:rsidP="00F04E18">
      <w:r>
        <w:t>-</w:t>
      </w:r>
    </w:p>
    <w:p w14:paraId="13BE6F60" w14:textId="6545757E" w:rsidR="00EE2D17" w:rsidRDefault="00EE2D17" w:rsidP="00F04E18">
      <w:r>
        <w:t>-</w:t>
      </w:r>
    </w:p>
    <w:p w14:paraId="62C9B797" w14:textId="30D0C042" w:rsidR="00EE2D17" w:rsidRDefault="00EE2D17" w:rsidP="00F04E18">
      <w:r>
        <w:t>-</w:t>
      </w:r>
    </w:p>
    <w:p w14:paraId="536C80E3" w14:textId="7FB49B9B" w:rsidR="00EE2D17" w:rsidRDefault="00EE2D17" w:rsidP="00F04E18">
      <w:r>
        <w:t>Краткое описание возможностей</w:t>
      </w:r>
    </w:p>
    <w:p w14:paraId="4EC29221" w14:textId="36E47F91" w:rsidR="00EE2D17" w:rsidRDefault="00EE2D17" w:rsidP="00F04E18">
      <w:r>
        <w:t>Приложение обеспечивает выполнение следующих основных функций:</w:t>
      </w:r>
    </w:p>
    <w:p w14:paraId="77A607C2" w14:textId="72E1ADB7" w:rsidR="00EE2D17" w:rsidRDefault="00EE2D17" w:rsidP="00F04E18">
      <w:r>
        <w:t>-</w:t>
      </w:r>
    </w:p>
    <w:p w14:paraId="56D23905" w14:textId="5A7A4E7F" w:rsidR="00EE2D17" w:rsidRDefault="00EE2D17" w:rsidP="00F04E18">
      <w:r>
        <w:t>-</w:t>
      </w:r>
    </w:p>
    <w:p w14:paraId="21223189" w14:textId="76FEB20B" w:rsidR="00EE2D17" w:rsidRDefault="00EE2D17" w:rsidP="00F04E18">
      <w:r>
        <w:t>-</w:t>
      </w:r>
    </w:p>
    <w:p w14:paraId="24013E11" w14:textId="3EB6C617" w:rsidR="00EE2D17" w:rsidRDefault="00EE2D17" w:rsidP="00F04E18">
      <w:r>
        <w:t>Уровень подготовки пользователя</w:t>
      </w:r>
    </w:p>
    <w:p w14:paraId="040E9585" w14:textId="04DA33AE" w:rsidR="00EE2D17" w:rsidRDefault="00EE2D17" w:rsidP="00F04E18">
      <w:r>
        <w:t xml:space="preserve">Для эксплуатации </w:t>
      </w:r>
      <w:r>
        <w:t>приложения</w:t>
      </w:r>
      <w:r>
        <w:t xml:space="preserve"> определены следующие роли</w:t>
      </w:r>
      <w:r>
        <w:t>:</w:t>
      </w:r>
    </w:p>
    <w:p w14:paraId="41FD4D16" w14:textId="1C2E2CF0" w:rsidR="00EE2D17" w:rsidRDefault="00EE2D17" w:rsidP="00F04E18">
      <w:r>
        <w:t>-</w:t>
      </w:r>
    </w:p>
    <w:p w14:paraId="327EBE6B" w14:textId="2FEF724A" w:rsidR="00EE2D17" w:rsidRDefault="00EE2D17" w:rsidP="00F04E18">
      <w:r>
        <w:t>Этот пользователь должен:</w:t>
      </w:r>
    </w:p>
    <w:p w14:paraId="100041D9" w14:textId="72CC096D" w:rsidR="00EE2D17" w:rsidRDefault="00EE2D17" w:rsidP="00F04E18">
      <w:r>
        <w:t>-</w:t>
      </w:r>
    </w:p>
    <w:p w14:paraId="189285F9" w14:textId="1CB8531A" w:rsidR="00EE2D17" w:rsidRDefault="00EE2D17" w:rsidP="00F04E18">
      <w:r>
        <w:t>-</w:t>
      </w:r>
    </w:p>
    <w:p w14:paraId="6658BB20" w14:textId="72AE002A" w:rsidR="00EE2D17" w:rsidRDefault="00EE2D17" w:rsidP="00F04E18">
      <w:r>
        <w:t>-</w:t>
      </w:r>
    </w:p>
    <w:p w14:paraId="18494E4F" w14:textId="208ED48B" w:rsidR="00EE2D17" w:rsidRDefault="006B2A73" w:rsidP="00F04E18">
      <w:r>
        <w:t>Список обозначений:</w:t>
      </w:r>
    </w:p>
    <w:p w14:paraId="227C975D" w14:textId="228B27C3" w:rsidR="006B2A73" w:rsidRDefault="006B2A73" w:rsidP="00F04E18">
      <w:r>
        <w:t>-</w:t>
      </w:r>
    </w:p>
    <w:p w14:paraId="4F811E49" w14:textId="1A6A204E" w:rsidR="006B2A73" w:rsidRDefault="006B2A73" w:rsidP="00F04E18">
      <w:r>
        <w:t>-</w:t>
      </w:r>
    </w:p>
    <w:p w14:paraId="74661B09" w14:textId="7C32554A" w:rsidR="006B2A73" w:rsidRDefault="006B2A73" w:rsidP="00F04E18">
      <w:r>
        <w:t>-</w:t>
      </w:r>
    </w:p>
    <w:p w14:paraId="31FEED85" w14:textId="1BEAE80D" w:rsidR="006B2A73" w:rsidRDefault="006B2A73">
      <w:r>
        <w:br w:type="page"/>
      </w:r>
    </w:p>
    <w:p w14:paraId="6917D26D" w14:textId="3F09195F" w:rsidR="006B2A73" w:rsidRDefault="006B2A73" w:rsidP="006B2A73">
      <w:r>
        <w:lastRenderedPageBreak/>
        <w:t>Назначение и условия применения</w:t>
      </w:r>
    </w:p>
    <w:p w14:paraId="51F0935C" w14:textId="55F99AA6" w:rsidR="006B2A73" w:rsidRDefault="006B2A73" w:rsidP="006B2A73">
      <w:r>
        <w:t>Назначение</w:t>
      </w:r>
    </w:p>
    <w:p w14:paraId="244DC4B6" w14:textId="65E7A88A" w:rsidR="006B2A73" w:rsidRDefault="006B2A73" w:rsidP="00F04E18">
      <w:r>
        <w:t>НАЗВАНИЕ ПРИЛОЖЕНИЯ</w:t>
      </w:r>
      <w:r>
        <w:t xml:space="preserve"> предназначен для осуществления информационной поддержки</w:t>
      </w:r>
      <w:r>
        <w:t xml:space="preserve"> …. </w:t>
      </w:r>
      <w:r>
        <w:t>, а также формирования</w:t>
      </w:r>
      <w:r>
        <w:t xml:space="preserve">…. </w:t>
      </w:r>
      <w:r>
        <w:t xml:space="preserve">. </w:t>
      </w:r>
      <w:r>
        <w:t>НП</w:t>
      </w:r>
      <w:r>
        <w:t xml:space="preserve"> позволяет:</w:t>
      </w:r>
      <w:r>
        <w:t>(что улучшает)</w:t>
      </w:r>
    </w:p>
    <w:p w14:paraId="1DD5014F" w14:textId="0C2FE416" w:rsidR="006B2A73" w:rsidRDefault="006B2A73" w:rsidP="00F04E18">
      <w:r>
        <w:t>-</w:t>
      </w:r>
    </w:p>
    <w:p w14:paraId="00DCA483" w14:textId="2FD14D74" w:rsidR="006B2A73" w:rsidRDefault="006B2A73" w:rsidP="00F04E18">
      <w:r>
        <w:t>-</w:t>
      </w:r>
    </w:p>
    <w:p w14:paraId="0B9538B1" w14:textId="2B4DE112" w:rsidR="006B2A73" w:rsidRDefault="006B2A73" w:rsidP="00F04E18">
      <w:r>
        <w:t>-</w:t>
      </w:r>
    </w:p>
    <w:p w14:paraId="65C02E1A" w14:textId="1DD19641" w:rsidR="006B2A73" w:rsidRDefault="006B2A73" w:rsidP="00F04E18">
      <w:r>
        <w:t>Условия применения</w:t>
      </w:r>
    </w:p>
    <w:p w14:paraId="560C8A52" w14:textId="5B1F3324" w:rsidR="006B2A73" w:rsidRDefault="006B2A73" w:rsidP="00F04E18">
      <w:r>
        <w:t>НП</w:t>
      </w:r>
      <w:r>
        <w:t xml:space="preserve">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</w:t>
      </w:r>
    </w:p>
    <w:p w14:paraId="56F9DFEB" w14:textId="4B100D2B" w:rsidR="006B2A73" w:rsidRDefault="006B2A73">
      <w:r>
        <w:br w:type="page"/>
      </w:r>
    </w:p>
    <w:p w14:paraId="05255DE2" w14:textId="77777777" w:rsidR="006B2A73" w:rsidRDefault="006B2A73" w:rsidP="006B2A73">
      <w:r>
        <w:lastRenderedPageBreak/>
        <w:t>3. ПОДГОТОВКА К РАБОТЕ</w:t>
      </w:r>
    </w:p>
    <w:p w14:paraId="058F6C44" w14:textId="77777777" w:rsidR="006B2A73" w:rsidRDefault="006B2A73" w:rsidP="006B2A73">
      <w:r>
        <w:t>3.1. СОСТАВ И СОДЕРЖАНИЕ ДИСТРИБУТИВНОГО НОСИТЕЛЯ ДАННЫХ</w:t>
      </w:r>
    </w:p>
    <w:p w14:paraId="6A3912EA" w14:textId="77777777" w:rsidR="006B2A73" w:rsidRDefault="006B2A73" w:rsidP="006B2A73">
      <w:r>
        <w:t xml:space="preserve">Состав дистрибутива приведен в документе «Учет начислений и </w:t>
      </w:r>
    </w:p>
    <w:p w14:paraId="2A978D46" w14:textId="77777777" w:rsidR="006B2A73" w:rsidRDefault="006B2A73" w:rsidP="006B2A73">
      <w:r>
        <w:t>платежей. Инструкция по установке ИС УНП».</w:t>
      </w:r>
    </w:p>
    <w:p w14:paraId="13139059" w14:textId="77777777" w:rsidR="006B2A73" w:rsidRDefault="006B2A73" w:rsidP="006B2A73">
      <w:r>
        <w:t>3.2. ПОРЯДОК ЗАГРУЗКИ ДАННЫХ И ПРОГРАММ</w:t>
      </w:r>
    </w:p>
    <w:p w14:paraId="7095589B" w14:textId="77777777" w:rsidR="006B2A73" w:rsidRDefault="006B2A73" w:rsidP="006B2A73">
      <w:r>
        <w:t xml:space="preserve">Порядок загрузки данных и программ представлен в документе «Учет </w:t>
      </w:r>
    </w:p>
    <w:p w14:paraId="2C752DF1" w14:textId="77777777" w:rsidR="006B2A73" w:rsidRDefault="006B2A73" w:rsidP="006B2A73">
      <w:r>
        <w:t xml:space="preserve">начислений и платежей. Руководство администратора (Технологическая </w:t>
      </w:r>
    </w:p>
    <w:p w14:paraId="2670454D" w14:textId="77777777" w:rsidR="006B2A73" w:rsidRDefault="006B2A73" w:rsidP="006B2A73">
      <w:r>
        <w:t>инструкция)».</w:t>
      </w:r>
    </w:p>
    <w:p w14:paraId="3C1F7124" w14:textId="77777777" w:rsidR="006B2A73" w:rsidRDefault="006B2A73" w:rsidP="006B2A73">
      <w:r>
        <w:t>3.3. ПОРЯДОК ПРОВЕРКИ РАБОТОСПОСОБНОСТИ</w:t>
      </w:r>
    </w:p>
    <w:p w14:paraId="1D444793" w14:textId="77777777" w:rsidR="006B2A73" w:rsidRDefault="006B2A73" w:rsidP="006B2A73">
      <w:r>
        <w:t xml:space="preserve">Проверка работоспособности АРМ УНП осуществляется путем </w:t>
      </w:r>
    </w:p>
    <w:p w14:paraId="41D5F972" w14:textId="7BE1A9B9" w:rsidR="006B2A73" w:rsidRDefault="006B2A73" w:rsidP="006B2A73">
      <w:r>
        <w:t>выполнения операций, описанных в разделе 4 настоящего документа</w:t>
      </w:r>
    </w:p>
    <w:p w14:paraId="1B39236F" w14:textId="71C32B1B" w:rsidR="006B2A73" w:rsidRDefault="006B2A73" w:rsidP="006B2A73">
      <w:r>
        <w:t>???</w:t>
      </w:r>
    </w:p>
    <w:p w14:paraId="675993DB" w14:textId="728A2BDF" w:rsidR="006B2A73" w:rsidRDefault="006B2A73">
      <w:r>
        <w:br w:type="page"/>
      </w:r>
    </w:p>
    <w:p w14:paraId="39C1F8C2" w14:textId="77777777" w:rsidR="006B2A73" w:rsidRDefault="006B2A73" w:rsidP="006B2A73"/>
    <w:p w14:paraId="1B2D971B" w14:textId="7CDA0C1F" w:rsidR="005E626E" w:rsidRPr="005E626E" w:rsidRDefault="005E626E" w:rsidP="005E626E">
      <w:pPr>
        <w:rPr>
          <w:rFonts w:ascii="Times New Roman" w:hAnsi="Times New Roman" w:cs="Times New Roman"/>
        </w:rPr>
      </w:pPr>
      <w:r w:rsidRPr="005E626E">
        <w:rPr>
          <w:rFonts w:ascii="Times New Roman" w:hAnsi="Times New Roman" w:cs="Times New Roman"/>
        </w:rPr>
        <w:t>Описание операций</w:t>
      </w:r>
    </w:p>
    <w:p w14:paraId="739DDEA6" w14:textId="6ED7BB01" w:rsidR="006B2A73" w:rsidRDefault="005E626E" w:rsidP="005E626E">
      <w:pPr>
        <w:rPr>
          <w:rFonts w:ascii="Times New Roman" w:hAnsi="Times New Roman" w:cs="Times New Roman"/>
        </w:rPr>
      </w:pPr>
      <w:r w:rsidRPr="005E626E">
        <w:rPr>
          <w:rFonts w:ascii="Times New Roman" w:hAnsi="Times New Roman" w:cs="Times New Roman"/>
        </w:rPr>
        <w:t xml:space="preserve">В данном разделе приводится описание всех операций, существующих в </w:t>
      </w:r>
      <w:r>
        <w:rPr>
          <w:rFonts w:ascii="Times New Roman" w:hAnsi="Times New Roman" w:cs="Times New Roman"/>
        </w:rPr>
        <w:t>НАЗВАНИЕ ПРИЛОЖЕНИЯ</w:t>
      </w:r>
    </w:p>
    <w:p w14:paraId="13C4556C" w14:textId="5C52751C" w:rsidR="005E626E" w:rsidRDefault="005E626E" w:rsidP="005E6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СОБСТВЕННО ОПИСАНИЕ ВСЕХ ФУНКЦИЙ ПРИЛОЖЕНИЯ С СКРИНШОТАМИ ПРИМЕРОВ</w:t>
      </w:r>
    </w:p>
    <w:p w14:paraId="62639780" w14:textId="21B7EBA9" w:rsidR="005E626E" w:rsidRDefault="005E6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D863ED" w14:textId="601484B8" w:rsidR="005E626E" w:rsidRPr="006B2A73" w:rsidRDefault="005E626E" w:rsidP="005E6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Возможные ошибки и пути решения</w:t>
      </w:r>
    </w:p>
    <w:sectPr w:rsidR="005E626E" w:rsidRPr="006B2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18"/>
    <w:rsid w:val="005E626E"/>
    <w:rsid w:val="006B2A73"/>
    <w:rsid w:val="006D5335"/>
    <w:rsid w:val="00EE2D17"/>
    <w:rsid w:val="00F0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6693"/>
  <w15:chartTrackingRefBased/>
  <w15:docId w15:val="{A0802C50-B2EF-4D43-97D7-DF840FC5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2</cp:revision>
  <dcterms:created xsi:type="dcterms:W3CDTF">2022-04-18T05:24:00Z</dcterms:created>
  <dcterms:modified xsi:type="dcterms:W3CDTF">2022-04-18T05:49:00Z</dcterms:modified>
</cp:coreProperties>
</file>